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28A3" w14:textId="77777777" w:rsidR="0067532A" w:rsidRPr="0067532A" w:rsidRDefault="0067532A" w:rsidP="0067532A">
      <w:r w:rsidRPr="0067532A">
        <w:t>Terms and Conditions</w:t>
      </w:r>
    </w:p>
    <w:p w14:paraId="5A73F484" w14:textId="77777777" w:rsidR="0067532A" w:rsidRPr="0067532A" w:rsidRDefault="0067532A" w:rsidP="0067532A">
      <w:r w:rsidRPr="0067532A">
        <w:t>Introduction</w:t>
      </w:r>
    </w:p>
    <w:p w14:paraId="2D785D19" w14:textId="0A619FE6" w:rsidR="0067532A" w:rsidRPr="0067532A" w:rsidRDefault="0067532A" w:rsidP="0067532A">
      <w:r w:rsidRPr="0067532A">
        <w:t>The Staff Nursing Ltd Perks Programme is offered as an added benefit to help you discover</w:t>
      </w:r>
      <w:r>
        <w:t xml:space="preserve"> </w:t>
      </w:r>
      <w:r w:rsidRPr="0067532A">
        <w:t>discounts and special offers from third-party providers. By using the programme, you agree</w:t>
      </w:r>
      <w:r>
        <w:t xml:space="preserve"> </w:t>
      </w:r>
      <w:r w:rsidRPr="0067532A">
        <w:t>to these Terms and Conditions.</w:t>
      </w:r>
    </w:p>
    <w:p w14:paraId="7D984632" w14:textId="77777777" w:rsidR="0067532A" w:rsidRPr="0067532A" w:rsidRDefault="0067532A" w:rsidP="0067532A">
      <w:r w:rsidRPr="0067532A">
        <w:t>Third-Party Responsibility</w:t>
      </w:r>
    </w:p>
    <w:p w14:paraId="55C9DC41" w14:textId="5659320B" w:rsidR="0067532A" w:rsidRPr="0067532A" w:rsidRDefault="0067532A" w:rsidP="0067532A">
      <w:r w:rsidRPr="0067532A">
        <w:t>All experiences, products, and services available through the Perks Programme are provided</w:t>
      </w:r>
      <w:r>
        <w:t xml:space="preserve"> </w:t>
      </w:r>
      <w:r w:rsidRPr="0067532A">
        <w:t>by independent third-party companies. Staff Nursing Ltd is not a party to any agreement</w:t>
      </w:r>
      <w:r>
        <w:t xml:space="preserve"> </w:t>
      </w:r>
      <w:r w:rsidRPr="0067532A">
        <w:t>made between you and the provider of the perk or experience.</w:t>
      </w:r>
    </w:p>
    <w:p w14:paraId="3C139FA0" w14:textId="3A67B286" w:rsidR="0067532A" w:rsidRPr="0067532A" w:rsidRDefault="0067532A" w:rsidP="0067532A">
      <w:r w:rsidRPr="0067532A">
        <w:t>Please be aware when booking or ordering from any of the above groups, YOU MUST inform</w:t>
      </w:r>
      <w:r>
        <w:t xml:space="preserve"> the third-party</w:t>
      </w:r>
      <w:r w:rsidRPr="0067532A">
        <w:t xml:space="preserve"> of your discount before proceeding</w:t>
      </w:r>
    </w:p>
    <w:p w14:paraId="57DF9A2F" w14:textId="77777777" w:rsidR="0067532A" w:rsidRPr="0067532A" w:rsidRDefault="0067532A" w:rsidP="0067532A">
      <w:r w:rsidRPr="0067532A">
        <w:t>No Liability</w:t>
      </w:r>
    </w:p>
    <w:p w14:paraId="382AEDD8" w14:textId="77777777" w:rsidR="0067532A" w:rsidRPr="0067532A" w:rsidRDefault="0067532A" w:rsidP="0067532A">
      <w:r w:rsidRPr="0067532A">
        <w:t>Staff Nursing Ltd accepts no responsibility or liability for:</w:t>
      </w:r>
    </w:p>
    <w:p w14:paraId="61F3391B" w14:textId="02E6E426" w:rsidR="0067532A" w:rsidRPr="0067532A" w:rsidRDefault="0067532A" w:rsidP="0067532A">
      <w:pPr>
        <w:pStyle w:val="ListParagraph"/>
        <w:numPr>
          <w:ilvl w:val="0"/>
          <w:numId w:val="1"/>
        </w:numPr>
      </w:pPr>
      <w:r w:rsidRPr="0067532A">
        <w:t>The pricing or cost of any experience</w:t>
      </w:r>
    </w:p>
    <w:p w14:paraId="4AE29F25" w14:textId="6ECB2546" w:rsidR="0067532A" w:rsidRPr="0067532A" w:rsidRDefault="0067532A" w:rsidP="0067532A">
      <w:pPr>
        <w:pStyle w:val="ListParagraph"/>
        <w:numPr>
          <w:ilvl w:val="0"/>
          <w:numId w:val="1"/>
        </w:numPr>
      </w:pPr>
      <w:r w:rsidRPr="0067532A">
        <w:t>The quality or nature of the experience provided</w:t>
      </w:r>
    </w:p>
    <w:p w14:paraId="73001C37" w14:textId="0261D35D" w:rsidR="0067532A" w:rsidRPr="0067532A" w:rsidRDefault="0067532A" w:rsidP="0067532A">
      <w:pPr>
        <w:pStyle w:val="ListParagraph"/>
        <w:numPr>
          <w:ilvl w:val="0"/>
          <w:numId w:val="1"/>
        </w:numPr>
      </w:pPr>
      <w:r w:rsidRPr="0067532A">
        <w:t>Any discounts offered or withdrawn by the provider</w:t>
      </w:r>
    </w:p>
    <w:p w14:paraId="664758A6" w14:textId="433C7F27" w:rsidR="0067532A" w:rsidRPr="0067532A" w:rsidRDefault="0067532A" w:rsidP="0067532A">
      <w:pPr>
        <w:pStyle w:val="ListParagraph"/>
        <w:numPr>
          <w:ilvl w:val="0"/>
          <w:numId w:val="1"/>
        </w:numPr>
      </w:pPr>
      <w:r w:rsidRPr="0067532A">
        <w:t>Any loss, injury, or dissatisfaction arising from the use of any third-party service</w:t>
      </w:r>
    </w:p>
    <w:p w14:paraId="5A20BD15" w14:textId="77777777" w:rsidR="0067532A" w:rsidRPr="0067532A" w:rsidRDefault="0067532A" w:rsidP="0067532A">
      <w:r w:rsidRPr="0067532A">
        <w:t>Due Diligence</w:t>
      </w:r>
    </w:p>
    <w:p w14:paraId="3502B43C" w14:textId="1148A5FD" w:rsidR="0067532A" w:rsidRPr="0067532A" w:rsidRDefault="0067532A" w:rsidP="0067532A">
      <w:r w:rsidRPr="0067532A">
        <w:t>It is your responsibility to ensure that any product, service, or experience meets your</w:t>
      </w:r>
      <w:r>
        <w:t xml:space="preserve"> </w:t>
      </w:r>
      <w:r w:rsidRPr="0067532A">
        <w:t>expectations and needs. We recommend reading all terms provided by the third-party</w:t>
      </w:r>
      <w:r>
        <w:t xml:space="preserve"> </w:t>
      </w:r>
      <w:r w:rsidRPr="0067532A">
        <w:t>provider before making a purchase or booking.</w:t>
      </w:r>
    </w:p>
    <w:p w14:paraId="43C920F6" w14:textId="77777777" w:rsidR="0067532A" w:rsidRPr="0067532A" w:rsidRDefault="0067532A" w:rsidP="0067532A">
      <w:r w:rsidRPr="0067532A">
        <w:t>Changes and Availability</w:t>
      </w:r>
    </w:p>
    <w:p w14:paraId="16025BEE" w14:textId="2B14A325" w:rsidR="0067532A" w:rsidRPr="0067532A" w:rsidRDefault="0067532A" w:rsidP="0067532A">
      <w:r w:rsidRPr="0067532A">
        <w:t>Offers and discounts promoted through the Perks Programme may be updated, withdrawn,</w:t>
      </w:r>
      <w:r>
        <w:t xml:space="preserve"> </w:t>
      </w:r>
      <w:r w:rsidRPr="0067532A">
        <w:t>or changed at any time without notice. Availability is subject to the provider’s terms.</w:t>
      </w:r>
    </w:p>
    <w:p w14:paraId="738D75C7" w14:textId="77777777" w:rsidR="0067532A" w:rsidRPr="0067532A" w:rsidRDefault="0067532A" w:rsidP="0067532A">
      <w:r w:rsidRPr="0067532A">
        <w:t>Use of Perks Programme</w:t>
      </w:r>
    </w:p>
    <w:p w14:paraId="14EC359A" w14:textId="51C379D0" w:rsidR="0067532A" w:rsidRPr="0067532A" w:rsidRDefault="0067532A" w:rsidP="0067532A">
      <w:r w:rsidRPr="0067532A">
        <w:t>The Perks Programme is for personal, non-commercial use only and is intended to help you</w:t>
      </w:r>
      <w:r>
        <w:t xml:space="preserve"> </w:t>
      </w:r>
      <w:r w:rsidRPr="0067532A">
        <w:t>save on a variety of services and experiences. Abuse of the programme may result in removal from access.</w:t>
      </w:r>
    </w:p>
    <w:p w14:paraId="53C19E31" w14:textId="77777777" w:rsidR="005F68DF" w:rsidRDefault="005F68DF"/>
    <w:sectPr w:rsidR="005F68DF" w:rsidSect="001D456C">
      <w:type w:val="continuous"/>
      <w:pgSz w:w="11907" w:h="16840" w:code="9"/>
      <w:pgMar w:top="1440" w:right="1440" w:bottom="1440" w:left="1440" w:header="539" w:footer="9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324AE"/>
    <w:multiLevelType w:val="hybridMultilevel"/>
    <w:tmpl w:val="A13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2A"/>
    <w:rsid w:val="000359ED"/>
    <w:rsid w:val="001746DA"/>
    <w:rsid w:val="001D456C"/>
    <w:rsid w:val="005F68DF"/>
    <w:rsid w:val="0067532A"/>
    <w:rsid w:val="0096158A"/>
    <w:rsid w:val="00AB5BD7"/>
    <w:rsid w:val="00CD25D6"/>
    <w:rsid w:val="00C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E3A5"/>
  <w15:chartTrackingRefBased/>
  <w15:docId w15:val="{1230D3C9-BB59-4E01-815C-87B7679E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Bamber</dc:creator>
  <cp:keywords/>
  <dc:description/>
  <cp:lastModifiedBy>Jackie Bamber</cp:lastModifiedBy>
  <cp:revision>1</cp:revision>
  <dcterms:created xsi:type="dcterms:W3CDTF">2026-01-09T14:36:00Z</dcterms:created>
  <dcterms:modified xsi:type="dcterms:W3CDTF">2026-01-09T15:29:00Z</dcterms:modified>
</cp:coreProperties>
</file>