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7718" w14:textId="78250EF3" w:rsidR="00060FEE" w:rsidRPr="00060FEE" w:rsidRDefault="00060FEE" w:rsidP="0050520C">
      <w:pPr>
        <w:spacing w:before="100" w:beforeAutospacing="1" w:after="100" w:afterAutospacing="1" w:line="240" w:lineRule="auto"/>
        <w:jc w:val="center"/>
        <w:outlineLvl w:val="1"/>
        <w:rPr>
          <w:rFonts w:eastAsia="Times New Roman" w:cs="Times New Roman"/>
          <w:b/>
          <w:bCs/>
          <w:kern w:val="0"/>
          <w:sz w:val="36"/>
          <w:szCs w:val="36"/>
          <w:lang w:eastAsia="en-GB"/>
          <w14:ligatures w14:val="none"/>
        </w:rPr>
      </w:pPr>
      <w:r w:rsidRPr="00060FEE">
        <w:rPr>
          <w:rFonts w:eastAsia="Times New Roman" w:cs="Times New Roman"/>
          <w:b/>
          <w:bCs/>
          <w:kern w:val="0"/>
          <w:sz w:val="36"/>
          <w:szCs w:val="36"/>
          <w:lang w:eastAsia="en-GB"/>
          <w14:ligatures w14:val="none"/>
        </w:rPr>
        <w:t xml:space="preserve">How The Lodge </w:t>
      </w:r>
      <w:r w:rsidR="00153B01">
        <w:rPr>
          <w:rFonts w:eastAsia="Times New Roman" w:cs="Times New Roman"/>
          <w:b/>
          <w:bCs/>
          <w:kern w:val="0"/>
          <w:sz w:val="36"/>
          <w:szCs w:val="36"/>
          <w:lang w:eastAsia="en-GB"/>
          <w14:ligatures w14:val="none"/>
        </w:rPr>
        <w:t>‘</w:t>
      </w:r>
      <w:r w:rsidRPr="00060FEE">
        <w:rPr>
          <w:rFonts w:eastAsia="Times New Roman" w:cs="Times New Roman"/>
          <w:b/>
          <w:bCs/>
          <w:kern w:val="0"/>
          <w:sz w:val="36"/>
          <w:szCs w:val="36"/>
          <w:lang w:eastAsia="en-GB"/>
          <w14:ligatures w14:val="none"/>
        </w:rPr>
        <w:t>Retirement Home</w:t>
      </w:r>
      <w:r w:rsidR="00153B01">
        <w:rPr>
          <w:rFonts w:eastAsia="Times New Roman" w:cs="Times New Roman"/>
          <w:b/>
          <w:bCs/>
          <w:kern w:val="0"/>
          <w:sz w:val="36"/>
          <w:szCs w:val="36"/>
          <w:lang w:eastAsia="en-GB"/>
          <w14:ligatures w14:val="none"/>
        </w:rPr>
        <w:t>’</w:t>
      </w:r>
      <w:r w:rsidRPr="00060FEE">
        <w:rPr>
          <w:rFonts w:eastAsia="Times New Roman" w:cs="Times New Roman"/>
          <w:b/>
          <w:bCs/>
          <w:kern w:val="0"/>
          <w:sz w:val="36"/>
          <w:szCs w:val="36"/>
          <w:lang w:eastAsia="en-GB"/>
          <w14:ligatures w14:val="none"/>
        </w:rPr>
        <w:t xml:space="preserve"> Came to Be</w:t>
      </w:r>
    </w:p>
    <w:p w14:paraId="7F84B366" w14:textId="77777777" w:rsidR="00060FEE" w:rsidRPr="00060FEE" w:rsidRDefault="00060FEE" w:rsidP="002638A3">
      <w:pPr>
        <w:spacing w:after="0" w:line="240" w:lineRule="auto"/>
        <w:jc w:val="center"/>
        <w:outlineLvl w:val="2"/>
        <w:rPr>
          <w:rFonts w:eastAsia="Times New Roman" w:cs="Times New Roman"/>
          <w:b/>
          <w:bCs/>
          <w:kern w:val="0"/>
          <w:sz w:val="27"/>
          <w:szCs w:val="27"/>
          <w:lang w:eastAsia="en-GB"/>
          <w14:ligatures w14:val="none"/>
        </w:rPr>
      </w:pPr>
      <w:r w:rsidRPr="00060FEE">
        <w:rPr>
          <w:rFonts w:eastAsia="Times New Roman" w:cs="Times New Roman"/>
          <w:b/>
          <w:bCs/>
          <w:i/>
          <w:iCs/>
          <w:kern w:val="0"/>
          <w:sz w:val="27"/>
          <w:szCs w:val="27"/>
          <w:lang w:eastAsia="en-GB"/>
          <w14:ligatures w14:val="none"/>
        </w:rPr>
        <w:t>A natural evolution of The Manor Trust’s commitment to care</w:t>
      </w:r>
    </w:p>
    <w:p w14:paraId="54119ED0" w14:textId="77777777" w:rsidR="002638A3" w:rsidRPr="002638A3" w:rsidRDefault="002638A3" w:rsidP="002638A3">
      <w:pPr>
        <w:spacing w:after="0" w:line="240" w:lineRule="auto"/>
        <w:jc w:val="both"/>
        <w:rPr>
          <w:rFonts w:eastAsia="Times New Roman" w:cs="Times New Roman"/>
          <w:kern w:val="0"/>
          <w:sz w:val="16"/>
          <w:szCs w:val="16"/>
          <w:lang w:eastAsia="en-GB"/>
          <w14:ligatures w14:val="none"/>
        </w:rPr>
      </w:pPr>
    </w:p>
    <w:p w14:paraId="20E34E89" w14:textId="7731FF07" w:rsidR="00060FEE" w:rsidRPr="00060FEE" w:rsidRDefault="00060FEE" w:rsidP="002638A3">
      <w:pPr>
        <w:spacing w:after="0"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To understand why </w:t>
      </w:r>
      <w:r w:rsidRPr="00060FEE">
        <w:rPr>
          <w:rFonts w:eastAsia="Times New Roman" w:cs="Times New Roman"/>
          <w:b/>
          <w:bCs/>
          <w:kern w:val="0"/>
          <w:lang w:eastAsia="en-GB"/>
          <w14:ligatures w14:val="none"/>
        </w:rPr>
        <w:t>The Lodge</w:t>
      </w:r>
      <w:r w:rsidRPr="00060FEE">
        <w:rPr>
          <w:rFonts w:eastAsia="Times New Roman" w:cs="Times New Roman"/>
          <w:kern w:val="0"/>
          <w:lang w:eastAsia="en-GB"/>
          <w14:ligatures w14:val="none"/>
        </w:rPr>
        <w:t xml:space="preserve"> was purchased, it helps to look back at how </w:t>
      </w:r>
      <w:r w:rsidRPr="00060FEE">
        <w:rPr>
          <w:rFonts w:eastAsia="Times New Roman" w:cs="Times New Roman"/>
          <w:b/>
          <w:bCs/>
          <w:kern w:val="0"/>
          <w:lang w:eastAsia="en-GB"/>
          <w14:ligatures w14:val="none"/>
        </w:rPr>
        <w:t>The Manor Trust</w:t>
      </w:r>
      <w:r w:rsidRPr="00060FEE">
        <w:rPr>
          <w:rFonts w:eastAsia="Times New Roman" w:cs="Times New Roman"/>
          <w:kern w:val="0"/>
          <w:lang w:eastAsia="en-GB"/>
          <w14:ligatures w14:val="none"/>
        </w:rPr>
        <w:t xml:space="preserve"> developed its unique model of care for older people in Bedhampton.</w:t>
      </w:r>
    </w:p>
    <w:p w14:paraId="4B48A89F" w14:textId="77777777" w:rsidR="00060FEE" w:rsidRPr="00060FEE" w:rsidRDefault="00000000" w:rsidP="00060FEE">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9593BB7">
          <v:rect id="_x0000_i1025" style="width:0;height:1.5pt" o:hralign="center" o:hrstd="t" o:hr="t" fillcolor="#a0a0a0" stroked="f"/>
        </w:pict>
      </w:r>
    </w:p>
    <w:p w14:paraId="3D79C736" w14:textId="77777777" w:rsidR="00060FEE" w:rsidRPr="00060FEE" w:rsidRDefault="00060FEE"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60FEE">
        <w:rPr>
          <w:rFonts w:eastAsia="Times New Roman" w:cs="Times New Roman"/>
          <w:b/>
          <w:bCs/>
          <w:kern w:val="0"/>
          <w:sz w:val="36"/>
          <w:szCs w:val="36"/>
          <w:lang w:eastAsia="en-GB"/>
          <w14:ligatures w14:val="none"/>
        </w:rPr>
        <w:t>The Beginning: A Vision for Community Care (1967)</w:t>
      </w:r>
    </w:p>
    <w:p w14:paraId="03DC283B" w14:textId="52D813DE"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In 1967, following the loss of a former manor house nearby, </w:t>
      </w:r>
      <w:r w:rsidRPr="00060FEE">
        <w:rPr>
          <w:rFonts w:eastAsia="Times New Roman" w:cs="Times New Roman"/>
          <w:b/>
          <w:bCs/>
          <w:kern w:val="0"/>
          <w:lang w:eastAsia="en-GB"/>
          <w14:ligatures w14:val="none"/>
        </w:rPr>
        <w:t xml:space="preserve">Cynthia Hoy </w:t>
      </w:r>
      <w:r w:rsidR="008234E0">
        <w:rPr>
          <w:rFonts w:eastAsia="Times New Roman" w:cs="Times New Roman"/>
          <w:b/>
          <w:bCs/>
          <w:kern w:val="0"/>
          <w:lang w:eastAsia="en-GB"/>
          <w14:ligatures w14:val="none"/>
        </w:rPr>
        <w:t xml:space="preserve">- </w:t>
      </w:r>
      <w:r w:rsidRPr="005E28E9">
        <w:rPr>
          <w:rFonts w:eastAsia="Times New Roman" w:cs="Times New Roman"/>
          <w:b/>
          <w:bCs/>
          <w:kern w:val="0"/>
          <w:lang w:eastAsia="en-GB"/>
          <w14:ligatures w14:val="none"/>
        </w:rPr>
        <w:t>a retired</w:t>
      </w:r>
      <w:r w:rsidRPr="00060FEE">
        <w:rPr>
          <w:rFonts w:eastAsia="Times New Roman" w:cs="Times New Roman"/>
          <w:kern w:val="0"/>
          <w:lang w:eastAsia="en-GB"/>
          <w14:ligatures w14:val="none"/>
        </w:rPr>
        <w:t xml:space="preserve"> </w:t>
      </w:r>
      <w:r w:rsidRPr="005E28E9">
        <w:rPr>
          <w:rFonts w:eastAsia="Times New Roman" w:cs="Times New Roman"/>
          <w:b/>
          <w:bCs/>
          <w:kern w:val="0"/>
          <w:lang w:eastAsia="en-GB"/>
          <w14:ligatures w14:val="none"/>
        </w:rPr>
        <w:t>nurse</w:t>
      </w:r>
      <w:r w:rsidR="008234E0">
        <w:rPr>
          <w:rFonts w:eastAsia="Times New Roman" w:cs="Times New Roman"/>
          <w:b/>
          <w:bCs/>
          <w:kern w:val="0"/>
          <w:lang w:eastAsia="en-GB"/>
          <w14:ligatures w14:val="none"/>
        </w:rPr>
        <w:t xml:space="preserve">, </w:t>
      </w:r>
      <w:r w:rsidRPr="00060FEE">
        <w:rPr>
          <w:rFonts w:eastAsia="Times New Roman" w:cs="Times New Roman"/>
          <w:kern w:val="0"/>
          <w:lang w:eastAsia="en-GB"/>
          <w14:ligatures w14:val="none"/>
        </w:rPr>
        <w:t>purchased the existing Manor House to save it from demolition and redevelopment. Around this time, she was inspired by conversations with the founder of the Abbeyfield Society, and she resolved to create a home</w:t>
      </w:r>
      <w:r w:rsidRPr="00060FEE">
        <w:rPr>
          <w:rFonts w:eastAsia="Times New Roman" w:cs="Times New Roman"/>
          <w:kern w:val="0"/>
          <w:lang w:eastAsia="en-GB"/>
          <w14:ligatures w14:val="none"/>
        </w:rPr>
        <w:noBreakHyphen/>
        <w:t>from</w:t>
      </w:r>
      <w:r w:rsidRPr="00060FEE">
        <w:rPr>
          <w:rFonts w:eastAsia="Times New Roman" w:cs="Times New Roman"/>
          <w:kern w:val="0"/>
          <w:lang w:eastAsia="en-GB"/>
          <w14:ligatures w14:val="none"/>
        </w:rPr>
        <w:noBreakHyphen/>
        <w:t>home for older people.</w:t>
      </w:r>
    </w:p>
    <w:p w14:paraId="30000918" w14:textId="77777777" w:rsidR="00060FEE" w:rsidRPr="00060FEE" w:rsidRDefault="00060FEE" w:rsidP="00060FEE">
      <w:pPr>
        <w:spacing w:before="100" w:beforeAutospacing="1" w:after="100" w:afterAutospacing="1"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She opened the Manor House to </w:t>
      </w:r>
      <w:r w:rsidRPr="00060FEE">
        <w:rPr>
          <w:rFonts w:eastAsia="Times New Roman" w:cs="Times New Roman"/>
          <w:b/>
          <w:bCs/>
          <w:kern w:val="0"/>
          <w:lang w:eastAsia="en-GB"/>
          <w14:ligatures w14:val="none"/>
        </w:rPr>
        <w:t>seven residents</w:t>
      </w:r>
      <w:r w:rsidRPr="00060FEE">
        <w:rPr>
          <w:rFonts w:eastAsia="Times New Roman" w:cs="Times New Roman"/>
          <w:kern w:val="0"/>
          <w:lang w:eastAsia="en-GB"/>
          <w14:ligatures w14:val="none"/>
        </w:rPr>
        <w:t>, offering:</w:t>
      </w:r>
    </w:p>
    <w:p w14:paraId="0C69B743" w14:textId="77777777" w:rsidR="00060FEE" w:rsidRPr="00060FEE" w:rsidRDefault="00060FEE" w:rsidP="00060FEE">
      <w:pPr>
        <w:numPr>
          <w:ilvl w:val="0"/>
          <w:numId w:val="1"/>
        </w:numPr>
        <w:spacing w:before="100" w:beforeAutospacing="1" w:after="100" w:afterAutospacing="1"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Housekeeper support</w:t>
      </w:r>
    </w:p>
    <w:p w14:paraId="4EA83B23" w14:textId="77777777" w:rsidR="00060FEE" w:rsidRPr="00060FEE" w:rsidRDefault="00060FEE" w:rsidP="00060FEE">
      <w:pPr>
        <w:numPr>
          <w:ilvl w:val="0"/>
          <w:numId w:val="1"/>
        </w:numPr>
        <w:spacing w:before="100" w:beforeAutospacing="1" w:after="100" w:afterAutospacing="1"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Three meals a day</w:t>
      </w:r>
    </w:p>
    <w:p w14:paraId="26F19797" w14:textId="77777777" w:rsidR="00060FEE" w:rsidRPr="00060FEE" w:rsidRDefault="00060FEE" w:rsidP="00060FEE">
      <w:pPr>
        <w:numPr>
          <w:ilvl w:val="0"/>
          <w:numId w:val="1"/>
        </w:numPr>
        <w:spacing w:before="100" w:beforeAutospacing="1" w:after="100" w:afterAutospacing="1"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A homely environment where residents remained independent, doing their own laundry and managing daily life much as they would at home</w:t>
      </w:r>
    </w:p>
    <w:p w14:paraId="1D514896" w14:textId="725BD3A1"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This became the foundation of </w:t>
      </w:r>
      <w:r w:rsidRPr="00060FEE">
        <w:rPr>
          <w:rFonts w:eastAsia="Times New Roman" w:cs="Times New Roman"/>
          <w:b/>
          <w:bCs/>
          <w:kern w:val="0"/>
          <w:lang w:eastAsia="en-GB"/>
          <w14:ligatures w14:val="none"/>
        </w:rPr>
        <w:t>The Manor Trust</w:t>
      </w:r>
      <w:r w:rsidRPr="00060FEE">
        <w:rPr>
          <w:rFonts w:eastAsia="Times New Roman" w:cs="Times New Roman"/>
          <w:kern w:val="0"/>
          <w:lang w:eastAsia="en-GB"/>
          <w14:ligatures w14:val="none"/>
        </w:rPr>
        <w:t xml:space="preserve">, supported by legacies secured through the dedication of </w:t>
      </w:r>
      <w:r w:rsidRPr="00136622">
        <w:rPr>
          <w:rFonts w:eastAsia="Times New Roman" w:cs="Times New Roman"/>
          <w:b/>
          <w:bCs/>
          <w:kern w:val="0"/>
          <w:lang w:eastAsia="en-GB"/>
          <w14:ligatures w14:val="none"/>
        </w:rPr>
        <w:t>Cynthia Hoy</w:t>
      </w:r>
      <w:r w:rsidRPr="00060FEE">
        <w:rPr>
          <w:rFonts w:eastAsia="Times New Roman" w:cs="Times New Roman"/>
          <w:kern w:val="0"/>
          <w:lang w:eastAsia="en-GB"/>
          <w14:ligatures w14:val="none"/>
        </w:rPr>
        <w:t xml:space="preserve"> and fellow founding trustee</w:t>
      </w:r>
      <w:r w:rsidR="00E03B8F" w:rsidRPr="00E03B8F">
        <w:rPr>
          <w:rFonts w:eastAsia="Times New Roman" w:cs="Times New Roman"/>
          <w:b/>
          <w:bCs/>
          <w:kern w:val="0"/>
          <w:lang w:eastAsia="en-GB"/>
          <w14:ligatures w14:val="none"/>
        </w:rPr>
        <w:t xml:space="preserve"> </w:t>
      </w:r>
      <w:r w:rsidR="00E03B8F" w:rsidRPr="00BD7668">
        <w:rPr>
          <w:rFonts w:eastAsia="Times New Roman" w:cs="Times New Roman"/>
          <w:b/>
          <w:bCs/>
          <w:kern w:val="0"/>
          <w:lang w:eastAsia="en-GB"/>
          <w14:ligatures w14:val="none"/>
        </w:rPr>
        <w:t>Solicitor,</w:t>
      </w:r>
      <w:r w:rsidR="00E03B8F" w:rsidRPr="00060FEE">
        <w:rPr>
          <w:rFonts w:eastAsia="Times New Roman" w:cs="Times New Roman"/>
          <w:kern w:val="0"/>
          <w:lang w:eastAsia="en-GB"/>
          <w14:ligatures w14:val="none"/>
        </w:rPr>
        <w:t xml:space="preserve"> </w:t>
      </w:r>
      <w:r w:rsidRPr="00060FEE">
        <w:rPr>
          <w:rFonts w:eastAsia="Times New Roman" w:cs="Times New Roman"/>
          <w:b/>
          <w:bCs/>
          <w:kern w:val="0"/>
          <w:lang w:eastAsia="en-GB"/>
          <w14:ligatures w14:val="none"/>
        </w:rPr>
        <w:t>Bernard Stanley</w:t>
      </w:r>
      <w:r w:rsidR="008234E0">
        <w:rPr>
          <w:rFonts w:eastAsia="Times New Roman" w:cs="Times New Roman"/>
          <w:b/>
          <w:bCs/>
          <w:kern w:val="0"/>
          <w:lang w:eastAsia="en-GB"/>
          <w14:ligatures w14:val="none"/>
        </w:rPr>
        <w:t>.</w:t>
      </w:r>
      <w:r w:rsidR="007A0F78">
        <w:rPr>
          <w:rFonts w:eastAsia="Times New Roman" w:cs="Times New Roman"/>
          <w:kern w:val="0"/>
          <w:lang w:eastAsia="en-GB"/>
          <w14:ligatures w14:val="none"/>
        </w:rPr>
        <w:t xml:space="preserve"> </w:t>
      </w:r>
      <w:r w:rsidRPr="00060FEE">
        <w:rPr>
          <w:rFonts w:eastAsia="Times New Roman" w:cs="Times New Roman"/>
          <w:kern w:val="0"/>
          <w:lang w:eastAsia="en-GB"/>
          <w14:ligatures w14:val="none"/>
        </w:rPr>
        <w:t xml:space="preserve">The Manor House soon became a </w:t>
      </w:r>
      <w:r w:rsidRPr="00060FEE">
        <w:rPr>
          <w:rFonts w:eastAsia="Times New Roman" w:cs="Times New Roman"/>
          <w:b/>
          <w:bCs/>
          <w:kern w:val="0"/>
          <w:lang w:eastAsia="en-GB"/>
          <w14:ligatures w14:val="none"/>
        </w:rPr>
        <w:t>Grade II listed building</w:t>
      </w:r>
      <w:r w:rsidRPr="00060FEE">
        <w:rPr>
          <w:rFonts w:eastAsia="Times New Roman" w:cs="Times New Roman"/>
          <w:kern w:val="0"/>
          <w:lang w:eastAsia="en-GB"/>
          <w14:ligatures w14:val="none"/>
        </w:rPr>
        <w:t xml:space="preserve">, and for </w:t>
      </w:r>
      <w:r w:rsidR="00047323">
        <w:rPr>
          <w:rFonts w:eastAsia="Times New Roman" w:cs="Times New Roman"/>
          <w:kern w:val="0"/>
          <w:lang w:eastAsia="en-GB"/>
          <w14:ligatures w14:val="none"/>
        </w:rPr>
        <w:t xml:space="preserve">well over </w:t>
      </w:r>
      <w:r w:rsidRPr="00060FEE">
        <w:rPr>
          <w:rFonts w:eastAsia="Times New Roman" w:cs="Times New Roman"/>
          <w:kern w:val="0"/>
          <w:lang w:eastAsia="en-GB"/>
          <w14:ligatures w14:val="none"/>
        </w:rPr>
        <w:t>25 years it was a lively community hub, hosting garden parties, coffee mornings, and even the Bedhampton Summer Fete.</w:t>
      </w:r>
      <w:r w:rsidR="002858D9">
        <w:rPr>
          <w:rFonts w:eastAsia="Times New Roman" w:cs="Times New Roman"/>
          <w:kern w:val="0"/>
          <w:lang w:eastAsia="en-GB"/>
          <w14:ligatures w14:val="none"/>
        </w:rPr>
        <w:t xml:space="preserve"> </w:t>
      </w:r>
      <w:r w:rsidR="0087658C">
        <w:rPr>
          <w:rFonts w:eastAsia="Times New Roman" w:cs="Times New Roman"/>
          <w:kern w:val="0"/>
          <w:lang w:eastAsia="en-GB"/>
          <w14:ligatures w14:val="none"/>
        </w:rPr>
        <w:t>Finally c</w:t>
      </w:r>
      <w:r w:rsidR="002858D9">
        <w:rPr>
          <w:rFonts w:eastAsia="Times New Roman" w:cs="Times New Roman"/>
          <w:kern w:val="0"/>
          <w:lang w:eastAsia="en-GB"/>
          <w14:ligatures w14:val="none"/>
        </w:rPr>
        <w:t>losing it</w:t>
      </w:r>
      <w:r w:rsidR="00A63BEE">
        <w:rPr>
          <w:rFonts w:eastAsia="Times New Roman" w:cs="Times New Roman"/>
          <w:kern w:val="0"/>
          <w:lang w:eastAsia="en-GB"/>
          <w14:ligatures w14:val="none"/>
        </w:rPr>
        <w:t xml:space="preserve">s doors in 2013 </w:t>
      </w:r>
      <w:r w:rsidR="00E03B8F">
        <w:rPr>
          <w:rFonts w:eastAsia="Times New Roman" w:cs="Times New Roman"/>
          <w:kern w:val="0"/>
          <w:lang w:eastAsia="en-GB"/>
          <w14:ligatures w14:val="none"/>
        </w:rPr>
        <w:t xml:space="preserve">following </w:t>
      </w:r>
      <w:r w:rsidR="00295A44">
        <w:rPr>
          <w:rFonts w:eastAsia="Times New Roman" w:cs="Times New Roman"/>
          <w:kern w:val="0"/>
          <w:lang w:eastAsia="en-GB"/>
          <w14:ligatures w14:val="none"/>
        </w:rPr>
        <w:t xml:space="preserve">the introduction of the </w:t>
      </w:r>
      <w:r w:rsidR="00CF4E26">
        <w:rPr>
          <w:rFonts w:eastAsia="Times New Roman" w:cs="Times New Roman"/>
          <w:kern w:val="0"/>
          <w:lang w:eastAsia="en-GB"/>
          <w14:ligatures w14:val="none"/>
        </w:rPr>
        <w:t>Community Care Act 20</w:t>
      </w:r>
      <w:r w:rsidR="00295A44">
        <w:rPr>
          <w:rFonts w:eastAsia="Times New Roman" w:cs="Times New Roman"/>
          <w:kern w:val="0"/>
          <w:lang w:eastAsia="en-GB"/>
          <w14:ligatures w14:val="none"/>
        </w:rPr>
        <w:t>0</w:t>
      </w:r>
      <w:r w:rsidR="00CF4E26">
        <w:rPr>
          <w:rFonts w:eastAsia="Times New Roman" w:cs="Times New Roman"/>
          <w:kern w:val="0"/>
          <w:lang w:eastAsia="en-GB"/>
          <w14:ligatures w14:val="none"/>
        </w:rPr>
        <w:t>0</w:t>
      </w:r>
      <w:r w:rsidR="004B2B66">
        <w:rPr>
          <w:rFonts w:eastAsia="Times New Roman" w:cs="Times New Roman"/>
          <w:kern w:val="0"/>
          <w:lang w:eastAsia="en-GB"/>
          <w14:ligatures w14:val="none"/>
        </w:rPr>
        <w:t>,</w:t>
      </w:r>
      <w:r w:rsidR="00CF4E26">
        <w:rPr>
          <w:rFonts w:eastAsia="Times New Roman" w:cs="Times New Roman"/>
          <w:kern w:val="0"/>
          <w:lang w:eastAsia="en-GB"/>
          <w14:ligatures w14:val="none"/>
        </w:rPr>
        <w:t xml:space="preserve"> supporting people in their own homes. </w:t>
      </w:r>
      <w:r w:rsidR="00A63BEE">
        <w:rPr>
          <w:rFonts w:eastAsia="Times New Roman" w:cs="Times New Roman"/>
          <w:kern w:val="0"/>
          <w:lang w:eastAsia="en-GB"/>
          <w14:ligatures w14:val="none"/>
        </w:rPr>
        <w:t xml:space="preserve"> </w:t>
      </w:r>
    </w:p>
    <w:p w14:paraId="525A55F8" w14:textId="77777777" w:rsidR="00060FEE" w:rsidRPr="00060FEE" w:rsidRDefault="00000000" w:rsidP="00060FEE">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2F54B253">
          <v:rect id="_x0000_i1026" style="width:0;height:1.5pt" o:hralign="center" o:hrstd="t" o:hr="t" fillcolor="#a0a0a0" stroked="f"/>
        </w:pict>
      </w:r>
    </w:p>
    <w:p w14:paraId="6EA0DCC3" w14:textId="77777777" w:rsidR="00060FEE" w:rsidRPr="00060FEE" w:rsidRDefault="00060FEE"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60FEE">
        <w:rPr>
          <w:rFonts w:eastAsia="Times New Roman" w:cs="Times New Roman"/>
          <w:b/>
          <w:bCs/>
          <w:kern w:val="0"/>
          <w:sz w:val="36"/>
          <w:szCs w:val="36"/>
          <w:lang w:eastAsia="en-GB"/>
          <w14:ligatures w14:val="none"/>
        </w:rPr>
        <w:t>Expanding to Independent Living: The Elms (1978)</w:t>
      </w:r>
    </w:p>
    <w:p w14:paraId="2C422498" w14:textId="473F9449"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In 1978 the trustees purchased </w:t>
      </w:r>
      <w:r w:rsidRPr="00060FEE">
        <w:rPr>
          <w:rFonts w:eastAsia="Times New Roman" w:cs="Times New Roman"/>
          <w:b/>
          <w:bCs/>
          <w:kern w:val="0"/>
          <w:lang w:eastAsia="en-GB"/>
          <w14:ligatures w14:val="none"/>
        </w:rPr>
        <w:t>The Elms</w:t>
      </w:r>
      <w:r w:rsidRPr="00060FEE">
        <w:rPr>
          <w:rFonts w:eastAsia="Times New Roman" w:cs="Times New Roman"/>
          <w:kern w:val="0"/>
          <w:lang w:eastAsia="en-GB"/>
          <w14:ligatures w14:val="none"/>
        </w:rPr>
        <w:t xml:space="preserve">, a Grade II* listed building, </w:t>
      </w:r>
      <w:r w:rsidR="00BD7668">
        <w:rPr>
          <w:rFonts w:eastAsia="Times New Roman" w:cs="Times New Roman"/>
          <w:kern w:val="0"/>
          <w:lang w:eastAsia="en-GB"/>
          <w14:ligatures w14:val="none"/>
        </w:rPr>
        <w:t xml:space="preserve">in the same village as The </w:t>
      </w:r>
      <w:r w:rsidR="00EA3BAE">
        <w:rPr>
          <w:rFonts w:eastAsia="Times New Roman" w:cs="Times New Roman"/>
          <w:kern w:val="0"/>
          <w:lang w:eastAsia="en-GB"/>
          <w14:ligatures w14:val="none"/>
        </w:rPr>
        <w:t>M</w:t>
      </w:r>
      <w:r w:rsidR="00BD7668">
        <w:rPr>
          <w:rFonts w:eastAsia="Times New Roman" w:cs="Times New Roman"/>
          <w:kern w:val="0"/>
          <w:lang w:eastAsia="en-GB"/>
          <w14:ligatures w14:val="none"/>
        </w:rPr>
        <w:t xml:space="preserve">anor </w:t>
      </w:r>
      <w:r w:rsidR="00EA3BAE">
        <w:rPr>
          <w:rFonts w:eastAsia="Times New Roman" w:cs="Times New Roman"/>
          <w:kern w:val="0"/>
          <w:lang w:eastAsia="en-GB"/>
          <w14:ligatures w14:val="none"/>
        </w:rPr>
        <w:t>H</w:t>
      </w:r>
      <w:r w:rsidR="00BD7668">
        <w:rPr>
          <w:rFonts w:eastAsia="Times New Roman" w:cs="Times New Roman"/>
          <w:kern w:val="0"/>
          <w:lang w:eastAsia="en-GB"/>
          <w14:ligatures w14:val="none"/>
        </w:rPr>
        <w:t xml:space="preserve">ouse </w:t>
      </w:r>
      <w:r w:rsidRPr="00060FEE">
        <w:rPr>
          <w:rFonts w:eastAsia="Times New Roman" w:cs="Times New Roman"/>
          <w:kern w:val="0"/>
          <w:lang w:eastAsia="en-GB"/>
          <w14:ligatures w14:val="none"/>
        </w:rPr>
        <w:t xml:space="preserve">and created </w:t>
      </w:r>
      <w:r w:rsidRPr="00060FEE">
        <w:rPr>
          <w:rFonts w:eastAsia="Times New Roman" w:cs="Times New Roman"/>
          <w:b/>
          <w:bCs/>
          <w:kern w:val="0"/>
          <w:lang w:eastAsia="en-GB"/>
          <w14:ligatures w14:val="none"/>
        </w:rPr>
        <w:t xml:space="preserve">five </w:t>
      </w:r>
      <w:r w:rsidR="00EF4A61">
        <w:rPr>
          <w:rFonts w:eastAsia="Times New Roman" w:cs="Times New Roman"/>
          <w:b/>
          <w:bCs/>
          <w:kern w:val="0"/>
          <w:lang w:eastAsia="en-GB"/>
          <w14:ligatures w14:val="none"/>
        </w:rPr>
        <w:t xml:space="preserve">self-contained </w:t>
      </w:r>
      <w:r w:rsidRPr="00060FEE">
        <w:rPr>
          <w:rFonts w:eastAsia="Times New Roman" w:cs="Times New Roman"/>
          <w:b/>
          <w:bCs/>
          <w:kern w:val="0"/>
          <w:lang w:eastAsia="en-GB"/>
          <w14:ligatures w14:val="none"/>
        </w:rPr>
        <w:t>flats for early</w:t>
      </w:r>
      <w:r w:rsidRPr="00060FEE">
        <w:rPr>
          <w:rFonts w:eastAsia="Times New Roman" w:cs="Times New Roman"/>
          <w:b/>
          <w:bCs/>
          <w:kern w:val="0"/>
          <w:lang w:eastAsia="en-GB"/>
          <w14:ligatures w14:val="none"/>
        </w:rPr>
        <w:noBreakHyphen/>
        <w:t>retired residents</w:t>
      </w:r>
      <w:r w:rsidRPr="00060FEE">
        <w:rPr>
          <w:rFonts w:eastAsia="Times New Roman" w:cs="Times New Roman"/>
          <w:kern w:val="0"/>
          <w:lang w:eastAsia="en-GB"/>
          <w14:ligatures w14:val="none"/>
        </w:rPr>
        <w:t>. These were advertised nationally and locally, and for decades there was a waiting list.</w:t>
      </w:r>
    </w:p>
    <w:p w14:paraId="0082A986" w14:textId="3CE2A80D"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Residents originally paid a </w:t>
      </w:r>
      <w:r w:rsidR="00526696">
        <w:rPr>
          <w:rFonts w:eastAsia="Times New Roman" w:cs="Times New Roman"/>
          <w:kern w:val="0"/>
          <w:lang w:eastAsia="en-GB"/>
          <w14:ligatures w14:val="none"/>
        </w:rPr>
        <w:t xml:space="preserve">large </w:t>
      </w:r>
      <w:r w:rsidRPr="00060FEE">
        <w:rPr>
          <w:rFonts w:eastAsia="Times New Roman" w:cs="Times New Roman"/>
          <w:kern w:val="0"/>
          <w:lang w:eastAsia="en-GB"/>
          <w14:ligatures w14:val="none"/>
        </w:rPr>
        <w:t xml:space="preserve">deposit to support the Trust’s finances in exchange for reduced rent. Over time this model evolved, and by 2019 all remaining historic deposits were returned. Today, residents simply </w:t>
      </w:r>
      <w:r w:rsidR="0002123D">
        <w:rPr>
          <w:rFonts w:eastAsia="Times New Roman" w:cs="Times New Roman"/>
          <w:kern w:val="0"/>
          <w:lang w:eastAsia="en-GB"/>
          <w14:ligatures w14:val="none"/>
        </w:rPr>
        <w:t xml:space="preserve">pay </w:t>
      </w:r>
      <w:r w:rsidR="00082440">
        <w:rPr>
          <w:rFonts w:eastAsia="Times New Roman" w:cs="Times New Roman"/>
          <w:kern w:val="0"/>
          <w:lang w:eastAsia="en-GB"/>
          <w14:ligatures w14:val="none"/>
        </w:rPr>
        <w:t>a deposit</w:t>
      </w:r>
      <w:r w:rsidRPr="00060FEE">
        <w:rPr>
          <w:rFonts w:eastAsia="Times New Roman" w:cs="Times New Roman"/>
          <w:kern w:val="0"/>
          <w:lang w:eastAsia="en-GB"/>
          <w14:ligatures w14:val="none"/>
        </w:rPr>
        <w:t xml:space="preserve"> in advance, held in a tenancy deposit scheme</w:t>
      </w:r>
      <w:r w:rsidR="00983A7D">
        <w:rPr>
          <w:rFonts w:eastAsia="Times New Roman" w:cs="Times New Roman"/>
          <w:kern w:val="0"/>
          <w:lang w:eastAsia="en-GB"/>
          <w14:ligatures w14:val="none"/>
        </w:rPr>
        <w:t xml:space="preserve">, and the self-contained flats are let </w:t>
      </w:r>
      <w:r w:rsidR="009048EF">
        <w:rPr>
          <w:rFonts w:eastAsia="Times New Roman" w:cs="Times New Roman"/>
          <w:kern w:val="0"/>
          <w:lang w:eastAsia="en-GB"/>
          <w14:ligatures w14:val="none"/>
        </w:rPr>
        <w:t xml:space="preserve">at </w:t>
      </w:r>
      <w:r w:rsidR="0002123D">
        <w:rPr>
          <w:rFonts w:eastAsia="Times New Roman" w:cs="Times New Roman"/>
          <w:kern w:val="0"/>
          <w:lang w:eastAsia="en-GB"/>
          <w14:ligatures w14:val="none"/>
        </w:rPr>
        <w:t xml:space="preserve">competitive market rates. </w:t>
      </w:r>
    </w:p>
    <w:p w14:paraId="2A1C8AE0" w14:textId="77777777" w:rsidR="0002123D" w:rsidRDefault="00060FEE" w:rsidP="0002123D">
      <w:pPr>
        <w:spacing w:after="0"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As the years passed, some residents at The Elms became frailer. A number moved into The Manor House for housekeeper-supported living, but others required </w:t>
      </w:r>
      <w:r w:rsidRPr="00060FEE">
        <w:rPr>
          <w:rFonts w:eastAsia="Times New Roman" w:cs="Times New Roman"/>
          <w:b/>
          <w:bCs/>
          <w:kern w:val="0"/>
          <w:lang w:eastAsia="en-GB"/>
          <w14:ligatures w14:val="none"/>
        </w:rPr>
        <w:t>greater levels of care</w:t>
      </w:r>
      <w:r w:rsidRPr="00060FEE">
        <w:rPr>
          <w:rFonts w:eastAsia="Times New Roman" w:cs="Times New Roman"/>
          <w:kern w:val="0"/>
          <w:lang w:eastAsia="en-GB"/>
          <w14:ligatures w14:val="none"/>
        </w:rPr>
        <w:t xml:space="preserve">. </w:t>
      </w:r>
    </w:p>
    <w:p w14:paraId="75273F48" w14:textId="77777777" w:rsidR="0002123D" w:rsidRPr="0050520C" w:rsidRDefault="0002123D" w:rsidP="0002123D">
      <w:pPr>
        <w:spacing w:after="0" w:line="240" w:lineRule="auto"/>
        <w:rPr>
          <w:rFonts w:eastAsia="Times New Roman" w:cs="Times New Roman"/>
          <w:kern w:val="0"/>
          <w:sz w:val="10"/>
          <w:szCs w:val="10"/>
          <w:lang w:eastAsia="en-GB"/>
          <w14:ligatures w14:val="none"/>
        </w:rPr>
      </w:pPr>
    </w:p>
    <w:p w14:paraId="6C5C0424" w14:textId="77777777" w:rsidR="000E0A08" w:rsidRDefault="00060FEE" w:rsidP="0002123D">
      <w:pPr>
        <w:spacing w:after="0"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This highlighted a growing gap:</w:t>
      </w:r>
      <w:r w:rsidR="0002123D">
        <w:rPr>
          <w:rFonts w:eastAsia="Times New Roman" w:cs="Times New Roman"/>
          <w:kern w:val="0"/>
          <w:lang w:eastAsia="en-GB"/>
          <w14:ligatures w14:val="none"/>
        </w:rPr>
        <w:t xml:space="preserve"> </w:t>
      </w:r>
    </w:p>
    <w:p w14:paraId="112F87DA" w14:textId="77777777" w:rsidR="00CF4E26" w:rsidRPr="0050520C" w:rsidRDefault="00CF4E26" w:rsidP="005B6E8B">
      <w:pPr>
        <w:spacing w:after="0" w:line="240" w:lineRule="auto"/>
        <w:jc w:val="both"/>
        <w:rPr>
          <w:rFonts w:eastAsia="Times New Roman" w:cs="Times New Roman"/>
          <w:b/>
          <w:bCs/>
          <w:kern w:val="0"/>
          <w:sz w:val="8"/>
          <w:szCs w:val="8"/>
          <w:lang w:eastAsia="en-GB"/>
          <w14:ligatures w14:val="none"/>
        </w:rPr>
      </w:pPr>
    </w:p>
    <w:p w14:paraId="77CC83E0" w14:textId="77777777" w:rsidR="0050520C" w:rsidRDefault="00060FEE" w:rsidP="005B6E8B">
      <w:pPr>
        <w:spacing w:after="0" w:line="240" w:lineRule="auto"/>
        <w:jc w:val="both"/>
        <w:rPr>
          <w:rFonts w:eastAsia="Times New Roman" w:cs="Times New Roman"/>
          <w:b/>
          <w:bCs/>
          <w:kern w:val="0"/>
          <w:lang w:eastAsia="en-GB"/>
          <w14:ligatures w14:val="none"/>
        </w:rPr>
      </w:pPr>
      <w:r w:rsidRPr="00060FEE">
        <w:rPr>
          <w:rFonts w:eastAsia="Times New Roman" w:cs="Times New Roman"/>
          <w:b/>
          <w:bCs/>
          <w:kern w:val="0"/>
          <w:lang w:eastAsia="en-GB"/>
          <w14:ligatures w14:val="none"/>
        </w:rPr>
        <w:t>the Trust needed a place where residents could receive full residential care without leaving the village they knew and loved.</w:t>
      </w:r>
    </w:p>
    <w:p w14:paraId="2BC11FD4" w14:textId="77777777" w:rsidR="0050520C" w:rsidRDefault="0050520C" w:rsidP="005B6E8B">
      <w:pPr>
        <w:spacing w:after="0" w:line="240" w:lineRule="auto"/>
        <w:jc w:val="both"/>
        <w:rPr>
          <w:rFonts w:eastAsia="Times New Roman" w:cs="Times New Roman"/>
          <w:b/>
          <w:bCs/>
          <w:kern w:val="0"/>
          <w:lang w:eastAsia="en-GB"/>
          <w14:ligatures w14:val="none"/>
        </w:rPr>
      </w:pPr>
    </w:p>
    <w:p w14:paraId="46F6157D" w14:textId="7BEC1A7D" w:rsidR="00060FEE" w:rsidRPr="00060FEE" w:rsidRDefault="00000000" w:rsidP="005B6E8B">
      <w:pPr>
        <w:spacing w:after="0" w:line="240" w:lineRule="auto"/>
        <w:jc w:val="both"/>
        <w:rPr>
          <w:rFonts w:eastAsia="Times New Roman" w:cs="Times New Roman"/>
          <w:kern w:val="0"/>
          <w:lang w:eastAsia="en-GB"/>
          <w14:ligatures w14:val="none"/>
        </w:rPr>
      </w:pPr>
      <w:r>
        <w:rPr>
          <w:rFonts w:eastAsia="Times New Roman" w:cs="Times New Roman"/>
          <w:kern w:val="0"/>
          <w:lang w:eastAsia="en-GB"/>
          <w14:ligatures w14:val="none"/>
        </w:rPr>
        <w:pict w14:anchorId="5F49E1A2">
          <v:rect id="_x0000_i1027" style="width:0;height:1.5pt" o:hralign="center" o:hrstd="t" o:hr="t" fillcolor="#a0a0a0" stroked="f"/>
        </w:pict>
      </w:r>
    </w:p>
    <w:p w14:paraId="69A3492B" w14:textId="18FB2FFC" w:rsidR="00060FEE" w:rsidRPr="00060FEE" w:rsidRDefault="00060FEE"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60FEE">
        <w:rPr>
          <w:rFonts w:eastAsia="Times New Roman" w:cs="Times New Roman"/>
          <w:b/>
          <w:bCs/>
          <w:kern w:val="0"/>
          <w:sz w:val="36"/>
          <w:szCs w:val="36"/>
          <w:lang w:eastAsia="en-GB"/>
          <w14:ligatures w14:val="none"/>
        </w:rPr>
        <w:lastRenderedPageBreak/>
        <w:t>Recognising the Gap: The Need for Residential Care</w:t>
      </w:r>
    </w:p>
    <w:p w14:paraId="383AD63B" w14:textId="77777777"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It was difficult for trustees and residents alike to see long</w:t>
      </w:r>
      <w:r w:rsidRPr="00060FEE">
        <w:rPr>
          <w:rFonts w:eastAsia="Times New Roman" w:cs="Times New Roman"/>
          <w:kern w:val="0"/>
          <w:lang w:eastAsia="en-GB"/>
          <w14:ligatures w14:val="none"/>
        </w:rPr>
        <w:noBreakHyphen/>
        <w:t xml:space="preserve">standing members of the community move away to unfamiliar care homes. The Trust wanted to offer a </w:t>
      </w:r>
      <w:r w:rsidRPr="00060FEE">
        <w:rPr>
          <w:rFonts w:eastAsia="Times New Roman" w:cs="Times New Roman"/>
          <w:b/>
          <w:bCs/>
          <w:kern w:val="0"/>
          <w:lang w:eastAsia="en-GB"/>
          <w14:ligatures w14:val="none"/>
        </w:rPr>
        <w:t>continuum of care</w:t>
      </w:r>
      <w:r w:rsidRPr="00060FEE">
        <w:rPr>
          <w:rFonts w:eastAsia="Times New Roman" w:cs="Times New Roman"/>
          <w:kern w:val="0"/>
          <w:lang w:eastAsia="en-GB"/>
          <w14:ligatures w14:val="none"/>
        </w:rPr>
        <w:t>, allowing people to remain in Bedhampton throughout later life.</w:t>
      </w:r>
    </w:p>
    <w:p w14:paraId="44396695" w14:textId="560412E1" w:rsidR="00060FEE" w:rsidRPr="00060FEE" w:rsidRDefault="00060FEE" w:rsidP="00060FEE">
      <w:pPr>
        <w:spacing w:before="100" w:beforeAutospacing="1" w:after="100" w:afterAutospacing="1"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This led directly to the search for a suitable property</w:t>
      </w:r>
      <w:r w:rsidR="004513D4">
        <w:rPr>
          <w:rFonts w:eastAsia="Times New Roman" w:cs="Times New Roman"/>
          <w:kern w:val="0"/>
          <w:lang w:eastAsia="en-GB"/>
          <w14:ligatures w14:val="none"/>
        </w:rPr>
        <w:t xml:space="preserve">- </w:t>
      </w:r>
      <w:r w:rsidRPr="00060FEE">
        <w:rPr>
          <w:rFonts w:eastAsia="Times New Roman" w:cs="Times New Roman"/>
          <w:kern w:val="0"/>
          <w:lang w:eastAsia="en-GB"/>
          <w14:ligatures w14:val="none"/>
        </w:rPr>
        <w:t xml:space="preserve">and to </w:t>
      </w:r>
      <w:r w:rsidRPr="00060FEE">
        <w:rPr>
          <w:rFonts w:eastAsia="Times New Roman" w:cs="Times New Roman"/>
          <w:b/>
          <w:bCs/>
          <w:kern w:val="0"/>
          <w:lang w:eastAsia="en-GB"/>
          <w14:ligatures w14:val="none"/>
        </w:rPr>
        <w:t>The Lodge</w:t>
      </w:r>
      <w:r w:rsidRPr="00060FEE">
        <w:rPr>
          <w:rFonts w:eastAsia="Times New Roman" w:cs="Times New Roman"/>
          <w:kern w:val="0"/>
          <w:lang w:eastAsia="en-GB"/>
          <w14:ligatures w14:val="none"/>
        </w:rPr>
        <w:t>.</w:t>
      </w:r>
    </w:p>
    <w:p w14:paraId="6921311A" w14:textId="77777777" w:rsidR="00060FEE" w:rsidRPr="00060FEE" w:rsidRDefault="00000000" w:rsidP="00060FEE">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061E8A2">
          <v:rect id="_x0000_i1028" style="width:0;height:1.5pt" o:hralign="center" o:hrstd="t" o:hr="t" fillcolor="#a0a0a0" stroked="f"/>
        </w:pict>
      </w:r>
    </w:p>
    <w:p w14:paraId="39659D85" w14:textId="77777777" w:rsidR="00060FEE" w:rsidRPr="00060FEE" w:rsidRDefault="00060FEE"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60FEE">
        <w:rPr>
          <w:rFonts w:eastAsia="Times New Roman" w:cs="Times New Roman"/>
          <w:b/>
          <w:bCs/>
          <w:kern w:val="0"/>
          <w:sz w:val="36"/>
          <w:szCs w:val="36"/>
          <w:lang w:eastAsia="en-GB"/>
          <w14:ligatures w14:val="none"/>
        </w:rPr>
        <w:t>The Purchase of The Lodge (1981)</w:t>
      </w:r>
    </w:p>
    <w:p w14:paraId="0A58C073" w14:textId="4EE568E7"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In March 1981, </w:t>
      </w:r>
      <w:r w:rsidR="00704644">
        <w:rPr>
          <w:rFonts w:eastAsia="Times New Roman" w:cs="Times New Roman"/>
          <w:kern w:val="0"/>
          <w:lang w:eastAsia="en-GB"/>
          <w14:ligatures w14:val="none"/>
        </w:rPr>
        <w:t>Registered N</w:t>
      </w:r>
      <w:r w:rsidRPr="00060FEE">
        <w:rPr>
          <w:rFonts w:eastAsia="Times New Roman" w:cs="Times New Roman"/>
          <w:kern w:val="0"/>
          <w:lang w:eastAsia="en-GB"/>
          <w14:ligatures w14:val="none"/>
        </w:rPr>
        <w:t xml:space="preserve">urse </w:t>
      </w:r>
      <w:r w:rsidRPr="00060FEE">
        <w:rPr>
          <w:rFonts w:eastAsia="Times New Roman" w:cs="Times New Roman"/>
          <w:b/>
          <w:bCs/>
          <w:kern w:val="0"/>
          <w:lang w:eastAsia="en-GB"/>
          <w14:ligatures w14:val="none"/>
        </w:rPr>
        <w:t>Sue Maclaurin</w:t>
      </w:r>
      <w:r w:rsidRPr="00060FEE">
        <w:rPr>
          <w:rFonts w:eastAsia="Times New Roman" w:cs="Times New Roman"/>
          <w:b/>
          <w:bCs/>
          <w:kern w:val="0"/>
          <w:lang w:eastAsia="en-GB"/>
          <w14:ligatures w14:val="none"/>
        </w:rPr>
        <w:noBreakHyphen/>
        <w:t>Pratt</w:t>
      </w:r>
      <w:r w:rsidRPr="00060FEE">
        <w:rPr>
          <w:rFonts w:eastAsia="Times New Roman" w:cs="Times New Roman"/>
          <w:kern w:val="0"/>
          <w:lang w:eastAsia="en-GB"/>
          <w14:ligatures w14:val="none"/>
        </w:rPr>
        <w:t xml:space="preserve"> responded to an advertisement seeking professional advice on establishing a residential care home. The Lodge, conveniently located next to The Elms, was for sale.</w:t>
      </w:r>
    </w:p>
    <w:p w14:paraId="09DBBA0C" w14:textId="67124886"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Sue, the trustees, the estate agents </w:t>
      </w:r>
      <w:r w:rsidR="00225A0B">
        <w:rPr>
          <w:rFonts w:eastAsia="Times New Roman" w:cs="Times New Roman"/>
          <w:kern w:val="0"/>
          <w:lang w:eastAsia="en-GB"/>
          <w14:ligatures w14:val="none"/>
        </w:rPr>
        <w:t xml:space="preserve">and </w:t>
      </w:r>
      <w:r w:rsidR="005E28E9">
        <w:rPr>
          <w:rFonts w:eastAsia="Times New Roman" w:cs="Times New Roman"/>
          <w:kern w:val="0"/>
          <w:lang w:eastAsia="en-GB"/>
          <w14:ligatures w14:val="none"/>
        </w:rPr>
        <w:t xml:space="preserve">personnel from a local </w:t>
      </w:r>
      <w:r w:rsidR="00225A0B">
        <w:rPr>
          <w:rFonts w:eastAsia="Times New Roman" w:cs="Times New Roman"/>
          <w:kern w:val="0"/>
          <w:lang w:eastAsia="en-GB"/>
          <w14:ligatures w14:val="none"/>
        </w:rPr>
        <w:t xml:space="preserve">building firm </w:t>
      </w:r>
      <w:r w:rsidRPr="00060FEE">
        <w:rPr>
          <w:rFonts w:eastAsia="Times New Roman" w:cs="Times New Roman"/>
          <w:kern w:val="0"/>
          <w:lang w:eastAsia="en-GB"/>
          <w14:ligatures w14:val="none"/>
        </w:rPr>
        <w:t>viewed the property together. After a thorough inspection, the trustees signed the bill of sale</w:t>
      </w:r>
      <w:r w:rsidR="002910EF">
        <w:rPr>
          <w:rFonts w:eastAsia="Times New Roman" w:cs="Times New Roman"/>
          <w:kern w:val="0"/>
          <w:lang w:eastAsia="en-GB"/>
          <w14:ligatures w14:val="none"/>
        </w:rPr>
        <w:t>-</w:t>
      </w:r>
      <w:r w:rsidRPr="00060FEE">
        <w:rPr>
          <w:rFonts w:eastAsia="Times New Roman" w:cs="Times New Roman"/>
          <w:kern w:val="0"/>
          <w:lang w:eastAsia="en-GB"/>
          <w14:ligatures w14:val="none"/>
        </w:rPr>
        <w:t>famously on the bonnet of Cynthia Hoy’s car.</w:t>
      </w:r>
    </w:p>
    <w:p w14:paraId="4D7D0FA9" w14:textId="137AD8F3"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Architects and builders then transformed the house into a modern care home for its time, including </w:t>
      </w:r>
      <w:r w:rsidRPr="00060FEE">
        <w:rPr>
          <w:rFonts w:eastAsia="Times New Roman" w:cs="Times New Roman"/>
          <w:b/>
          <w:bCs/>
          <w:kern w:val="0"/>
          <w:lang w:eastAsia="en-GB"/>
          <w14:ligatures w14:val="none"/>
        </w:rPr>
        <w:t xml:space="preserve">10 bedrooms, </w:t>
      </w:r>
      <w:r w:rsidR="00665A79">
        <w:rPr>
          <w:rFonts w:eastAsia="Times New Roman" w:cs="Times New Roman"/>
          <w:b/>
          <w:bCs/>
          <w:kern w:val="0"/>
          <w:lang w:eastAsia="en-GB"/>
          <w14:ligatures w14:val="none"/>
        </w:rPr>
        <w:t>5</w:t>
      </w:r>
      <w:r w:rsidRPr="00060FEE">
        <w:rPr>
          <w:rFonts w:eastAsia="Times New Roman" w:cs="Times New Roman"/>
          <w:b/>
          <w:bCs/>
          <w:kern w:val="0"/>
          <w:lang w:eastAsia="en-GB"/>
          <w14:ligatures w14:val="none"/>
        </w:rPr>
        <w:t xml:space="preserve"> of them ensuite</w:t>
      </w:r>
      <w:r w:rsidR="004513D4">
        <w:rPr>
          <w:rFonts w:eastAsia="Times New Roman" w:cs="Times New Roman"/>
          <w:b/>
          <w:bCs/>
          <w:kern w:val="0"/>
          <w:lang w:eastAsia="en-GB"/>
          <w14:ligatures w14:val="none"/>
        </w:rPr>
        <w:t xml:space="preserve">- </w:t>
      </w:r>
      <w:r w:rsidRPr="00060FEE">
        <w:rPr>
          <w:rFonts w:eastAsia="Times New Roman" w:cs="Times New Roman"/>
          <w:kern w:val="0"/>
          <w:lang w:eastAsia="en-GB"/>
          <w14:ligatures w14:val="none"/>
        </w:rPr>
        <w:t>a rarity in the early 1980s.</w:t>
      </w:r>
    </w:p>
    <w:p w14:paraId="51CEB42A" w14:textId="77777777" w:rsidR="00060FEE" w:rsidRPr="00060FEE" w:rsidRDefault="00000000" w:rsidP="00060FEE">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7264E18">
          <v:rect id="_x0000_i1029" style="width:0;height:1.5pt" o:hralign="center" o:hrstd="t" o:hr="t" fillcolor="#a0a0a0" stroked="f"/>
        </w:pict>
      </w:r>
    </w:p>
    <w:p w14:paraId="01E28D12" w14:textId="196EFEB9" w:rsidR="00060FEE" w:rsidRPr="00060FEE" w:rsidRDefault="00060FEE"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60FEE">
        <w:rPr>
          <w:rFonts w:eastAsia="Times New Roman" w:cs="Times New Roman"/>
          <w:b/>
          <w:bCs/>
          <w:kern w:val="0"/>
          <w:sz w:val="36"/>
          <w:szCs w:val="36"/>
          <w:lang w:eastAsia="en-GB"/>
          <w14:ligatures w14:val="none"/>
        </w:rPr>
        <w:t xml:space="preserve">Opening </w:t>
      </w:r>
      <w:r w:rsidR="000F51F7">
        <w:rPr>
          <w:rFonts w:eastAsia="Times New Roman" w:cs="Times New Roman"/>
          <w:b/>
          <w:bCs/>
          <w:kern w:val="0"/>
          <w:sz w:val="36"/>
          <w:szCs w:val="36"/>
          <w:lang w:eastAsia="en-GB"/>
          <w14:ligatures w14:val="none"/>
        </w:rPr>
        <w:t xml:space="preserve">probably </w:t>
      </w:r>
      <w:r w:rsidRPr="00060FEE">
        <w:rPr>
          <w:rFonts w:eastAsia="Times New Roman" w:cs="Times New Roman"/>
          <w:b/>
          <w:bCs/>
          <w:kern w:val="0"/>
          <w:sz w:val="36"/>
          <w:szCs w:val="36"/>
          <w:lang w:eastAsia="en-GB"/>
          <w14:ligatures w14:val="none"/>
        </w:rPr>
        <w:t>the First Three</w:t>
      </w:r>
      <w:r w:rsidRPr="00060FEE">
        <w:rPr>
          <w:rFonts w:eastAsia="Times New Roman" w:cs="Times New Roman"/>
          <w:b/>
          <w:bCs/>
          <w:kern w:val="0"/>
          <w:sz w:val="36"/>
          <w:szCs w:val="36"/>
          <w:lang w:eastAsia="en-GB"/>
          <w14:ligatures w14:val="none"/>
        </w:rPr>
        <w:noBreakHyphen/>
        <w:t>Tier Care Model in the UK (1982)</w:t>
      </w:r>
    </w:p>
    <w:p w14:paraId="6B4AAEE6" w14:textId="1483D103" w:rsidR="00060FEE" w:rsidRP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In 1982, The Lodge was officially registered as a </w:t>
      </w:r>
      <w:r w:rsidRPr="00060FEE">
        <w:rPr>
          <w:rFonts w:eastAsia="Times New Roman" w:cs="Times New Roman"/>
          <w:b/>
          <w:bCs/>
          <w:kern w:val="0"/>
          <w:lang w:eastAsia="en-GB"/>
          <w14:ligatures w14:val="none"/>
        </w:rPr>
        <w:t>Residential Care Home for 10 residents</w:t>
      </w:r>
      <w:r w:rsidRPr="00060FEE">
        <w:rPr>
          <w:rFonts w:eastAsia="Times New Roman" w:cs="Times New Roman"/>
          <w:kern w:val="0"/>
          <w:lang w:eastAsia="en-GB"/>
          <w14:ligatures w14:val="none"/>
        </w:rPr>
        <w:t xml:space="preserve">, making </w:t>
      </w:r>
      <w:r w:rsidRPr="00153B01">
        <w:rPr>
          <w:rFonts w:eastAsia="Times New Roman" w:cs="Times New Roman"/>
          <w:b/>
          <w:bCs/>
          <w:kern w:val="0"/>
          <w:lang w:eastAsia="en-GB"/>
          <w14:ligatures w14:val="none"/>
        </w:rPr>
        <w:t>The Manor Trust</w:t>
      </w:r>
      <w:r w:rsidRPr="00060FEE">
        <w:rPr>
          <w:rFonts w:eastAsia="Times New Roman" w:cs="Times New Roman"/>
          <w:kern w:val="0"/>
          <w:lang w:eastAsia="en-GB"/>
          <w14:ligatures w14:val="none"/>
        </w:rPr>
        <w:t xml:space="preserve"> </w:t>
      </w:r>
      <w:r w:rsidR="00D44A5A">
        <w:rPr>
          <w:rFonts w:eastAsia="Times New Roman" w:cs="Times New Roman"/>
          <w:kern w:val="0"/>
          <w:lang w:eastAsia="en-GB"/>
          <w14:ligatures w14:val="none"/>
        </w:rPr>
        <w:t xml:space="preserve">one of the first </w:t>
      </w:r>
      <w:r w:rsidRPr="00060FEE">
        <w:rPr>
          <w:rFonts w:eastAsia="Times New Roman" w:cs="Times New Roman"/>
          <w:b/>
          <w:bCs/>
          <w:kern w:val="0"/>
          <w:lang w:eastAsia="en-GB"/>
          <w14:ligatures w14:val="none"/>
        </w:rPr>
        <w:t>organisation</w:t>
      </w:r>
      <w:r w:rsidR="00D44A5A">
        <w:rPr>
          <w:rFonts w:eastAsia="Times New Roman" w:cs="Times New Roman"/>
          <w:b/>
          <w:bCs/>
          <w:kern w:val="0"/>
          <w:lang w:eastAsia="en-GB"/>
          <w14:ligatures w14:val="none"/>
        </w:rPr>
        <w:t>s</w:t>
      </w:r>
      <w:r w:rsidRPr="00060FEE">
        <w:rPr>
          <w:rFonts w:eastAsia="Times New Roman" w:cs="Times New Roman"/>
          <w:b/>
          <w:bCs/>
          <w:kern w:val="0"/>
          <w:lang w:eastAsia="en-GB"/>
          <w14:ligatures w14:val="none"/>
        </w:rPr>
        <w:t xml:space="preserve"> in the country</w:t>
      </w:r>
      <w:r w:rsidRPr="00060FEE">
        <w:rPr>
          <w:rFonts w:eastAsia="Times New Roman" w:cs="Times New Roman"/>
          <w:kern w:val="0"/>
          <w:lang w:eastAsia="en-GB"/>
          <w14:ligatures w14:val="none"/>
        </w:rPr>
        <w:t xml:space="preserve"> to offer three levels of care under one charitable umbrella:</w:t>
      </w:r>
    </w:p>
    <w:p w14:paraId="2B2492B6" w14:textId="77777777" w:rsidR="00060FEE" w:rsidRPr="00060FEE" w:rsidRDefault="00060FEE" w:rsidP="00060FEE">
      <w:pPr>
        <w:numPr>
          <w:ilvl w:val="0"/>
          <w:numId w:val="2"/>
        </w:numPr>
        <w:spacing w:before="100" w:beforeAutospacing="1" w:after="100" w:afterAutospacing="1" w:line="240" w:lineRule="auto"/>
        <w:rPr>
          <w:rFonts w:eastAsia="Times New Roman" w:cs="Times New Roman"/>
          <w:kern w:val="0"/>
          <w:lang w:eastAsia="en-GB"/>
          <w14:ligatures w14:val="none"/>
        </w:rPr>
      </w:pPr>
      <w:r w:rsidRPr="00060FEE">
        <w:rPr>
          <w:rFonts w:eastAsia="Times New Roman" w:cs="Times New Roman"/>
          <w:b/>
          <w:bCs/>
          <w:kern w:val="0"/>
          <w:lang w:eastAsia="en-GB"/>
          <w14:ligatures w14:val="none"/>
        </w:rPr>
        <w:t>Independent Living</w:t>
      </w:r>
      <w:r w:rsidRPr="00060FEE">
        <w:rPr>
          <w:rFonts w:eastAsia="Times New Roman" w:cs="Times New Roman"/>
          <w:kern w:val="0"/>
          <w:lang w:eastAsia="en-GB"/>
          <w14:ligatures w14:val="none"/>
        </w:rPr>
        <w:t xml:space="preserve"> – The Elms</w:t>
      </w:r>
    </w:p>
    <w:p w14:paraId="351D22EA" w14:textId="404C7326" w:rsidR="00060FEE" w:rsidRPr="00060FEE" w:rsidRDefault="00060FEE" w:rsidP="00060FEE">
      <w:pPr>
        <w:numPr>
          <w:ilvl w:val="0"/>
          <w:numId w:val="2"/>
        </w:numPr>
        <w:spacing w:before="100" w:beforeAutospacing="1" w:after="100" w:afterAutospacing="1" w:line="240" w:lineRule="auto"/>
        <w:rPr>
          <w:rFonts w:eastAsia="Times New Roman" w:cs="Times New Roman"/>
          <w:kern w:val="0"/>
          <w:lang w:eastAsia="en-GB"/>
          <w14:ligatures w14:val="none"/>
        </w:rPr>
      </w:pPr>
      <w:r w:rsidRPr="00060FEE">
        <w:rPr>
          <w:rFonts w:eastAsia="Times New Roman" w:cs="Times New Roman"/>
          <w:b/>
          <w:bCs/>
          <w:kern w:val="0"/>
          <w:lang w:eastAsia="en-GB"/>
          <w14:ligatures w14:val="none"/>
        </w:rPr>
        <w:t>Sheltered Housing</w:t>
      </w:r>
      <w:r w:rsidRPr="00060FEE">
        <w:rPr>
          <w:rFonts w:eastAsia="Times New Roman" w:cs="Times New Roman"/>
          <w:kern w:val="0"/>
          <w:lang w:eastAsia="en-GB"/>
          <w14:ligatures w14:val="none"/>
        </w:rPr>
        <w:t xml:space="preserve"> </w:t>
      </w:r>
      <w:r w:rsidR="008F77EB">
        <w:rPr>
          <w:rFonts w:eastAsia="Times New Roman" w:cs="Times New Roman"/>
          <w:kern w:val="0"/>
          <w:lang w:eastAsia="en-GB"/>
          <w14:ligatures w14:val="none"/>
        </w:rPr>
        <w:t xml:space="preserve"> </w:t>
      </w:r>
      <w:r w:rsidRPr="00060FEE">
        <w:rPr>
          <w:rFonts w:eastAsia="Times New Roman" w:cs="Times New Roman"/>
          <w:kern w:val="0"/>
          <w:lang w:eastAsia="en-GB"/>
          <w14:ligatures w14:val="none"/>
        </w:rPr>
        <w:t>– The Manor House</w:t>
      </w:r>
    </w:p>
    <w:p w14:paraId="39D139D5" w14:textId="1B028828" w:rsidR="00060FEE" w:rsidRPr="00060FEE" w:rsidRDefault="00060FEE" w:rsidP="00060FEE">
      <w:pPr>
        <w:numPr>
          <w:ilvl w:val="0"/>
          <w:numId w:val="2"/>
        </w:numPr>
        <w:spacing w:before="100" w:beforeAutospacing="1" w:after="100" w:afterAutospacing="1" w:line="240" w:lineRule="auto"/>
        <w:rPr>
          <w:rFonts w:eastAsia="Times New Roman" w:cs="Times New Roman"/>
          <w:kern w:val="0"/>
          <w:lang w:eastAsia="en-GB"/>
          <w14:ligatures w14:val="none"/>
        </w:rPr>
      </w:pPr>
      <w:r w:rsidRPr="00060FEE">
        <w:rPr>
          <w:rFonts w:eastAsia="Times New Roman" w:cs="Times New Roman"/>
          <w:b/>
          <w:bCs/>
          <w:kern w:val="0"/>
          <w:lang w:eastAsia="en-GB"/>
          <w14:ligatures w14:val="none"/>
        </w:rPr>
        <w:t>Residential Care</w:t>
      </w:r>
      <w:r w:rsidRPr="00060FEE">
        <w:rPr>
          <w:rFonts w:eastAsia="Times New Roman" w:cs="Times New Roman"/>
          <w:kern w:val="0"/>
          <w:lang w:eastAsia="en-GB"/>
          <w14:ligatures w14:val="none"/>
        </w:rPr>
        <w:t xml:space="preserve"> </w:t>
      </w:r>
      <w:r w:rsidR="008F77EB">
        <w:rPr>
          <w:rFonts w:eastAsia="Times New Roman" w:cs="Times New Roman"/>
          <w:kern w:val="0"/>
          <w:lang w:eastAsia="en-GB"/>
          <w14:ligatures w14:val="none"/>
        </w:rPr>
        <w:t xml:space="preserve">     </w:t>
      </w:r>
      <w:r w:rsidRPr="00060FEE">
        <w:rPr>
          <w:rFonts w:eastAsia="Times New Roman" w:cs="Times New Roman"/>
          <w:kern w:val="0"/>
          <w:lang w:eastAsia="en-GB"/>
          <w14:ligatures w14:val="none"/>
        </w:rPr>
        <w:t>– The Lodge</w:t>
      </w:r>
    </w:p>
    <w:p w14:paraId="2AA47D84" w14:textId="1F176F7D" w:rsidR="00060FEE" w:rsidRPr="00060FEE" w:rsidRDefault="00F274CD" w:rsidP="00EB4D10">
      <w:pPr>
        <w:spacing w:before="100" w:beforeAutospacing="1" w:after="100" w:afterAutospacing="1" w:line="240"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In order to help the charity </w:t>
      </w:r>
      <w:r w:rsidR="00060FEE" w:rsidRPr="00060FEE">
        <w:rPr>
          <w:rFonts w:eastAsia="Times New Roman" w:cs="Times New Roman"/>
          <w:kern w:val="0"/>
          <w:lang w:eastAsia="en-GB"/>
          <w14:ligatures w14:val="none"/>
        </w:rPr>
        <w:t>Sue</w:t>
      </w:r>
      <w:r w:rsidR="002375BD">
        <w:rPr>
          <w:rFonts w:eastAsia="Times New Roman" w:cs="Times New Roman"/>
          <w:kern w:val="0"/>
          <w:lang w:eastAsia="en-GB"/>
          <w14:ligatures w14:val="none"/>
        </w:rPr>
        <w:t xml:space="preserve"> was </w:t>
      </w:r>
      <w:r w:rsidR="00145474">
        <w:rPr>
          <w:rFonts w:eastAsia="Times New Roman" w:cs="Times New Roman"/>
          <w:kern w:val="0"/>
          <w:lang w:eastAsia="en-GB"/>
          <w14:ligatures w14:val="none"/>
        </w:rPr>
        <w:t xml:space="preserve">fortunately </w:t>
      </w:r>
      <w:r w:rsidR="002375BD">
        <w:rPr>
          <w:rFonts w:eastAsia="Times New Roman" w:cs="Times New Roman"/>
          <w:kern w:val="0"/>
          <w:lang w:eastAsia="en-GB"/>
          <w14:ligatures w14:val="none"/>
        </w:rPr>
        <w:t xml:space="preserve">in a position to </w:t>
      </w:r>
      <w:r w:rsidR="00A82332">
        <w:rPr>
          <w:rFonts w:eastAsia="Times New Roman" w:cs="Times New Roman"/>
          <w:kern w:val="0"/>
          <w:lang w:eastAsia="en-GB"/>
          <w14:ligatures w14:val="none"/>
        </w:rPr>
        <w:t xml:space="preserve">manage </w:t>
      </w:r>
      <w:r w:rsidR="00060FEE" w:rsidRPr="00060FEE">
        <w:rPr>
          <w:rFonts w:eastAsia="Times New Roman" w:cs="Times New Roman"/>
          <w:kern w:val="0"/>
          <w:lang w:eastAsia="en-GB"/>
          <w14:ligatures w14:val="none"/>
        </w:rPr>
        <w:t xml:space="preserve">The Lodge </w:t>
      </w:r>
      <w:r w:rsidR="00C701D0">
        <w:rPr>
          <w:rFonts w:eastAsia="Times New Roman" w:cs="Times New Roman"/>
          <w:kern w:val="0"/>
          <w:lang w:eastAsia="en-GB"/>
          <w14:ligatures w14:val="none"/>
        </w:rPr>
        <w:t xml:space="preserve">unpaid until </w:t>
      </w:r>
      <w:r w:rsidR="00F8257D">
        <w:rPr>
          <w:rFonts w:eastAsia="Times New Roman" w:cs="Times New Roman"/>
          <w:kern w:val="0"/>
          <w:lang w:eastAsia="en-GB"/>
          <w14:ligatures w14:val="none"/>
        </w:rPr>
        <w:t>the care home became financially viable</w:t>
      </w:r>
      <w:r w:rsidR="00AE513D">
        <w:rPr>
          <w:rFonts w:eastAsia="Times New Roman" w:cs="Times New Roman"/>
          <w:kern w:val="0"/>
          <w:lang w:eastAsia="en-GB"/>
          <w14:ligatures w14:val="none"/>
        </w:rPr>
        <w:t xml:space="preserve"> in 1984</w:t>
      </w:r>
      <w:r w:rsidR="00F8257D">
        <w:rPr>
          <w:rFonts w:eastAsia="Times New Roman" w:cs="Times New Roman"/>
          <w:kern w:val="0"/>
          <w:lang w:eastAsia="en-GB"/>
          <w14:ligatures w14:val="none"/>
        </w:rPr>
        <w:t xml:space="preserve">. </w:t>
      </w:r>
      <w:r w:rsidR="00914D31">
        <w:rPr>
          <w:rFonts w:eastAsia="Times New Roman" w:cs="Times New Roman"/>
          <w:kern w:val="0"/>
          <w:lang w:eastAsia="en-GB"/>
          <w14:ligatures w14:val="none"/>
        </w:rPr>
        <w:t xml:space="preserve">She </w:t>
      </w:r>
      <w:r w:rsidR="00060FEE" w:rsidRPr="00060FEE">
        <w:rPr>
          <w:rFonts w:eastAsia="Times New Roman" w:cs="Times New Roman"/>
          <w:kern w:val="0"/>
          <w:lang w:eastAsia="en-GB"/>
          <w14:ligatures w14:val="none"/>
        </w:rPr>
        <w:t xml:space="preserve">continued to serve on the </w:t>
      </w:r>
      <w:r w:rsidR="00734108">
        <w:rPr>
          <w:rFonts w:eastAsia="Times New Roman" w:cs="Times New Roman"/>
          <w:kern w:val="0"/>
          <w:lang w:eastAsia="en-GB"/>
          <w14:ligatures w14:val="none"/>
        </w:rPr>
        <w:t xml:space="preserve">Trustee </w:t>
      </w:r>
      <w:r w:rsidR="00060FEE" w:rsidRPr="00060FEE">
        <w:rPr>
          <w:rFonts w:eastAsia="Times New Roman" w:cs="Times New Roman"/>
          <w:kern w:val="0"/>
          <w:lang w:eastAsia="en-GB"/>
          <w14:ligatures w14:val="none"/>
        </w:rPr>
        <w:t xml:space="preserve">Management </w:t>
      </w:r>
      <w:r w:rsidR="00223F63">
        <w:rPr>
          <w:rFonts w:eastAsia="Times New Roman" w:cs="Times New Roman"/>
          <w:kern w:val="0"/>
          <w:lang w:eastAsia="en-GB"/>
          <w14:ligatures w14:val="none"/>
        </w:rPr>
        <w:t>Board</w:t>
      </w:r>
      <w:r w:rsidR="00060FEE" w:rsidRPr="00060FEE">
        <w:rPr>
          <w:rFonts w:eastAsia="Times New Roman" w:cs="Times New Roman"/>
          <w:kern w:val="0"/>
          <w:lang w:eastAsia="en-GB"/>
          <w14:ligatures w14:val="none"/>
        </w:rPr>
        <w:t xml:space="preserve"> </w:t>
      </w:r>
      <w:r w:rsidR="00734108">
        <w:rPr>
          <w:rFonts w:eastAsia="Times New Roman" w:cs="Times New Roman"/>
          <w:kern w:val="0"/>
          <w:lang w:eastAsia="en-GB"/>
          <w14:ligatures w14:val="none"/>
        </w:rPr>
        <w:t xml:space="preserve">with oversight of The lodge </w:t>
      </w:r>
      <w:r w:rsidR="00060FEE" w:rsidRPr="00060FEE">
        <w:rPr>
          <w:rFonts w:eastAsia="Times New Roman" w:cs="Times New Roman"/>
          <w:kern w:val="0"/>
          <w:lang w:eastAsia="en-GB"/>
          <w14:ligatures w14:val="none"/>
        </w:rPr>
        <w:t>until 2022.</w:t>
      </w:r>
      <w:r w:rsidR="00034E22">
        <w:rPr>
          <w:rFonts w:eastAsia="Times New Roman" w:cs="Times New Roman"/>
          <w:kern w:val="0"/>
          <w:lang w:eastAsia="en-GB"/>
          <w14:ligatures w14:val="none"/>
        </w:rPr>
        <w:t xml:space="preserve"> </w:t>
      </w:r>
    </w:p>
    <w:p w14:paraId="03700254" w14:textId="31E44A1C" w:rsidR="00060FEE" w:rsidRDefault="00060FEE" w:rsidP="00EB4D10">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Together with trustee Bernard Stanley, she helped establish staff contracts, resident contracts, job descriptions, and early care plans</w:t>
      </w:r>
      <w:r w:rsidR="005E2038">
        <w:rPr>
          <w:rFonts w:eastAsia="Times New Roman" w:cs="Times New Roman"/>
          <w:kern w:val="0"/>
          <w:lang w:eastAsia="en-GB"/>
          <w14:ligatures w14:val="none"/>
        </w:rPr>
        <w:t xml:space="preserve"> </w:t>
      </w:r>
      <w:r w:rsidR="00EC5998">
        <w:rPr>
          <w:rFonts w:eastAsia="Times New Roman" w:cs="Times New Roman"/>
          <w:kern w:val="0"/>
          <w:lang w:eastAsia="en-GB"/>
          <w14:ligatures w14:val="none"/>
        </w:rPr>
        <w:t xml:space="preserve">- </w:t>
      </w:r>
      <w:r w:rsidRPr="00060FEE">
        <w:rPr>
          <w:rFonts w:eastAsia="Times New Roman" w:cs="Times New Roman"/>
          <w:kern w:val="0"/>
          <w:lang w:eastAsia="en-GB"/>
          <w14:ligatures w14:val="none"/>
        </w:rPr>
        <w:t>long before such documentation became standard practice.</w:t>
      </w:r>
    </w:p>
    <w:p w14:paraId="03D2CC63" w14:textId="700E1568" w:rsidR="000A1D28" w:rsidRDefault="000A1D28" w:rsidP="000A1D28">
      <w:pPr>
        <w:spacing w:after="0" w:line="240" w:lineRule="auto"/>
        <w:jc w:val="both"/>
      </w:pPr>
      <w:r>
        <w:t>This three</w:t>
      </w:r>
      <w:r>
        <w:noBreakHyphen/>
        <w:t xml:space="preserve">tier system continued to work well until the Manor House was eventually sold, </w:t>
      </w:r>
      <w:r w:rsidR="009C4C8F">
        <w:t xml:space="preserve">in 2015 </w:t>
      </w:r>
      <w:r>
        <w:t>but it remained a model that future care providers chose to follow.</w:t>
      </w:r>
    </w:p>
    <w:p w14:paraId="5CAA3337" w14:textId="77777777" w:rsidR="000A1D28" w:rsidRDefault="000A1D28" w:rsidP="000A1D28">
      <w:pPr>
        <w:spacing w:after="0" w:line="240" w:lineRule="auto"/>
        <w:jc w:val="both"/>
      </w:pPr>
    </w:p>
    <w:p w14:paraId="7B160E07" w14:textId="4A6AF200" w:rsidR="00060FEE" w:rsidRPr="00060FEE" w:rsidRDefault="00000000" w:rsidP="000A1D28">
      <w:pPr>
        <w:spacing w:after="0" w:line="240" w:lineRule="auto"/>
        <w:jc w:val="both"/>
        <w:rPr>
          <w:rFonts w:eastAsia="Times New Roman" w:cs="Times New Roman"/>
          <w:kern w:val="0"/>
          <w:lang w:eastAsia="en-GB"/>
          <w14:ligatures w14:val="none"/>
        </w:rPr>
      </w:pPr>
      <w:r>
        <w:rPr>
          <w:rFonts w:eastAsia="Times New Roman" w:cs="Times New Roman"/>
          <w:kern w:val="0"/>
          <w:lang w:eastAsia="en-GB"/>
          <w14:ligatures w14:val="none"/>
        </w:rPr>
        <w:pict w14:anchorId="538EADE2">
          <v:rect id="_x0000_i1030" style="width:0;height:1.5pt" o:hralign="center" o:hrstd="t" o:hr="t" fillcolor="#a0a0a0" stroked="f"/>
        </w:pict>
      </w:r>
    </w:p>
    <w:p w14:paraId="6AB991D5" w14:textId="77777777" w:rsidR="006E15F9" w:rsidRDefault="006E15F9"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p>
    <w:p w14:paraId="7DC51317" w14:textId="77777777" w:rsidR="00AF1B0C" w:rsidRDefault="00AF1B0C"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p>
    <w:p w14:paraId="1825279E" w14:textId="5C4C7F86" w:rsidR="00060FEE" w:rsidRPr="00060FEE" w:rsidRDefault="00060FEE"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60FEE">
        <w:rPr>
          <w:rFonts w:eastAsia="Times New Roman" w:cs="Times New Roman"/>
          <w:b/>
          <w:bCs/>
          <w:kern w:val="0"/>
          <w:sz w:val="36"/>
          <w:szCs w:val="36"/>
          <w:lang w:eastAsia="en-GB"/>
          <w14:ligatures w14:val="none"/>
        </w:rPr>
        <w:t>Growing to Meet Demand: The Greenways Extension (1992–1994)</w:t>
      </w:r>
    </w:p>
    <w:p w14:paraId="646DA2A7" w14:textId="77777777" w:rsidR="00060FEE" w:rsidRPr="00060FEE" w:rsidRDefault="00060FEE" w:rsidP="00EC7D97">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By the early 1990s, demand for residential care had grown. When the neighbouring bungalow, </w:t>
      </w:r>
      <w:r w:rsidRPr="00060FEE">
        <w:rPr>
          <w:rFonts w:eastAsia="Times New Roman" w:cs="Times New Roman"/>
          <w:b/>
          <w:bCs/>
          <w:kern w:val="0"/>
          <w:lang w:eastAsia="en-GB"/>
          <w14:ligatures w14:val="none"/>
        </w:rPr>
        <w:t>Greenways</w:t>
      </w:r>
      <w:r w:rsidRPr="00060FEE">
        <w:rPr>
          <w:rFonts w:eastAsia="Times New Roman" w:cs="Times New Roman"/>
          <w:kern w:val="0"/>
          <w:lang w:eastAsia="en-GB"/>
          <w14:ligatures w14:val="none"/>
        </w:rPr>
        <w:t>, became available, the trustees seized the opportunity. Despite initial concerns about cost, the bank supported the purchase, and in 1992 Greenways was acquired for £80,000.</w:t>
      </w:r>
    </w:p>
    <w:p w14:paraId="5D05BABB" w14:textId="527FAA1A" w:rsidR="00060FEE" w:rsidRDefault="00060FEE" w:rsidP="00EC7D97">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This allowed The Lodge to expand from </w:t>
      </w:r>
      <w:r w:rsidRPr="00060FEE">
        <w:rPr>
          <w:rFonts w:eastAsia="Times New Roman" w:cs="Times New Roman"/>
          <w:b/>
          <w:bCs/>
          <w:kern w:val="0"/>
          <w:lang w:eastAsia="en-GB"/>
          <w14:ligatures w14:val="none"/>
        </w:rPr>
        <w:t>10 to 14 bedrooms</w:t>
      </w:r>
      <w:r w:rsidRPr="00060FEE">
        <w:rPr>
          <w:rFonts w:eastAsia="Times New Roman" w:cs="Times New Roman"/>
          <w:kern w:val="0"/>
          <w:lang w:eastAsia="en-GB"/>
          <w14:ligatures w14:val="none"/>
        </w:rPr>
        <w:t xml:space="preserve">, </w:t>
      </w:r>
      <w:r w:rsidR="003C3AD4">
        <w:rPr>
          <w:rFonts w:eastAsia="Times New Roman" w:cs="Times New Roman"/>
          <w:kern w:val="0"/>
          <w:lang w:eastAsia="en-GB"/>
          <w14:ligatures w14:val="none"/>
        </w:rPr>
        <w:t>(</w:t>
      </w:r>
      <w:r w:rsidR="007B18DB" w:rsidRPr="003C3AD4">
        <w:rPr>
          <w:rFonts w:eastAsia="Times New Roman" w:cs="Times New Roman"/>
          <w:b/>
          <w:bCs/>
          <w:kern w:val="0"/>
          <w:lang w:eastAsia="en-GB"/>
          <w14:ligatures w14:val="none"/>
        </w:rPr>
        <w:t>8 ensuite</w:t>
      </w:r>
      <w:r w:rsidR="003C3AD4">
        <w:rPr>
          <w:rFonts w:eastAsia="Times New Roman" w:cs="Times New Roman"/>
          <w:kern w:val="0"/>
          <w:lang w:eastAsia="en-GB"/>
          <w14:ligatures w14:val="none"/>
        </w:rPr>
        <w:t xml:space="preserve">, </w:t>
      </w:r>
      <w:r w:rsidR="003C3AD4" w:rsidRPr="004A6D7C">
        <w:rPr>
          <w:rFonts w:eastAsia="Times New Roman" w:cs="Times New Roman"/>
          <w:b/>
          <w:bCs/>
          <w:kern w:val="0"/>
          <w:lang w:eastAsia="en-GB"/>
          <w14:ligatures w14:val="none"/>
        </w:rPr>
        <w:t>still rare for the times</w:t>
      </w:r>
      <w:r w:rsidR="005A17E9" w:rsidRPr="004A6D7C">
        <w:rPr>
          <w:rFonts w:eastAsia="Times New Roman" w:cs="Times New Roman"/>
          <w:b/>
          <w:bCs/>
          <w:kern w:val="0"/>
          <w:lang w:eastAsia="en-GB"/>
          <w14:ligatures w14:val="none"/>
        </w:rPr>
        <w:t>)</w:t>
      </w:r>
      <w:r w:rsidR="005A17E9">
        <w:rPr>
          <w:rFonts w:eastAsia="Times New Roman" w:cs="Times New Roman"/>
          <w:kern w:val="0"/>
          <w:lang w:eastAsia="en-GB"/>
          <w14:ligatures w14:val="none"/>
        </w:rPr>
        <w:t xml:space="preserve">, </w:t>
      </w:r>
      <w:r w:rsidRPr="00060FEE">
        <w:rPr>
          <w:rFonts w:eastAsia="Times New Roman" w:cs="Times New Roman"/>
          <w:kern w:val="0"/>
          <w:lang w:eastAsia="en-GB"/>
          <w14:ligatures w14:val="none"/>
        </w:rPr>
        <w:t>with a redesigned kitchen and improved layout. The home was re</w:t>
      </w:r>
      <w:r w:rsidRPr="00060FEE">
        <w:rPr>
          <w:rFonts w:eastAsia="Times New Roman" w:cs="Times New Roman"/>
          <w:kern w:val="0"/>
          <w:lang w:eastAsia="en-GB"/>
          <w14:ligatures w14:val="none"/>
        </w:rPr>
        <w:noBreakHyphen/>
        <w:t>registered for the additional rooms in 1994</w:t>
      </w:r>
      <w:r w:rsidR="00603C71">
        <w:rPr>
          <w:rFonts w:eastAsia="Times New Roman" w:cs="Times New Roman"/>
          <w:kern w:val="0"/>
          <w:lang w:eastAsia="en-GB"/>
          <w14:ligatures w14:val="none"/>
        </w:rPr>
        <w:t xml:space="preserve"> with </w:t>
      </w:r>
      <w:r w:rsidR="00900A5E">
        <w:rPr>
          <w:rFonts w:eastAsia="Times New Roman" w:cs="Times New Roman"/>
          <w:kern w:val="0"/>
          <w:lang w:eastAsia="en-GB"/>
          <w14:ligatures w14:val="none"/>
        </w:rPr>
        <w:t xml:space="preserve">the </w:t>
      </w:r>
      <w:r w:rsidR="00603C71">
        <w:rPr>
          <w:rFonts w:eastAsia="Times New Roman" w:cs="Times New Roman"/>
          <w:kern w:val="0"/>
          <w:lang w:eastAsia="en-GB"/>
          <w14:ligatures w14:val="none"/>
        </w:rPr>
        <w:t>t</w:t>
      </w:r>
      <w:r w:rsidR="004B2B66">
        <w:rPr>
          <w:rFonts w:eastAsia="Times New Roman" w:cs="Times New Roman"/>
          <w:kern w:val="0"/>
          <w:lang w:eastAsia="en-GB"/>
          <w14:ligatures w14:val="none"/>
        </w:rPr>
        <w:t xml:space="preserve">hree </w:t>
      </w:r>
      <w:r w:rsidR="00603C71">
        <w:rPr>
          <w:rFonts w:eastAsia="Times New Roman" w:cs="Times New Roman"/>
          <w:kern w:val="0"/>
          <w:lang w:eastAsia="en-GB"/>
          <w14:ligatures w14:val="none"/>
        </w:rPr>
        <w:t xml:space="preserve">additional ensuite rooms. </w:t>
      </w:r>
    </w:p>
    <w:p w14:paraId="3FD97E83" w14:textId="7E3110D5" w:rsidR="00060FEE" w:rsidRPr="00060FEE" w:rsidRDefault="007F2BBB" w:rsidP="007F2BBB">
      <w:pPr>
        <w:spacing w:after="0" w:line="240" w:lineRule="auto"/>
        <w:jc w:val="both"/>
        <w:rPr>
          <w:rFonts w:eastAsia="Times New Roman" w:cs="Times New Roman"/>
          <w:kern w:val="0"/>
          <w:lang w:eastAsia="en-GB"/>
          <w14:ligatures w14:val="none"/>
        </w:rPr>
      </w:pPr>
      <w:r>
        <w:t xml:space="preserve">From 1982 </w:t>
      </w:r>
      <w:r w:rsidR="008B0F15">
        <w:t>and for many years</w:t>
      </w:r>
      <w:r>
        <w:t>, residents of The Lodge and</w:t>
      </w:r>
      <w:r w:rsidR="00EC5998">
        <w:t xml:space="preserve">/or </w:t>
      </w:r>
      <w:r>
        <w:t xml:space="preserve">their families were regular guests at the Trust’s </w:t>
      </w:r>
      <w:r w:rsidRPr="004D0552">
        <w:rPr>
          <w:b/>
          <w:bCs/>
        </w:rPr>
        <w:t>Spring AGM in the Waterloo Room at The Elms</w:t>
      </w:r>
      <w:r>
        <w:t>. They often shared their appreciation for the compassionate care provided by staff and the colourful gardens that made The Lodge feel so homely. The fresh fruit and vegetables grown in the garden were another much</w:t>
      </w:r>
      <w:r>
        <w:noBreakHyphen/>
        <w:t>loved feature</w:t>
      </w:r>
      <w:r w:rsidR="0006595C">
        <w:t>,</w:t>
      </w:r>
      <w:r>
        <w:t xml:space="preserve"> and a memorable attraction for families looking for a welcoming place for their loved ones in later life.</w:t>
      </w:r>
    </w:p>
    <w:p w14:paraId="15D7349E" w14:textId="77777777" w:rsidR="00060FEE" w:rsidRPr="00060FEE" w:rsidRDefault="00060FEE" w:rsidP="00060FE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60FEE">
        <w:rPr>
          <w:rFonts w:eastAsia="Times New Roman" w:cs="Times New Roman"/>
          <w:b/>
          <w:bCs/>
          <w:kern w:val="0"/>
          <w:sz w:val="36"/>
          <w:szCs w:val="36"/>
          <w:lang w:eastAsia="en-GB"/>
          <w14:ligatures w14:val="none"/>
        </w:rPr>
        <w:t>The Lodge Today (2026)</w:t>
      </w:r>
    </w:p>
    <w:p w14:paraId="7C0A60BF" w14:textId="298063B1" w:rsidR="00060FEE" w:rsidRDefault="00060FEE" w:rsidP="00A36B38">
      <w:pPr>
        <w:spacing w:after="0"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More than </w:t>
      </w:r>
      <w:r w:rsidRPr="00060FEE">
        <w:rPr>
          <w:rFonts w:eastAsia="Times New Roman" w:cs="Times New Roman"/>
          <w:b/>
          <w:bCs/>
          <w:kern w:val="0"/>
          <w:lang w:eastAsia="en-GB"/>
          <w14:ligatures w14:val="none"/>
        </w:rPr>
        <w:t>4</w:t>
      </w:r>
      <w:r w:rsidR="00A73288">
        <w:rPr>
          <w:rFonts w:eastAsia="Times New Roman" w:cs="Times New Roman"/>
          <w:b/>
          <w:bCs/>
          <w:kern w:val="0"/>
          <w:lang w:eastAsia="en-GB"/>
          <w14:ligatures w14:val="none"/>
        </w:rPr>
        <w:t>5</w:t>
      </w:r>
      <w:r w:rsidRPr="00060FEE">
        <w:rPr>
          <w:rFonts w:eastAsia="Times New Roman" w:cs="Times New Roman"/>
          <w:b/>
          <w:bCs/>
          <w:kern w:val="0"/>
          <w:lang w:eastAsia="en-GB"/>
          <w14:ligatures w14:val="none"/>
        </w:rPr>
        <w:t xml:space="preserve"> years</w:t>
      </w:r>
      <w:r w:rsidRPr="00060FEE">
        <w:rPr>
          <w:rFonts w:eastAsia="Times New Roman" w:cs="Times New Roman"/>
          <w:kern w:val="0"/>
          <w:lang w:eastAsia="en-GB"/>
          <w14:ligatures w14:val="none"/>
        </w:rPr>
        <w:t xml:space="preserve"> after it first opened its doors, </w:t>
      </w:r>
      <w:r w:rsidRPr="00060FEE">
        <w:rPr>
          <w:rFonts w:eastAsia="Times New Roman" w:cs="Times New Roman"/>
          <w:b/>
          <w:bCs/>
          <w:kern w:val="0"/>
          <w:lang w:eastAsia="en-GB"/>
          <w14:ligatures w14:val="none"/>
        </w:rPr>
        <w:t>The Lodge Care Home</w:t>
      </w:r>
      <w:r w:rsidRPr="00060FEE">
        <w:rPr>
          <w:rFonts w:eastAsia="Times New Roman" w:cs="Times New Roman"/>
          <w:kern w:val="0"/>
          <w:lang w:eastAsia="en-GB"/>
          <w14:ligatures w14:val="none"/>
        </w:rPr>
        <w:t xml:space="preserve"> remains a cherished part of the Bedhampton community.</w:t>
      </w:r>
    </w:p>
    <w:p w14:paraId="757522F0" w14:textId="77777777" w:rsidR="00A36B38" w:rsidRPr="00060FEE" w:rsidRDefault="00A36B38" w:rsidP="00A36B38">
      <w:pPr>
        <w:spacing w:after="0" w:line="240" w:lineRule="auto"/>
        <w:jc w:val="both"/>
        <w:rPr>
          <w:rFonts w:eastAsia="Times New Roman" w:cs="Times New Roman"/>
          <w:kern w:val="0"/>
          <w:lang w:eastAsia="en-GB"/>
          <w14:ligatures w14:val="none"/>
        </w:rPr>
      </w:pPr>
    </w:p>
    <w:p w14:paraId="1A68E95B" w14:textId="1B97EE66" w:rsidR="008361D0" w:rsidRPr="008361D0" w:rsidRDefault="00060FEE" w:rsidP="00A36B38">
      <w:pPr>
        <w:numPr>
          <w:ilvl w:val="0"/>
          <w:numId w:val="3"/>
        </w:numPr>
        <w:spacing w:after="0"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 xml:space="preserve">It is now considered a </w:t>
      </w:r>
      <w:r w:rsidRPr="00060FEE">
        <w:rPr>
          <w:rFonts w:eastAsia="Times New Roman" w:cs="Times New Roman"/>
          <w:b/>
          <w:bCs/>
          <w:kern w:val="0"/>
          <w:lang w:eastAsia="en-GB"/>
          <w14:ligatures w14:val="none"/>
        </w:rPr>
        <w:t>small, family</w:t>
      </w:r>
      <w:r w:rsidRPr="00060FEE">
        <w:rPr>
          <w:rFonts w:eastAsia="Times New Roman" w:cs="Times New Roman"/>
          <w:b/>
          <w:bCs/>
          <w:kern w:val="0"/>
          <w:lang w:eastAsia="en-GB"/>
          <w14:ligatures w14:val="none"/>
        </w:rPr>
        <w:noBreakHyphen/>
        <w:t>style home</w:t>
      </w:r>
      <w:r w:rsidRPr="00060FEE">
        <w:rPr>
          <w:rFonts w:eastAsia="Times New Roman" w:cs="Times New Roman"/>
          <w:kern w:val="0"/>
          <w:lang w:eastAsia="en-GB"/>
          <w14:ligatures w14:val="none"/>
        </w:rPr>
        <w:t>, something many families value</w:t>
      </w:r>
    </w:p>
    <w:p w14:paraId="778E5BDC" w14:textId="77777777" w:rsidR="00A36B38" w:rsidRPr="00900A5E" w:rsidRDefault="00A36B38" w:rsidP="00A36B38">
      <w:pPr>
        <w:spacing w:after="0" w:line="240" w:lineRule="auto"/>
        <w:ind w:left="720"/>
        <w:rPr>
          <w:rFonts w:eastAsia="Times New Roman" w:cs="Times New Roman"/>
          <w:kern w:val="0"/>
          <w:lang w:eastAsia="en-GB"/>
          <w14:ligatures w14:val="none"/>
        </w:rPr>
      </w:pPr>
    </w:p>
    <w:p w14:paraId="502FE03A" w14:textId="3D04ADDA" w:rsidR="00060FEE" w:rsidRPr="008361D0" w:rsidRDefault="00060FEE" w:rsidP="00A36B38">
      <w:pPr>
        <w:numPr>
          <w:ilvl w:val="0"/>
          <w:numId w:val="3"/>
        </w:numPr>
        <w:spacing w:after="0" w:line="240" w:lineRule="auto"/>
        <w:rPr>
          <w:rFonts w:eastAsia="Times New Roman" w:cs="Times New Roman"/>
          <w:kern w:val="0"/>
          <w:lang w:eastAsia="en-GB"/>
          <w14:ligatures w14:val="none"/>
        </w:rPr>
      </w:pPr>
      <w:r w:rsidRPr="00060FEE">
        <w:rPr>
          <w:rFonts w:eastAsia="Times New Roman" w:cs="Times New Roman"/>
          <w:kern w:val="0"/>
          <w:lang w:eastAsia="en-GB"/>
          <w14:ligatures w14:val="none"/>
        </w:rPr>
        <w:t>It</w:t>
      </w:r>
      <w:r w:rsidRPr="008361D0">
        <w:rPr>
          <w:rFonts w:eastAsia="Times New Roman" w:cs="Times New Roman"/>
          <w:kern w:val="0"/>
          <w:lang w:eastAsia="en-GB"/>
          <w14:ligatures w14:val="none"/>
        </w:rPr>
        <w:t xml:space="preserve"> has seen continuous improvements over the decades.</w:t>
      </w:r>
    </w:p>
    <w:p w14:paraId="5F10E31D" w14:textId="77777777" w:rsidR="00A36B38" w:rsidRPr="00900A5E" w:rsidRDefault="00A36B38" w:rsidP="00A36B38">
      <w:pPr>
        <w:spacing w:after="0" w:line="240" w:lineRule="auto"/>
        <w:ind w:left="720"/>
        <w:rPr>
          <w:rFonts w:eastAsia="Times New Roman" w:cs="Times New Roman"/>
          <w:kern w:val="0"/>
          <w:lang w:eastAsia="en-GB"/>
          <w14:ligatures w14:val="none"/>
        </w:rPr>
      </w:pPr>
    </w:p>
    <w:p w14:paraId="57B9DF25" w14:textId="5B1F6920" w:rsidR="00060FEE" w:rsidRPr="00060FEE" w:rsidRDefault="00060FEE" w:rsidP="00A04ECD">
      <w:pPr>
        <w:numPr>
          <w:ilvl w:val="0"/>
          <w:numId w:val="3"/>
        </w:numPr>
        <w:spacing w:after="0"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The trustees are currently exploring options for a</w:t>
      </w:r>
      <w:r w:rsidR="002F4B5F">
        <w:rPr>
          <w:rFonts w:eastAsia="Times New Roman" w:cs="Times New Roman"/>
          <w:kern w:val="0"/>
          <w:lang w:eastAsia="en-GB"/>
          <w14:ligatures w14:val="none"/>
        </w:rPr>
        <w:t xml:space="preserve">nother </w:t>
      </w:r>
      <w:r w:rsidRPr="00060FEE">
        <w:rPr>
          <w:rFonts w:eastAsia="Times New Roman" w:cs="Times New Roman"/>
          <w:b/>
          <w:bCs/>
          <w:kern w:val="0"/>
          <w:lang w:eastAsia="en-GB"/>
          <w14:ligatures w14:val="none"/>
        </w:rPr>
        <w:t>refurbishment</w:t>
      </w:r>
      <w:r w:rsidRPr="00060FEE">
        <w:rPr>
          <w:rFonts w:eastAsia="Times New Roman" w:cs="Times New Roman"/>
          <w:kern w:val="0"/>
          <w:lang w:eastAsia="en-GB"/>
          <w14:ligatures w14:val="none"/>
        </w:rPr>
        <w:t xml:space="preserve"> to ensure The Lodge continues to meet modern expectations while preserving its warm, personal character.</w:t>
      </w:r>
    </w:p>
    <w:p w14:paraId="10B272A0" w14:textId="4BA8DAF8" w:rsidR="00060FEE" w:rsidRPr="00060FEE" w:rsidRDefault="00060FEE" w:rsidP="00DD68A5">
      <w:pPr>
        <w:spacing w:before="100" w:beforeAutospacing="1" w:after="100" w:afterAutospacing="1" w:line="240" w:lineRule="auto"/>
        <w:jc w:val="both"/>
        <w:rPr>
          <w:rFonts w:eastAsia="Times New Roman" w:cs="Times New Roman"/>
          <w:kern w:val="0"/>
          <w:lang w:eastAsia="en-GB"/>
          <w14:ligatures w14:val="none"/>
        </w:rPr>
      </w:pPr>
      <w:r w:rsidRPr="00060FEE">
        <w:rPr>
          <w:rFonts w:eastAsia="Times New Roman" w:cs="Times New Roman"/>
          <w:kern w:val="0"/>
          <w:lang w:eastAsia="en-GB"/>
          <w14:ligatures w14:val="none"/>
        </w:rPr>
        <w:t>The Lodge stands today as the natural extension of a vision first set in motion in 1967:</w:t>
      </w:r>
      <w:r w:rsidRPr="00060FEE">
        <w:rPr>
          <w:rFonts w:eastAsia="Times New Roman" w:cs="Times New Roman"/>
          <w:kern w:val="0"/>
          <w:lang w:eastAsia="en-GB"/>
          <w14:ligatures w14:val="none"/>
        </w:rPr>
        <w:br/>
      </w:r>
      <w:r w:rsidRPr="00060FEE">
        <w:rPr>
          <w:rFonts w:eastAsia="Times New Roman" w:cs="Times New Roman"/>
          <w:b/>
          <w:bCs/>
          <w:kern w:val="0"/>
          <w:lang w:eastAsia="en-GB"/>
          <w14:ligatures w14:val="none"/>
        </w:rPr>
        <w:t>to provide older people with dignity, continuity, and a true sense of home</w:t>
      </w:r>
      <w:r w:rsidR="00EC5998">
        <w:rPr>
          <w:rFonts w:eastAsia="Times New Roman" w:cs="Times New Roman"/>
          <w:b/>
          <w:bCs/>
          <w:kern w:val="0"/>
          <w:lang w:eastAsia="en-GB"/>
          <w14:ligatures w14:val="none"/>
        </w:rPr>
        <w:t xml:space="preserve">, </w:t>
      </w:r>
      <w:r w:rsidRPr="00060FEE">
        <w:rPr>
          <w:rFonts w:eastAsia="Times New Roman" w:cs="Times New Roman"/>
          <w:b/>
          <w:bCs/>
          <w:kern w:val="0"/>
          <w:lang w:eastAsia="en-GB"/>
          <w14:ligatures w14:val="none"/>
        </w:rPr>
        <w:t>whatever level of support they need.</w:t>
      </w:r>
    </w:p>
    <w:p w14:paraId="28E411FC" w14:textId="77777777" w:rsidR="00060FEE" w:rsidRPr="00060FEE" w:rsidRDefault="00000000" w:rsidP="00060FEE">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6EC75713">
          <v:rect id="_x0000_i1031" style="width:0;height:1.5pt" o:hralign="center" o:hrstd="t" o:hr="t" fillcolor="#a0a0a0" stroked="f"/>
        </w:pict>
      </w:r>
    </w:p>
    <w:p w14:paraId="1C751D4D" w14:textId="77777777" w:rsidR="00060FEE" w:rsidRDefault="00060FEE"/>
    <w:p w14:paraId="73DC1FE6" w14:textId="28AFCA59" w:rsidR="00D660F1" w:rsidRDefault="00AF2384">
      <w:r>
        <w:t xml:space="preserve">By: </w:t>
      </w:r>
      <w:r w:rsidR="00D660F1">
        <w:t>Sue Maclaurin-Pratt</w:t>
      </w:r>
      <w:r w:rsidR="00320E70">
        <w:t xml:space="preserve"> April 2026</w:t>
      </w:r>
    </w:p>
    <w:p w14:paraId="14240B85" w14:textId="2671F4DB" w:rsidR="00D660F1" w:rsidRDefault="00F67FC5" w:rsidP="00317E0D">
      <w:pPr>
        <w:jc w:val="both"/>
      </w:pPr>
      <w:r>
        <w:t>(</w:t>
      </w:r>
      <w:r w:rsidR="00D660F1">
        <w:t xml:space="preserve">With grateful thanks to </w:t>
      </w:r>
      <w:r w:rsidR="00B46A2D">
        <w:t xml:space="preserve">Wendy Gossop of </w:t>
      </w:r>
      <w:r w:rsidR="00D660F1" w:rsidRPr="00320E70">
        <w:rPr>
          <w:b/>
          <w:bCs/>
        </w:rPr>
        <w:t xml:space="preserve">The Bedhampton Historical </w:t>
      </w:r>
      <w:r w:rsidR="00320E70" w:rsidRPr="00320E70">
        <w:rPr>
          <w:b/>
          <w:bCs/>
        </w:rPr>
        <w:t>Collection</w:t>
      </w:r>
      <w:r w:rsidR="00320E70">
        <w:rPr>
          <w:b/>
          <w:bCs/>
        </w:rPr>
        <w:t xml:space="preserve"> </w:t>
      </w:r>
      <w:r w:rsidR="00317E0D" w:rsidRPr="00C109F1">
        <w:t>otherwise known as</w:t>
      </w:r>
      <w:r w:rsidR="00317E0D">
        <w:rPr>
          <w:b/>
          <w:bCs/>
        </w:rPr>
        <w:t xml:space="preserve"> the Museum </w:t>
      </w:r>
      <w:r w:rsidR="005F6706" w:rsidRPr="00C109F1">
        <w:t>or</w:t>
      </w:r>
      <w:r w:rsidR="005F6706">
        <w:rPr>
          <w:b/>
          <w:bCs/>
        </w:rPr>
        <w:t xml:space="preserve"> the BHC, </w:t>
      </w:r>
      <w:r w:rsidR="00320E70">
        <w:t xml:space="preserve">housed in </w:t>
      </w:r>
      <w:r w:rsidR="00194A36">
        <w:t xml:space="preserve">The Elms at the </w:t>
      </w:r>
      <w:r w:rsidR="00194A36" w:rsidRPr="00F67FC5">
        <w:rPr>
          <w:b/>
          <w:bCs/>
        </w:rPr>
        <w:t xml:space="preserve">Manor </w:t>
      </w:r>
      <w:r w:rsidR="005F6706">
        <w:rPr>
          <w:b/>
          <w:bCs/>
        </w:rPr>
        <w:t>T</w:t>
      </w:r>
      <w:r w:rsidR="00194A36" w:rsidRPr="00F67FC5">
        <w:rPr>
          <w:b/>
          <w:bCs/>
        </w:rPr>
        <w:t>rust Bedhampton</w:t>
      </w:r>
      <w:r w:rsidR="00194A36">
        <w:t xml:space="preserve">, for </w:t>
      </w:r>
      <w:r w:rsidR="00B46A2D">
        <w:t>delving into the archives for dates</w:t>
      </w:r>
      <w:r w:rsidR="00317E0D">
        <w:t xml:space="preserve"> and </w:t>
      </w:r>
      <w:r w:rsidR="005F6706">
        <w:t xml:space="preserve">for an enjoyable </w:t>
      </w:r>
      <w:r w:rsidR="00317E0D">
        <w:t>cup of coffee</w:t>
      </w:r>
      <w:r>
        <w:t>).</w:t>
      </w:r>
    </w:p>
    <w:p w14:paraId="774FE997" w14:textId="77777777" w:rsidR="00AF2384" w:rsidRPr="00060FEE" w:rsidRDefault="00AF2384" w:rsidP="00AF238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452D562E">
          <v:rect id="_x0000_i1032" style="width:0;height:1.5pt" o:hralign="center" o:hrstd="t" o:hr="t" fillcolor="#a0a0a0" stroked="f"/>
        </w:pict>
      </w:r>
    </w:p>
    <w:p w14:paraId="708D3BF5" w14:textId="77777777" w:rsidR="00AF2384" w:rsidRPr="00320E70" w:rsidRDefault="00AF2384" w:rsidP="00317E0D">
      <w:pPr>
        <w:jc w:val="both"/>
      </w:pPr>
    </w:p>
    <w:sectPr w:rsidR="00AF2384" w:rsidRPr="00320E70" w:rsidSect="0050520C">
      <w:pgSz w:w="11906" w:h="16838"/>
      <w:pgMar w:top="567" w:right="144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37C"/>
    <w:multiLevelType w:val="multilevel"/>
    <w:tmpl w:val="428C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66F51"/>
    <w:multiLevelType w:val="multilevel"/>
    <w:tmpl w:val="8522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82AF3"/>
    <w:multiLevelType w:val="multilevel"/>
    <w:tmpl w:val="CC1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E716B"/>
    <w:multiLevelType w:val="multilevel"/>
    <w:tmpl w:val="E9E6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9172">
    <w:abstractNumId w:val="1"/>
  </w:num>
  <w:num w:numId="2" w16cid:durableId="2975042">
    <w:abstractNumId w:val="3"/>
  </w:num>
  <w:num w:numId="3" w16cid:durableId="527569651">
    <w:abstractNumId w:val="2"/>
  </w:num>
  <w:num w:numId="4" w16cid:durableId="76653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EE"/>
    <w:rsid w:val="000123B4"/>
    <w:rsid w:val="0002123D"/>
    <w:rsid w:val="00034E22"/>
    <w:rsid w:val="00047323"/>
    <w:rsid w:val="00055299"/>
    <w:rsid w:val="00060FEE"/>
    <w:rsid w:val="0006595C"/>
    <w:rsid w:val="00082440"/>
    <w:rsid w:val="000A1D28"/>
    <w:rsid w:val="000E0A08"/>
    <w:rsid w:val="000F51F7"/>
    <w:rsid w:val="001140DF"/>
    <w:rsid w:val="001252E5"/>
    <w:rsid w:val="00136622"/>
    <w:rsid w:val="00145474"/>
    <w:rsid w:val="00153B01"/>
    <w:rsid w:val="00183AA2"/>
    <w:rsid w:val="00194A36"/>
    <w:rsid w:val="001F2EB4"/>
    <w:rsid w:val="0022113E"/>
    <w:rsid w:val="00223F63"/>
    <w:rsid w:val="00225A0B"/>
    <w:rsid w:val="002375BD"/>
    <w:rsid w:val="002638A3"/>
    <w:rsid w:val="0027449A"/>
    <w:rsid w:val="002858D9"/>
    <w:rsid w:val="002910EF"/>
    <w:rsid w:val="00294F6F"/>
    <w:rsid w:val="00295A44"/>
    <w:rsid w:val="002F4B5F"/>
    <w:rsid w:val="00317E0D"/>
    <w:rsid w:val="00320E70"/>
    <w:rsid w:val="003555A9"/>
    <w:rsid w:val="003C3AD4"/>
    <w:rsid w:val="00447A18"/>
    <w:rsid w:val="004513D4"/>
    <w:rsid w:val="00487FEA"/>
    <w:rsid w:val="004A6D7C"/>
    <w:rsid w:val="004B2B66"/>
    <w:rsid w:val="004B7E01"/>
    <w:rsid w:val="004D0552"/>
    <w:rsid w:val="0050520C"/>
    <w:rsid w:val="00517016"/>
    <w:rsid w:val="00522F37"/>
    <w:rsid w:val="00526696"/>
    <w:rsid w:val="005605A0"/>
    <w:rsid w:val="005A17E9"/>
    <w:rsid w:val="005B6E8B"/>
    <w:rsid w:val="005E2038"/>
    <w:rsid w:val="005E28E9"/>
    <w:rsid w:val="005F3E30"/>
    <w:rsid w:val="005F6706"/>
    <w:rsid w:val="00603C71"/>
    <w:rsid w:val="00606BA3"/>
    <w:rsid w:val="00665A79"/>
    <w:rsid w:val="006E15F9"/>
    <w:rsid w:val="00704644"/>
    <w:rsid w:val="00734108"/>
    <w:rsid w:val="007A0F78"/>
    <w:rsid w:val="007B18DB"/>
    <w:rsid w:val="007F2BBB"/>
    <w:rsid w:val="007F69AC"/>
    <w:rsid w:val="00803BF5"/>
    <w:rsid w:val="008234E0"/>
    <w:rsid w:val="008361D0"/>
    <w:rsid w:val="0087658C"/>
    <w:rsid w:val="008B0F15"/>
    <w:rsid w:val="008F77EB"/>
    <w:rsid w:val="00900A5E"/>
    <w:rsid w:val="009048EF"/>
    <w:rsid w:val="00914D31"/>
    <w:rsid w:val="00927668"/>
    <w:rsid w:val="00933E31"/>
    <w:rsid w:val="00983A7D"/>
    <w:rsid w:val="009968A6"/>
    <w:rsid w:val="009A15C5"/>
    <w:rsid w:val="009C4C8F"/>
    <w:rsid w:val="00A04ECD"/>
    <w:rsid w:val="00A36B38"/>
    <w:rsid w:val="00A63BEE"/>
    <w:rsid w:val="00A73288"/>
    <w:rsid w:val="00A82332"/>
    <w:rsid w:val="00AE513D"/>
    <w:rsid w:val="00AF1B0C"/>
    <w:rsid w:val="00AF2384"/>
    <w:rsid w:val="00B46A2D"/>
    <w:rsid w:val="00BD7668"/>
    <w:rsid w:val="00C109F1"/>
    <w:rsid w:val="00C701D0"/>
    <w:rsid w:val="00C7091C"/>
    <w:rsid w:val="00CF4E26"/>
    <w:rsid w:val="00D44A5A"/>
    <w:rsid w:val="00D61B4F"/>
    <w:rsid w:val="00D660F1"/>
    <w:rsid w:val="00DB2DBD"/>
    <w:rsid w:val="00DD68A5"/>
    <w:rsid w:val="00E03B8F"/>
    <w:rsid w:val="00E347F1"/>
    <w:rsid w:val="00E75DAE"/>
    <w:rsid w:val="00EA3BAE"/>
    <w:rsid w:val="00EB4D10"/>
    <w:rsid w:val="00EC5998"/>
    <w:rsid w:val="00EC7D97"/>
    <w:rsid w:val="00EF4A61"/>
    <w:rsid w:val="00EF65FD"/>
    <w:rsid w:val="00F026F0"/>
    <w:rsid w:val="00F274CD"/>
    <w:rsid w:val="00F45DC7"/>
    <w:rsid w:val="00F46948"/>
    <w:rsid w:val="00F63BF6"/>
    <w:rsid w:val="00F67FC5"/>
    <w:rsid w:val="00F8257D"/>
    <w:rsid w:val="00F8674B"/>
    <w:rsid w:val="00F8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552C"/>
  <w15:chartTrackingRefBased/>
  <w15:docId w15:val="{1963C28F-0931-4FF0-A451-4EC25929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FEE"/>
    <w:rPr>
      <w:rFonts w:eastAsiaTheme="majorEastAsia" w:cstheme="majorBidi"/>
      <w:color w:val="272727" w:themeColor="text1" w:themeTint="D8"/>
    </w:rPr>
  </w:style>
  <w:style w:type="paragraph" w:styleId="Title">
    <w:name w:val="Title"/>
    <w:basedOn w:val="Normal"/>
    <w:next w:val="Normal"/>
    <w:link w:val="TitleChar"/>
    <w:uiPriority w:val="10"/>
    <w:qFormat/>
    <w:rsid w:val="00060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FEE"/>
    <w:pPr>
      <w:spacing w:before="160"/>
      <w:jc w:val="center"/>
    </w:pPr>
    <w:rPr>
      <w:i/>
      <w:iCs/>
      <w:color w:val="404040" w:themeColor="text1" w:themeTint="BF"/>
    </w:rPr>
  </w:style>
  <w:style w:type="character" w:customStyle="1" w:styleId="QuoteChar">
    <w:name w:val="Quote Char"/>
    <w:basedOn w:val="DefaultParagraphFont"/>
    <w:link w:val="Quote"/>
    <w:uiPriority w:val="29"/>
    <w:rsid w:val="00060FEE"/>
    <w:rPr>
      <w:i/>
      <w:iCs/>
      <w:color w:val="404040" w:themeColor="text1" w:themeTint="BF"/>
    </w:rPr>
  </w:style>
  <w:style w:type="paragraph" w:styleId="ListParagraph">
    <w:name w:val="List Paragraph"/>
    <w:basedOn w:val="Normal"/>
    <w:uiPriority w:val="34"/>
    <w:qFormat/>
    <w:rsid w:val="00060FEE"/>
    <w:pPr>
      <w:ind w:left="720"/>
      <w:contextualSpacing/>
    </w:pPr>
  </w:style>
  <w:style w:type="character" w:styleId="IntenseEmphasis">
    <w:name w:val="Intense Emphasis"/>
    <w:basedOn w:val="DefaultParagraphFont"/>
    <w:uiPriority w:val="21"/>
    <w:qFormat/>
    <w:rsid w:val="00060FEE"/>
    <w:rPr>
      <w:i/>
      <w:iCs/>
      <w:color w:val="0F4761" w:themeColor="accent1" w:themeShade="BF"/>
    </w:rPr>
  </w:style>
  <w:style w:type="paragraph" w:styleId="IntenseQuote">
    <w:name w:val="Intense Quote"/>
    <w:basedOn w:val="Normal"/>
    <w:next w:val="Normal"/>
    <w:link w:val="IntenseQuoteChar"/>
    <w:uiPriority w:val="30"/>
    <w:qFormat/>
    <w:rsid w:val="00060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FEE"/>
    <w:rPr>
      <w:i/>
      <w:iCs/>
      <w:color w:val="0F4761" w:themeColor="accent1" w:themeShade="BF"/>
    </w:rPr>
  </w:style>
  <w:style w:type="character" w:styleId="IntenseReference">
    <w:name w:val="Intense Reference"/>
    <w:basedOn w:val="DefaultParagraphFont"/>
    <w:uiPriority w:val="32"/>
    <w:qFormat/>
    <w:rsid w:val="00060F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Maclaurin-Pratt</dc:creator>
  <cp:keywords/>
  <dc:description/>
  <cp:lastModifiedBy>Susan Maclaurin-Pratt</cp:lastModifiedBy>
  <cp:revision>87</cp:revision>
  <dcterms:created xsi:type="dcterms:W3CDTF">2026-04-15T11:26:00Z</dcterms:created>
  <dcterms:modified xsi:type="dcterms:W3CDTF">2026-04-15T18:10:00Z</dcterms:modified>
</cp:coreProperties>
</file>