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0C47" w14:textId="77777777" w:rsidR="002463CE" w:rsidRPr="0048769B" w:rsidRDefault="002463CE" w:rsidP="0048769B">
      <w:pPr>
        <w:pStyle w:val="Heading1"/>
        <w:rPr>
          <w:rFonts w:ascii="Calibri" w:hAnsi="Calibri" w:cs="Calibri"/>
          <w:sz w:val="72"/>
          <w:szCs w:val="36"/>
        </w:rPr>
      </w:pPr>
      <w:r w:rsidRPr="0048769B">
        <w:rPr>
          <w:rFonts w:ascii="Calibri" w:hAnsi="Calibri" w:cs="Calibri"/>
          <w:sz w:val="56"/>
          <w:szCs w:val="32"/>
        </w:rPr>
        <w:t xml:space="preserve">Job Description and Person </w:t>
      </w:r>
      <w:r w:rsidRPr="0048769B">
        <w:rPr>
          <w:rFonts w:ascii="Calibri" w:hAnsi="Calibri" w:cs="Calibri"/>
          <w:sz w:val="72"/>
          <w:szCs w:val="36"/>
        </w:rPr>
        <w:t>Specification</w:t>
      </w:r>
    </w:p>
    <w:p w14:paraId="0D15A7F5" w14:textId="7397D9F5" w:rsidR="002463CE" w:rsidRPr="0048769B" w:rsidRDefault="002463CE" w:rsidP="0048769B">
      <w:pPr>
        <w:pStyle w:val="Heading2"/>
        <w:jc w:val="center"/>
        <w:rPr>
          <w:rFonts w:ascii="Calibri" w:hAnsi="Calibri" w:cs="Calibri"/>
          <w:color w:val="auto"/>
        </w:rPr>
      </w:pPr>
      <w:r w:rsidRPr="0048769B">
        <w:rPr>
          <w:rFonts w:ascii="Calibri" w:hAnsi="Calibri" w:cs="Calibri"/>
          <w:color w:val="auto"/>
        </w:rPr>
        <w:t>SUPPORT WORKER –Evening Sanctuary at Mosaic Clubhouse</w:t>
      </w:r>
    </w:p>
    <w:p w14:paraId="12D92345" w14:textId="77777777" w:rsidR="002463CE" w:rsidRPr="0048769B" w:rsidRDefault="00F76589" w:rsidP="0048769B">
      <w:pPr>
        <w:pStyle w:val="Heading3"/>
        <w:spacing w:line="360" w:lineRule="auto"/>
        <w:rPr>
          <w:rFonts w:ascii="Calibri" w:hAnsi="Calibri" w:cs="Calibri"/>
        </w:rPr>
      </w:pPr>
      <w:r w:rsidRPr="0048769B">
        <w:rPr>
          <w:rFonts w:ascii="Calibri" w:hAnsi="Calibri" w:cs="Calibri"/>
        </w:rPr>
        <w:t>Position Brief</w:t>
      </w: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00"/>
        <w:gridCol w:w="7380"/>
      </w:tblGrid>
      <w:tr w:rsidR="002463CE" w:rsidRPr="0048769B" w14:paraId="1A3542AA" w14:textId="77777777" w:rsidTr="006A2128">
        <w:tc>
          <w:tcPr>
            <w:tcW w:w="2700" w:type="dxa"/>
            <w:tcBorders>
              <w:top w:val="single" w:sz="12" w:space="0" w:color="auto"/>
            </w:tcBorders>
          </w:tcPr>
          <w:p w14:paraId="2F2AC990" w14:textId="77777777" w:rsidR="002463CE" w:rsidRPr="0048769B" w:rsidRDefault="002463CE" w:rsidP="0048769B">
            <w:pPr>
              <w:spacing w:line="360" w:lineRule="auto"/>
              <w:rPr>
                <w:rFonts w:cs="Calibri"/>
                <w:b/>
                <w:sz w:val="24"/>
                <w:szCs w:val="24"/>
              </w:rPr>
            </w:pPr>
            <w:r w:rsidRPr="0048769B">
              <w:rPr>
                <w:rFonts w:cs="Calibri"/>
                <w:b/>
                <w:sz w:val="24"/>
                <w:szCs w:val="24"/>
              </w:rPr>
              <w:t>Position Title</w:t>
            </w:r>
          </w:p>
          <w:p w14:paraId="17835555" w14:textId="77777777" w:rsidR="00F971A6" w:rsidRPr="0048769B" w:rsidRDefault="00F971A6" w:rsidP="0048769B">
            <w:pPr>
              <w:spacing w:line="360" w:lineRule="auto"/>
              <w:rPr>
                <w:rFonts w:cs="Calibri"/>
                <w:sz w:val="28"/>
                <w:szCs w:val="28"/>
              </w:rPr>
            </w:pPr>
          </w:p>
        </w:tc>
        <w:tc>
          <w:tcPr>
            <w:tcW w:w="7380" w:type="dxa"/>
            <w:tcBorders>
              <w:top w:val="single" w:sz="12" w:space="0" w:color="auto"/>
            </w:tcBorders>
            <w:vAlign w:val="center"/>
          </w:tcPr>
          <w:p w14:paraId="246D6450" w14:textId="7864DE84" w:rsidR="002463CE" w:rsidRPr="0048769B" w:rsidRDefault="002463CE" w:rsidP="0048769B">
            <w:pPr>
              <w:spacing w:line="360" w:lineRule="auto"/>
              <w:rPr>
                <w:rFonts w:cs="Calibri"/>
                <w:sz w:val="28"/>
                <w:szCs w:val="28"/>
              </w:rPr>
            </w:pPr>
            <w:r w:rsidRPr="0048769B">
              <w:rPr>
                <w:rFonts w:cs="Calibri"/>
                <w:sz w:val="28"/>
                <w:szCs w:val="28"/>
              </w:rPr>
              <w:t xml:space="preserve">Support Worker- Evening </w:t>
            </w:r>
            <w:r w:rsidR="00EA3ABB">
              <w:rPr>
                <w:rFonts w:cs="Calibri"/>
                <w:sz w:val="28"/>
                <w:szCs w:val="28"/>
              </w:rPr>
              <w:t>S</w:t>
            </w:r>
            <w:r w:rsidRPr="0048769B">
              <w:rPr>
                <w:rFonts w:cs="Calibri"/>
                <w:sz w:val="28"/>
                <w:szCs w:val="28"/>
              </w:rPr>
              <w:t>anctuary at Mosaic Clubhouse</w:t>
            </w:r>
          </w:p>
          <w:p w14:paraId="644E9518" w14:textId="1DBA049F" w:rsidR="00F971A6" w:rsidRPr="0048769B" w:rsidRDefault="001B6DD0" w:rsidP="0048769B">
            <w:pPr>
              <w:spacing w:after="0" w:line="360" w:lineRule="auto"/>
              <w:rPr>
                <w:rFonts w:cs="Calibri"/>
                <w:sz w:val="24"/>
                <w:szCs w:val="24"/>
              </w:rPr>
            </w:pPr>
            <w:bookmarkStart w:id="0" w:name="_Hlk54795711"/>
            <w:r w:rsidRPr="0048769B">
              <w:rPr>
                <w:rFonts w:cs="Calibri"/>
                <w:sz w:val="24"/>
                <w:szCs w:val="24"/>
              </w:rPr>
              <w:t>Saturday &amp;</w:t>
            </w:r>
            <w:r w:rsidR="003E7DD5" w:rsidRPr="0048769B">
              <w:rPr>
                <w:rFonts w:cs="Calibri"/>
                <w:sz w:val="24"/>
                <w:szCs w:val="24"/>
              </w:rPr>
              <w:t xml:space="preserve"> Sun</w:t>
            </w:r>
            <w:r w:rsidR="004C22F6" w:rsidRPr="0048769B">
              <w:rPr>
                <w:rFonts w:cs="Calibri"/>
                <w:sz w:val="24"/>
                <w:szCs w:val="24"/>
              </w:rPr>
              <w:t>day (</w:t>
            </w:r>
            <w:r w:rsidRPr="0048769B">
              <w:rPr>
                <w:rFonts w:cs="Calibri"/>
                <w:sz w:val="24"/>
                <w:szCs w:val="24"/>
              </w:rPr>
              <w:t>2</w:t>
            </w:r>
            <w:r w:rsidR="003E7DD5" w:rsidRPr="0048769B">
              <w:rPr>
                <w:rFonts w:cs="Calibri"/>
                <w:sz w:val="24"/>
                <w:szCs w:val="24"/>
              </w:rPr>
              <w:t xml:space="preserve"> days</w:t>
            </w:r>
            <w:r w:rsidR="004C22F6" w:rsidRPr="0048769B">
              <w:rPr>
                <w:rFonts w:cs="Calibri"/>
                <w:sz w:val="24"/>
                <w:szCs w:val="24"/>
              </w:rPr>
              <w:t>)</w:t>
            </w:r>
          </w:p>
          <w:p w14:paraId="13AE2104" w14:textId="18094DD3" w:rsidR="003E7DD5" w:rsidRPr="0048769B" w:rsidRDefault="003E7DD5" w:rsidP="0048769B">
            <w:pPr>
              <w:spacing w:after="0" w:line="360" w:lineRule="auto"/>
              <w:rPr>
                <w:rFonts w:cs="Calibri"/>
                <w:b/>
                <w:bCs/>
              </w:rPr>
            </w:pPr>
            <w:r w:rsidRPr="0048769B">
              <w:rPr>
                <w:rFonts w:cs="Calibri"/>
                <w:sz w:val="24"/>
                <w:szCs w:val="24"/>
              </w:rPr>
              <w:t>Hours 18:00-24:00</w:t>
            </w:r>
            <w:bookmarkEnd w:id="0"/>
          </w:p>
        </w:tc>
      </w:tr>
      <w:tr w:rsidR="002463CE" w:rsidRPr="0048769B" w14:paraId="52393994" w14:textId="77777777" w:rsidTr="00405603">
        <w:trPr>
          <w:trHeight w:val="269"/>
        </w:trPr>
        <w:tc>
          <w:tcPr>
            <w:tcW w:w="2700" w:type="dxa"/>
          </w:tcPr>
          <w:p w14:paraId="084B2DAE" w14:textId="77777777" w:rsidR="002463CE" w:rsidRPr="0048769B" w:rsidRDefault="002463CE" w:rsidP="0048769B">
            <w:pPr>
              <w:spacing w:line="360" w:lineRule="auto"/>
              <w:rPr>
                <w:rFonts w:cs="Calibri"/>
                <w:b/>
                <w:sz w:val="24"/>
                <w:szCs w:val="24"/>
              </w:rPr>
            </w:pPr>
            <w:r w:rsidRPr="0048769B">
              <w:rPr>
                <w:rFonts w:cs="Calibri"/>
                <w:b/>
                <w:sz w:val="24"/>
                <w:szCs w:val="24"/>
              </w:rPr>
              <w:t>Location</w:t>
            </w:r>
          </w:p>
        </w:tc>
        <w:tc>
          <w:tcPr>
            <w:tcW w:w="7380" w:type="dxa"/>
            <w:vAlign w:val="center"/>
          </w:tcPr>
          <w:p w14:paraId="47242F59" w14:textId="77777777" w:rsidR="002463CE" w:rsidRPr="0048769B" w:rsidRDefault="002463CE" w:rsidP="0048769B">
            <w:pPr>
              <w:spacing w:line="360" w:lineRule="auto"/>
              <w:rPr>
                <w:rFonts w:cs="Calibri"/>
                <w:sz w:val="24"/>
                <w:szCs w:val="24"/>
              </w:rPr>
            </w:pPr>
            <w:r w:rsidRPr="0048769B">
              <w:rPr>
                <w:rFonts w:cs="Calibri"/>
                <w:sz w:val="24"/>
                <w:szCs w:val="24"/>
              </w:rPr>
              <w:t>Mosaic Clubhouse, 65 Effra Road, London SW2 1BZ</w:t>
            </w:r>
          </w:p>
        </w:tc>
      </w:tr>
      <w:tr w:rsidR="002463CE" w:rsidRPr="0048769B" w14:paraId="74E1D194" w14:textId="77777777" w:rsidTr="00405603">
        <w:trPr>
          <w:trHeight w:val="70"/>
        </w:trPr>
        <w:tc>
          <w:tcPr>
            <w:tcW w:w="2700" w:type="dxa"/>
          </w:tcPr>
          <w:p w14:paraId="7862D135" w14:textId="77777777" w:rsidR="002463CE" w:rsidRPr="0048769B" w:rsidRDefault="002463CE" w:rsidP="0048769B">
            <w:pPr>
              <w:spacing w:line="360" w:lineRule="auto"/>
              <w:rPr>
                <w:rFonts w:cs="Calibri"/>
                <w:b/>
                <w:sz w:val="24"/>
                <w:szCs w:val="24"/>
              </w:rPr>
            </w:pPr>
            <w:r w:rsidRPr="0048769B">
              <w:rPr>
                <w:rFonts w:cs="Calibri"/>
                <w:b/>
                <w:sz w:val="24"/>
                <w:szCs w:val="24"/>
              </w:rPr>
              <w:t>Accountable to</w:t>
            </w:r>
          </w:p>
        </w:tc>
        <w:tc>
          <w:tcPr>
            <w:tcW w:w="7380" w:type="dxa"/>
            <w:vAlign w:val="center"/>
          </w:tcPr>
          <w:p w14:paraId="0200D46C" w14:textId="77777777" w:rsidR="002463CE" w:rsidRPr="0048769B" w:rsidRDefault="003F7DC8" w:rsidP="0048769B">
            <w:pPr>
              <w:spacing w:line="360" w:lineRule="auto"/>
              <w:rPr>
                <w:rFonts w:cs="Calibri"/>
                <w:sz w:val="24"/>
                <w:szCs w:val="24"/>
              </w:rPr>
            </w:pPr>
            <w:r w:rsidRPr="0048769B">
              <w:rPr>
                <w:rFonts w:cs="Calibri"/>
                <w:sz w:val="24"/>
                <w:szCs w:val="24"/>
              </w:rPr>
              <w:t xml:space="preserve">Senior Support Worker / Sanctuary Coordinator </w:t>
            </w:r>
          </w:p>
        </w:tc>
      </w:tr>
      <w:tr w:rsidR="002463CE" w:rsidRPr="0048769B" w14:paraId="2C3BEC25" w14:textId="77777777" w:rsidTr="00405603">
        <w:trPr>
          <w:trHeight w:val="70"/>
        </w:trPr>
        <w:tc>
          <w:tcPr>
            <w:tcW w:w="2700" w:type="dxa"/>
          </w:tcPr>
          <w:p w14:paraId="16320A44" w14:textId="77777777" w:rsidR="002463CE" w:rsidRPr="0048769B" w:rsidRDefault="002463CE" w:rsidP="0048769B">
            <w:pPr>
              <w:spacing w:line="360" w:lineRule="auto"/>
              <w:rPr>
                <w:rFonts w:cs="Calibri"/>
                <w:b/>
                <w:sz w:val="24"/>
                <w:szCs w:val="24"/>
              </w:rPr>
            </w:pPr>
            <w:r w:rsidRPr="0048769B">
              <w:rPr>
                <w:rFonts w:cs="Calibri"/>
                <w:b/>
                <w:sz w:val="24"/>
                <w:szCs w:val="24"/>
              </w:rPr>
              <w:t xml:space="preserve">Responsible for </w:t>
            </w:r>
          </w:p>
        </w:tc>
        <w:tc>
          <w:tcPr>
            <w:tcW w:w="7380" w:type="dxa"/>
            <w:vAlign w:val="center"/>
          </w:tcPr>
          <w:p w14:paraId="18C081B0" w14:textId="77777777" w:rsidR="002463CE" w:rsidRPr="0048769B" w:rsidRDefault="002463CE" w:rsidP="0048769B">
            <w:pPr>
              <w:spacing w:line="360" w:lineRule="auto"/>
              <w:rPr>
                <w:rFonts w:cs="Calibri"/>
                <w:sz w:val="24"/>
                <w:szCs w:val="24"/>
              </w:rPr>
            </w:pPr>
            <w:r w:rsidRPr="0048769B">
              <w:rPr>
                <w:rFonts w:cs="Calibri"/>
                <w:sz w:val="24"/>
                <w:szCs w:val="24"/>
              </w:rPr>
              <w:t>Attendances at Evening Sanctuary</w:t>
            </w:r>
            <w:r w:rsidR="00F971A6" w:rsidRPr="0048769B">
              <w:rPr>
                <w:rFonts w:cs="Calibri"/>
                <w:sz w:val="24"/>
                <w:szCs w:val="24"/>
              </w:rPr>
              <w:t xml:space="preserve"> which includes members of</w:t>
            </w:r>
            <w:r w:rsidR="00DD3BD3" w:rsidRPr="0048769B">
              <w:rPr>
                <w:rFonts w:cs="Calibri"/>
                <w:sz w:val="24"/>
                <w:szCs w:val="24"/>
              </w:rPr>
              <w:t xml:space="preserve"> the public, Clubhouse members and</w:t>
            </w:r>
            <w:r w:rsidR="00F971A6" w:rsidRPr="0048769B">
              <w:rPr>
                <w:rFonts w:cs="Calibri"/>
                <w:sz w:val="24"/>
                <w:szCs w:val="24"/>
              </w:rPr>
              <w:t xml:space="preserve"> Staff.</w:t>
            </w:r>
          </w:p>
        </w:tc>
      </w:tr>
      <w:tr w:rsidR="002463CE" w:rsidRPr="0048769B" w14:paraId="08AE7979" w14:textId="77777777" w:rsidTr="006A2128">
        <w:trPr>
          <w:trHeight w:val="661"/>
        </w:trPr>
        <w:tc>
          <w:tcPr>
            <w:tcW w:w="2700" w:type="dxa"/>
          </w:tcPr>
          <w:p w14:paraId="11DF0B8E" w14:textId="77777777" w:rsidR="002463CE" w:rsidRPr="0048769B" w:rsidRDefault="002463CE" w:rsidP="0048769B">
            <w:pPr>
              <w:spacing w:line="360" w:lineRule="auto"/>
              <w:rPr>
                <w:rFonts w:cs="Calibri"/>
                <w:b/>
                <w:sz w:val="24"/>
                <w:szCs w:val="24"/>
              </w:rPr>
            </w:pPr>
            <w:r w:rsidRPr="0048769B">
              <w:rPr>
                <w:rFonts w:cs="Calibri"/>
                <w:b/>
                <w:sz w:val="24"/>
                <w:szCs w:val="24"/>
              </w:rPr>
              <w:t>General summary</w:t>
            </w:r>
          </w:p>
          <w:p w14:paraId="34CAFE55" w14:textId="77777777" w:rsidR="002463CE" w:rsidRPr="0048769B" w:rsidRDefault="002463CE" w:rsidP="0048769B">
            <w:pPr>
              <w:spacing w:line="360" w:lineRule="auto"/>
              <w:rPr>
                <w:rFonts w:cs="Calibri"/>
                <w:b/>
                <w:sz w:val="24"/>
                <w:szCs w:val="24"/>
              </w:rPr>
            </w:pPr>
          </w:p>
        </w:tc>
        <w:tc>
          <w:tcPr>
            <w:tcW w:w="7380" w:type="dxa"/>
          </w:tcPr>
          <w:p w14:paraId="6A8BE21C" w14:textId="77777777" w:rsidR="002463CE" w:rsidRPr="0048769B" w:rsidRDefault="002463CE" w:rsidP="0048769B">
            <w:pPr>
              <w:spacing w:line="360" w:lineRule="auto"/>
              <w:rPr>
                <w:rFonts w:cs="Calibri"/>
                <w:sz w:val="24"/>
                <w:szCs w:val="24"/>
              </w:rPr>
            </w:pPr>
            <w:r w:rsidRPr="0048769B">
              <w:rPr>
                <w:rFonts w:cs="Calibri"/>
                <w:sz w:val="24"/>
                <w:szCs w:val="24"/>
              </w:rPr>
              <w:t xml:space="preserve">Mosaic Clubhouse @ 65 Effra Road is an integrated clubhouse and resource centre providing personalised community support to people with mental health problems in Lambeth. Our aim is to create a supportive community and opportunity centre, designed to identify and fulfil individual and collective potential.  Members’ work, energy and ideas are needed to make the clubhouse function. Clubhouse members actively participate in decision-making and in all operational and administrative functions of the clubhouse, and the services it provides to members and visitors to the centre. </w:t>
            </w:r>
          </w:p>
          <w:p w14:paraId="136E4735" w14:textId="0F55BDE7" w:rsidR="00F971A6" w:rsidRPr="0048769B" w:rsidRDefault="002463CE" w:rsidP="0048769B">
            <w:pPr>
              <w:spacing w:line="360" w:lineRule="auto"/>
              <w:rPr>
                <w:rFonts w:cs="Calibri"/>
                <w:sz w:val="24"/>
                <w:szCs w:val="24"/>
              </w:rPr>
            </w:pPr>
            <w:r w:rsidRPr="0048769B">
              <w:rPr>
                <w:rFonts w:cs="Calibri"/>
                <w:sz w:val="24"/>
                <w:szCs w:val="24"/>
              </w:rPr>
              <w:lastRenderedPageBreak/>
              <w:t>This post is dedicated to supporting individuals who are seeking support in our Evening Sanctuary, a non-clinical supp</w:t>
            </w:r>
            <w:r w:rsidR="00906CA8" w:rsidRPr="0048769B">
              <w:rPr>
                <w:rFonts w:cs="Calibri"/>
                <w:sz w:val="24"/>
                <w:szCs w:val="24"/>
              </w:rPr>
              <w:t xml:space="preserve">ort service </w:t>
            </w:r>
            <w:proofErr w:type="gramStart"/>
            <w:r w:rsidR="00906CA8" w:rsidRPr="0048769B">
              <w:rPr>
                <w:rFonts w:cs="Calibri"/>
                <w:sz w:val="24"/>
                <w:szCs w:val="24"/>
              </w:rPr>
              <w:t>open</w:t>
            </w:r>
            <w:proofErr w:type="gramEnd"/>
            <w:r w:rsidR="00906CA8" w:rsidRPr="0048769B">
              <w:rPr>
                <w:rFonts w:cs="Calibri"/>
                <w:sz w:val="24"/>
                <w:szCs w:val="24"/>
              </w:rPr>
              <w:t xml:space="preserve"> between 18:00 and </w:t>
            </w:r>
            <w:r w:rsidR="003E7DD5" w:rsidRPr="0048769B">
              <w:rPr>
                <w:rFonts w:cs="Calibri"/>
                <w:sz w:val="24"/>
                <w:szCs w:val="24"/>
              </w:rPr>
              <w:t>24</w:t>
            </w:r>
            <w:r w:rsidRPr="0048769B">
              <w:rPr>
                <w:rFonts w:cs="Calibri"/>
                <w:sz w:val="24"/>
                <w:szCs w:val="24"/>
              </w:rPr>
              <w:t xml:space="preserve">:00 </w:t>
            </w:r>
            <w:r w:rsidR="00462D59" w:rsidRPr="0048769B">
              <w:rPr>
                <w:rFonts w:cs="Calibri"/>
                <w:sz w:val="24"/>
                <w:szCs w:val="24"/>
              </w:rPr>
              <w:t xml:space="preserve">7 days a week </w:t>
            </w:r>
            <w:r w:rsidR="00DD3BD3" w:rsidRPr="0048769B">
              <w:rPr>
                <w:rFonts w:cs="Calibri"/>
                <w:sz w:val="24"/>
                <w:szCs w:val="24"/>
              </w:rPr>
              <w:t>liaising</w:t>
            </w:r>
            <w:r w:rsidR="00F971A6" w:rsidRPr="0048769B">
              <w:rPr>
                <w:rFonts w:cs="Calibri"/>
                <w:sz w:val="24"/>
                <w:szCs w:val="24"/>
              </w:rPr>
              <w:t xml:space="preserve"> with referrers each night.</w:t>
            </w:r>
          </w:p>
        </w:tc>
      </w:tr>
      <w:tr w:rsidR="002463CE" w:rsidRPr="0048769B" w14:paraId="203F217D" w14:textId="77777777" w:rsidTr="009D1DD8">
        <w:trPr>
          <w:trHeight w:val="862"/>
        </w:trPr>
        <w:tc>
          <w:tcPr>
            <w:tcW w:w="2700" w:type="dxa"/>
          </w:tcPr>
          <w:p w14:paraId="2876D9CB" w14:textId="77777777" w:rsidR="002463CE" w:rsidRPr="0048769B" w:rsidRDefault="002463CE" w:rsidP="0048769B">
            <w:pPr>
              <w:spacing w:line="360" w:lineRule="auto"/>
              <w:rPr>
                <w:rFonts w:cs="Calibri"/>
                <w:b/>
                <w:sz w:val="24"/>
                <w:szCs w:val="24"/>
              </w:rPr>
            </w:pPr>
            <w:r w:rsidRPr="0048769B">
              <w:rPr>
                <w:rFonts w:cs="Calibri"/>
                <w:b/>
                <w:sz w:val="24"/>
                <w:szCs w:val="24"/>
              </w:rPr>
              <w:lastRenderedPageBreak/>
              <w:t>Position Objective</w:t>
            </w:r>
          </w:p>
        </w:tc>
        <w:tc>
          <w:tcPr>
            <w:tcW w:w="7380" w:type="dxa"/>
          </w:tcPr>
          <w:p w14:paraId="728E1B7B" w14:textId="39DC3C9C" w:rsidR="002463CE" w:rsidRPr="0048769B" w:rsidRDefault="002463CE" w:rsidP="0048769B">
            <w:pPr>
              <w:spacing w:line="360" w:lineRule="auto"/>
              <w:rPr>
                <w:rFonts w:cs="Calibri"/>
                <w:sz w:val="24"/>
                <w:szCs w:val="24"/>
              </w:rPr>
            </w:pPr>
            <w:r w:rsidRPr="0048769B">
              <w:rPr>
                <w:rFonts w:cs="Calibri"/>
                <w:sz w:val="24"/>
                <w:szCs w:val="24"/>
              </w:rPr>
              <w:t xml:space="preserve">This post will focus on </w:t>
            </w:r>
            <w:r w:rsidR="00D51836" w:rsidRPr="0048769B">
              <w:rPr>
                <w:rFonts w:cs="Calibri"/>
                <w:sz w:val="24"/>
                <w:szCs w:val="24"/>
              </w:rPr>
              <w:t xml:space="preserve">working in the evening sanctuary, </w:t>
            </w:r>
            <w:r w:rsidRPr="0048769B">
              <w:rPr>
                <w:rFonts w:cs="Calibri"/>
                <w:sz w:val="24"/>
                <w:szCs w:val="24"/>
              </w:rPr>
              <w:t>working with individuals living with serious Mental Health conditions who seek support du</w:t>
            </w:r>
            <w:r w:rsidR="00B12642" w:rsidRPr="0048769B">
              <w:rPr>
                <w:rFonts w:cs="Calibri"/>
                <w:sz w:val="24"/>
                <w:szCs w:val="24"/>
              </w:rPr>
              <w:t>ring the hours of</w:t>
            </w:r>
            <w:r w:rsidR="00906CA8" w:rsidRPr="0048769B">
              <w:rPr>
                <w:rFonts w:cs="Calibri"/>
                <w:sz w:val="24"/>
                <w:szCs w:val="24"/>
              </w:rPr>
              <w:t xml:space="preserve"> 18:00-</w:t>
            </w:r>
            <w:r w:rsidR="003E7DD5" w:rsidRPr="0048769B">
              <w:rPr>
                <w:rFonts w:cs="Calibri"/>
                <w:sz w:val="24"/>
                <w:szCs w:val="24"/>
              </w:rPr>
              <w:t>24</w:t>
            </w:r>
            <w:r w:rsidR="00906CA8" w:rsidRPr="0048769B">
              <w:rPr>
                <w:rFonts w:cs="Calibri"/>
                <w:sz w:val="24"/>
                <w:szCs w:val="24"/>
              </w:rPr>
              <w:t>:00</w:t>
            </w:r>
            <w:r w:rsidR="00462D59" w:rsidRPr="0048769B">
              <w:rPr>
                <w:rFonts w:cs="Calibri"/>
                <w:sz w:val="24"/>
                <w:szCs w:val="24"/>
              </w:rPr>
              <w:t xml:space="preserve"> </w:t>
            </w:r>
            <w:r w:rsidRPr="0048769B">
              <w:rPr>
                <w:rFonts w:cs="Calibri"/>
                <w:sz w:val="24"/>
                <w:szCs w:val="24"/>
              </w:rPr>
              <w:t xml:space="preserve">in a non-clinical environment. The role involves developing purposeful relationships with individuals to support them to return to their homes and to plan their coping </w:t>
            </w:r>
            <w:r w:rsidR="0024668D" w:rsidRPr="0048769B">
              <w:rPr>
                <w:rFonts w:cs="Calibri"/>
                <w:sz w:val="24"/>
                <w:szCs w:val="24"/>
              </w:rPr>
              <w:t>strategies;</w:t>
            </w:r>
            <w:r w:rsidRPr="0048769B">
              <w:rPr>
                <w:rFonts w:cs="Calibri"/>
                <w:sz w:val="24"/>
                <w:szCs w:val="24"/>
              </w:rPr>
              <w:t xml:space="preserve"> this can include signposting to services in the Living Well Network.</w:t>
            </w:r>
            <w:r w:rsidR="009D1DD8" w:rsidRPr="0048769B">
              <w:rPr>
                <w:rFonts w:cs="Calibri"/>
                <w:sz w:val="24"/>
                <w:szCs w:val="24"/>
              </w:rPr>
              <w:t xml:space="preserve"> </w:t>
            </w:r>
          </w:p>
          <w:p w14:paraId="50C13C9D" w14:textId="77777777" w:rsidR="00FE34A3" w:rsidRPr="0048769B" w:rsidRDefault="002463CE" w:rsidP="0048769B">
            <w:pPr>
              <w:spacing w:line="360" w:lineRule="auto"/>
              <w:rPr>
                <w:rFonts w:cs="Calibri"/>
                <w:sz w:val="24"/>
                <w:szCs w:val="24"/>
              </w:rPr>
            </w:pPr>
            <w:r w:rsidRPr="0048769B">
              <w:rPr>
                <w:rFonts w:cs="Calibri"/>
                <w:bCs/>
                <w:sz w:val="24"/>
                <w:szCs w:val="24"/>
              </w:rPr>
              <w:t>The post-holder is required to work</w:t>
            </w:r>
            <w:r w:rsidRPr="0048769B">
              <w:rPr>
                <w:rFonts w:cs="Calibri"/>
                <w:sz w:val="24"/>
                <w:szCs w:val="24"/>
              </w:rPr>
              <w:t xml:space="preserve"> to the ethos of recovery with the specific role of engaging members and </w:t>
            </w:r>
            <w:r w:rsidRPr="0048769B">
              <w:rPr>
                <w:rFonts w:cs="Calibri"/>
                <w:bCs/>
                <w:sz w:val="24"/>
                <w:szCs w:val="24"/>
              </w:rPr>
              <w:t xml:space="preserve">organising the </w:t>
            </w:r>
            <w:r w:rsidRPr="0048769B">
              <w:rPr>
                <w:rFonts w:cs="Calibri"/>
                <w:sz w:val="24"/>
                <w:szCs w:val="24"/>
              </w:rPr>
              <w:t xml:space="preserve">work so that it is accessible to all.  At all times the post holder will work </w:t>
            </w:r>
            <w:r w:rsidRPr="0048769B">
              <w:rPr>
                <w:rFonts w:cs="Calibri"/>
                <w:i/>
                <w:sz w:val="24"/>
                <w:szCs w:val="24"/>
              </w:rPr>
              <w:t>in partnership</w:t>
            </w:r>
            <w:r w:rsidRPr="0048769B">
              <w:rPr>
                <w:rFonts w:cs="Calibri"/>
                <w:sz w:val="24"/>
                <w:szCs w:val="24"/>
              </w:rPr>
              <w:t xml:space="preserve"> with the members and staff of Mosaic Clubhouse and must promote participation in governance and decisio</w:t>
            </w:r>
            <w:r w:rsidR="002214B9" w:rsidRPr="0048769B">
              <w:rPr>
                <w:rFonts w:cs="Calibri"/>
                <w:sz w:val="24"/>
                <w:szCs w:val="24"/>
              </w:rPr>
              <w:t>n-making</w:t>
            </w:r>
            <w:r w:rsidRPr="0048769B">
              <w:rPr>
                <w:rFonts w:cs="Calibri"/>
                <w:sz w:val="24"/>
                <w:szCs w:val="24"/>
              </w:rPr>
              <w:t>.</w:t>
            </w:r>
            <w:r w:rsidR="001C4E8F" w:rsidRPr="0048769B">
              <w:rPr>
                <w:rFonts w:cs="Calibri"/>
                <w:sz w:val="24"/>
                <w:szCs w:val="24"/>
              </w:rPr>
              <w:t xml:space="preserve">  This is</w:t>
            </w:r>
            <w:r w:rsidR="00A873DC" w:rsidRPr="0048769B">
              <w:rPr>
                <w:rFonts w:cs="Calibri"/>
                <w:sz w:val="24"/>
                <w:szCs w:val="24"/>
              </w:rPr>
              <w:t xml:space="preserve"> a</w:t>
            </w:r>
            <w:r w:rsidR="00D674C6" w:rsidRPr="0048769B">
              <w:rPr>
                <w:rFonts w:cs="Calibri"/>
                <w:sz w:val="24"/>
                <w:szCs w:val="24"/>
              </w:rPr>
              <w:t xml:space="preserve"> part tim</w:t>
            </w:r>
            <w:r w:rsidR="00A873DC" w:rsidRPr="0048769B">
              <w:rPr>
                <w:rFonts w:cs="Calibri"/>
                <w:sz w:val="24"/>
                <w:szCs w:val="24"/>
              </w:rPr>
              <w:t>e position.</w:t>
            </w:r>
            <w:r w:rsidR="00D674C6" w:rsidRPr="0048769B">
              <w:rPr>
                <w:rFonts w:cs="Calibri"/>
                <w:sz w:val="24"/>
                <w:szCs w:val="24"/>
              </w:rPr>
              <w:t xml:space="preserve">      </w:t>
            </w:r>
          </w:p>
        </w:tc>
      </w:tr>
    </w:tbl>
    <w:p w14:paraId="30F472B5" w14:textId="627C2DF8" w:rsidR="003E7DD5" w:rsidRPr="0048769B" w:rsidRDefault="003E7DD5" w:rsidP="0048769B">
      <w:pPr>
        <w:pStyle w:val="PlainText"/>
        <w:rPr>
          <w:color w:val="4F81BD"/>
          <w:sz w:val="24"/>
          <w:szCs w:val="24"/>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00"/>
        <w:gridCol w:w="7380"/>
      </w:tblGrid>
      <w:tr w:rsidR="002463CE" w:rsidRPr="0048769B" w14:paraId="7B76317B" w14:textId="77777777" w:rsidTr="006A2128">
        <w:trPr>
          <w:trHeight w:val="530"/>
        </w:trPr>
        <w:tc>
          <w:tcPr>
            <w:tcW w:w="2700" w:type="dxa"/>
            <w:tcBorders>
              <w:top w:val="single" w:sz="12" w:space="0" w:color="auto"/>
            </w:tcBorders>
          </w:tcPr>
          <w:p w14:paraId="2CE1495F" w14:textId="49F8911B" w:rsidR="002463CE" w:rsidRPr="0048769B" w:rsidRDefault="003E7DD5" w:rsidP="0048769B">
            <w:pPr>
              <w:spacing w:line="360" w:lineRule="auto"/>
              <w:rPr>
                <w:rFonts w:cs="Calibri"/>
                <w:b/>
                <w:sz w:val="24"/>
                <w:szCs w:val="24"/>
              </w:rPr>
            </w:pPr>
            <w:r w:rsidRPr="0048769B">
              <w:rPr>
                <w:sz w:val="28"/>
                <w:szCs w:val="28"/>
              </w:rPr>
              <w:br w:type="page"/>
            </w:r>
            <w:r w:rsidR="002463CE" w:rsidRPr="0048769B">
              <w:rPr>
                <w:rFonts w:cs="Calibri"/>
                <w:b/>
                <w:sz w:val="24"/>
                <w:szCs w:val="24"/>
              </w:rPr>
              <w:t>Key competencies:</w:t>
            </w:r>
          </w:p>
        </w:tc>
        <w:tc>
          <w:tcPr>
            <w:tcW w:w="7380" w:type="dxa"/>
            <w:tcBorders>
              <w:top w:val="single" w:sz="12" w:space="0" w:color="auto"/>
            </w:tcBorders>
          </w:tcPr>
          <w:p w14:paraId="59C87D27" w14:textId="1FA07AAC" w:rsidR="002463CE" w:rsidRPr="00827A73" w:rsidRDefault="00827A73" w:rsidP="0048769B">
            <w:pPr>
              <w:spacing w:line="360" w:lineRule="auto"/>
              <w:rPr>
                <w:rFonts w:cs="Calibri"/>
                <w:bCs/>
                <w:sz w:val="24"/>
                <w:szCs w:val="24"/>
              </w:rPr>
            </w:pPr>
            <w:r w:rsidRPr="00827A73">
              <w:rPr>
                <w:rFonts w:cs="Calibri"/>
                <w:bCs/>
                <w:sz w:val="24"/>
                <w:szCs w:val="24"/>
              </w:rPr>
              <w:t xml:space="preserve">Individual-based support work </w:t>
            </w:r>
          </w:p>
        </w:tc>
      </w:tr>
      <w:tr w:rsidR="002463CE" w:rsidRPr="0048769B" w14:paraId="628252CB" w14:textId="77777777" w:rsidTr="006A2128">
        <w:trPr>
          <w:trHeight w:val="251"/>
        </w:trPr>
        <w:tc>
          <w:tcPr>
            <w:tcW w:w="10080" w:type="dxa"/>
            <w:gridSpan w:val="2"/>
          </w:tcPr>
          <w:p w14:paraId="0055469B" w14:textId="6A8EDA0B" w:rsidR="002463CE" w:rsidRPr="0048769B" w:rsidRDefault="00827A73" w:rsidP="0048769B">
            <w:pPr>
              <w:spacing w:line="360" w:lineRule="auto"/>
              <w:rPr>
                <w:rFonts w:cs="Calibri"/>
                <w:b/>
                <w:sz w:val="24"/>
                <w:szCs w:val="24"/>
              </w:rPr>
            </w:pPr>
            <w:r w:rsidRPr="0048769B">
              <w:rPr>
                <w:rFonts w:cs="Calibri"/>
                <w:b/>
                <w:sz w:val="24"/>
                <w:szCs w:val="24"/>
              </w:rPr>
              <w:t>Responsibilities:</w:t>
            </w:r>
          </w:p>
        </w:tc>
      </w:tr>
      <w:tr w:rsidR="002463CE" w:rsidRPr="0048769B" w14:paraId="5BCDDB28" w14:textId="77777777" w:rsidTr="006A2128">
        <w:trPr>
          <w:trHeight w:val="1628"/>
        </w:trPr>
        <w:tc>
          <w:tcPr>
            <w:tcW w:w="2700" w:type="dxa"/>
          </w:tcPr>
          <w:p w14:paraId="3CAF0F36" w14:textId="77777777" w:rsidR="002463CE" w:rsidRPr="0048769B" w:rsidRDefault="002463CE" w:rsidP="0048769B">
            <w:pPr>
              <w:spacing w:line="360" w:lineRule="auto"/>
              <w:rPr>
                <w:rFonts w:cs="Calibri"/>
                <w:b/>
                <w:sz w:val="24"/>
                <w:szCs w:val="24"/>
              </w:rPr>
            </w:pPr>
            <w:r w:rsidRPr="0048769B">
              <w:rPr>
                <w:rFonts w:cs="Calibri"/>
                <w:b/>
                <w:sz w:val="24"/>
                <w:szCs w:val="24"/>
              </w:rPr>
              <w:t>Goal-Planning and Mentoring</w:t>
            </w:r>
          </w:p>
        </w:tc>
        <w:tc>
          <w:tcPr>
            <w:tcW w:w="7380" w:type="dxa"/>
          </w:tcPr>
          <w:p w14:paraId="22E76E33" w14:textId="77777777" w:rsidR="002463CE" w:rsidRPr="0048769B" w:rsidRDefault="002463CE" w:rsidP="0048769B">
            <w:pPr>
              <w:pStyle w:val="ListParagraph"/>
              <w:rPr>
                <w:rFonts w:ascii="Calibri" w:hAnsi="Calibri" w:cs="Calibri"/>
                <w:spacing w:val="-5"/>
                <w:sz w:val="24"/>
              </w:rPr>
            </w:pPr>
          </w:p>
          <w:p w14:paraId="237B5D5E" w14:textId="77777777" w:rsidR="002463CE" w:rsidRPr="0048769B" w:rsidRDefault="002463CE" w:rsidP="0048769B">
            <w:pPr>
              <w:pStyle w:val="ListParagraph"/>
              <w:numPr>
                <w:ilvl w:val="0"/>
                <w:numId w:val="3"/>
              </w:numPr>
              <w:rPr>
                <w:rFonts w:ascii="Calibri" w:hAnsi="Calibri" w:cs="Calibri"/>
                <w:sz w:val="24"/>
              </w:rPr>
            </w:pPr>
            <w:r w:rsidRPr="0048769B">
              <w:rPr>
                <w:rFonts w:ascii="Calibri" w:hAnsi="Calibri" w:cs="Calibri"/>
                <w:sz w:val="24"/>
              </w:rPr>
              <w:t xml:space="preserve">Support people to regain self-confidence, </w:t>
            </w:r>
            <w:proofErr w:type="gramStart"/>
            <w:r w:rsidRPr="0048769B">
              <w:rPr>
                <w:rFonts w:ascii="Calibri" w:hAnsi="Calibri" w:cs="Calibri"/>
                <w:sz w:val="24"/>
              </w:rPr>
              <w:t>self-belief</w:t>
            </w:r>
            <w:proofErr w:type="gramEnd"/>
            <w:r w:rsidRPr="0048769B">
              <w:rPr>
                <w:rFonts w:ascii="Calibri" w:hAnsi="Calibri" w:cs="Calibri"/>
                <w:sz w:val="24"/>
              </w:rPr>
              <w:t xml:space="preserve"> and self-esteem by using the values of the clubhouse to engage with them to identify their strengths.</w:t>
            </w:r>
          </w:p>
          <w:p w14:paraId="4EB99386" w14:textId="77777777" w:rsidR="00EE5164" w:rsidRPr="0048769B" w:rsidRDefault="002463CE" w:rsidP="0048769B">
            <w:pPr>
              <w:pStyle w:val="ListParagraph"/>
              <w:ind w:left="360" w:firstLine="0"/>
              <w:rPr>
                <w:rFonts w:ascii="Calibri" w:hAnsi="Calibri" w:cs="Calibri"/>
                <w:sz w:val="24"/>
              </w:rPr>
            </w:pPr>
            <w:r w:rsidRPr="0048769B">
              <w:rPr>
                <w:rFonts w:ascii="Calibri" w:hAnsi="Calibri" w:cs="Calibri"/>
                <w:sz w:val="24"/>
              </w:rPr>
              <w:t xml:space="preserve"> Collect and report individual support plans and progress, </w:t>
            </w:r>
            <w:r w:rsidR="00B772E8" w:rsidRPr="0048769B">
              <w:rPr>
                <w:rFonts w:ascii="Calibri" w:hAnsi="Calibri" w:cs="Calibri"/>
                <w:sz w:val="24"/>
              </w:rPr>
              <w:t>(</w:t>
            </w:r>
            <w:r w:rsidR="00DC30CB" w:rsidRPr="0048769B">
              <w:rPr>
                <w:rFonts w:ascii="Calibri" w:hAnsi="Calibri" w:cs="Calibri"/>
                <w:sz w:val="24"/>
              </w:rPr>
              <w:t>if appropriate</w:t>
            </w:r>
            <w:r w:rsidR="00B772E8" w:rsidRPr="0048769B">
              <w:rPr>
                <w:rFonts w:ascii="Calibri" w:hAnsi="Calibri" w:cs="Calibri"/>
                <w:sz w:val="24"/>
              </w:rPr>
              <w:t>)</w:t>
            </w:r>
            <w:r w:rsidR="00DC30CB" w:rsidRPr="0048769B">
              <w:rPr>
                <w:rFonts w:ascii="Calibri" w:hAnsi="Calibri" w:cs="Calibri"/>
                <w:sz w:val="24"/>
              </w:rPr>
              <w:t xml:space="preserve"> </w:t>
            </w:r>
          </w:p>
          <w:p w14:paraId="405D543F" w14:textId="77777777" w:rsidR="002463CE" w:rsidRPr="0048769B" w:rsidRDefault="00B772E8" w:rsidP="0048769B">
            <w:pPr>
              <w:pStyle w:val="ListParagraph"/>
              <w:numPr>
                <w:ilvl w:val="0"/>
                <w:numId w:val="3"/>
              </w:numPr>
              <w:rPr>
                <w:rFonts w:ascii="Calibri" w:hAnsi="Calibri" w:cs="Calibri"/>
                <w:b/>
                <w:sz w:val="24"/>
              </w:rPr>
            </w:pPr>
            <w:r w:rsidRPr="0048769B">
              <w:rPr>
                <w:rFonts w:ascii="Calibri" w:hAnsi="Calibri" w:cs="Calibri"/>
                <w:sz w:val="24"/>
              </w:rPr>
              <w:lastRenderedPageBreak/>
              <w:t>E</w:t>
            </w:r>
            <w:r w:rsidR="00EE5164" w:rsidRPr="0048769B">
              <w:rPr>
                <w:rFonts w:ascii="Calibri" w:hAnsi="Calibri" w:cs="Calibri"/>
                <w:sz w:val="24"/>
              </w:rPr>
              <w:t>nsure</w:t>
            </w:r>
            <w:r w:rsidR="002463CE" w:rsidRPr="0048769B">
              <w:rPr>
                <w:rFonts w:ascii="Calibri" w:hAnsi="Calibri" w:cs="Calibri"/>
                <w:sz w:val="24"/>
              </w:rPr>
              <w:t xml:space="preserve"> accurate data entry. </w:t>
            </w:r>
          </w:p>
          <w:p w14:paraId="5775C330" w14:textId="77777777" w:rsidR="002463CE" w:rsidRPr="0048769B" w:rsidRDefault="002463CE" w:rsidP="0048769B">
            <w:pPr>
              <w:pStyle w:val="ListParagraph"/>
              <w:numPr>
                <w:ilvl w:val="0"/>
                <w:numId w:val="3"/>
              </w:numPr>
              <w:rPr>
                <w:rFonts w:ascii="Calibri" w:hAnsi="Calibri" w:cs="Calibri"/>
                <w:sz w:val="24"/>
              </w:rPr>
            </w:pPr>
            <w:r w:rsidRPr="0048769B">
              <w:rPr>
                <w:rFonts w:ascii="Calibri" w:hAnsi="Calibri" w:cs="Calibri"/>
                <w:sz w:val="24"/>
              </w:rPr>
              <w:t xml:space="preserve">Identify people’s interests and encourage them to engage in community, volunteering, social and leisure activities as part of their recovery plans. </w:t>
            </w:r>
          </w:p>
        </w:tc>
      </w:tr>
      <w:tr w:rsidR="002463CE" w:rsidRPr="0048769B" w14:paraId="0824AF9D" w14:textId="77777777" w:rsidTr="006A2128">
        <w:trPr>
          <w:trHeight w:val="80"/>
        </w:trPr>
        <w:tc>
          <w:tcPr>
            <w:tcW w:w="2700" w:type="dxa"/>
          </w:tcPr>
          <w:p w14:paraId="035D7BC1" w14:textId="77777777" w:rsidR="002463CE" w:rsidRPr="0048769B" w:rsidRDefault="002463CE" w:rsidP="0048769B">
            <w:pPr>
              <w:spacing w:line="360" w:lineRule="auto"/>
              <w:rPr>
                <w:rFonts w:cs="Calibri"/>
                <w:b/>
                <w:bCs/>
                <w:sz w:val="24"/>
                <w:szCs w:val="24"/>
              </w:rPr>
            </w:pPr>
            <w:r w:rsidRPr="0048769B">
              <w:rPr>
                <w:rFonts w:cs="Calibri"/>
                <w:b/>
                <w:sz w:val="24"/>
                <w:szCs w:val="24"/>
              </w:rPr>
              <w:lastRenderedPageBreak/>
              <w:t>Advocacy and mediation</w:t>
            </w:r>
          </w:p>
        </w:tc>
        <w:tc>
          <w:tcPr>
            <w:tcW w:w="7380" w:type="dxa"/>
          </w:tcPr>
          <w:p w14:paraId="152D5BBA" w14:textId="73103B78" w:rsidR="002463CE" w:rsidRPr="0048769B" w:rsidRDefault="002463CE" w:rsidP="0048769B">
            <w:pPr>
              <w:pStyle w:val="ListParagraph"/>
              <w:numPr>
                <w:ilvl w:val="0"/>
                <w:numId w:val="6"/>
              </w:numPr>
              <w:rPr>
                <w:rFonts w:ascii="Calibri" w:hAnsi="Calibri" w:cs="Calibri"/>
                <w:sz w:val="24"/>
              </w:rPr>
            </w:pPr>
            <w:r w:rsidRPr="0048769B">
              <w:rPr>
                <w:rFonts w:ascii="Calibri" w:hAnsi="Calibri" w:cs="Calibri"/>
                <w:sz w:val="24"/>
              </w:rPr>
              <w:t>Support people to gain access to appropriate community services, housing and welfare benefits, and advocacy as necessary. Liaise with other services, family members, carers, where relevant</w:t>
            </w:r>
          </w:p>
        </w:tc>
      </w:tr>
      <w:tr w:rsidR="002D75F8" w:rsidRPr="0048769B" w14:paraId="12567A8A" w14:textId="77777777" w:rsidTr="006A2128">
        <w:trPr>
          <w:trHeight w:val="80"/>
        </w:trPr>
        <w:tc>
          <w:tcPr>
            <w:tcW w:w="2700" w:type="dxa"/>
          </w:tcPr>
          <w:p w14:paraId="0271C0A1" w14:textId="77777777" w:rsidR="002D75F8" w:rsidRPr="0048769B" w:rsidRDefault="00B12642" w:rsidP="0048769B">
            <w:pPr>
              <w:spacing w:line="360" w:lineRule="auto"/>
              <w:rPr>
                <w:rFonts w:cs="Calibri"/>
                <w:b/>
                <w:sz w:val="24"/>
                <w:szCs w:val="24"/>
              </w:rPr>
            </w:pPr>
            <w:r w:rsidRPr="0048769B">
              <w:rPr>
                <w:rFonts w:cs="Calibri"/>
                <w:b/>
                <w:sz w:val="24"/>
                <w:szCs w:val="24"/>
              </w:rPr>
              <w:t>Health and</w:t>
            </w:r>
            <w:r w:rsidR="002D75F8" w:rsidRPr="0048769B">
              <w:rPr>
                <w:rFonts w:cs="Calibri"/>
                <w:b/>
                <w:sz w:val="24"/>
                <w:szCs w:val="24"/>
              </w:rPr>
              <w:t xml:space="preserve"> Safety Compliance</w:t>
            </w:r>
          </w:p>
        </w:tc>
        <w:tc>
          <w:tcPr>
            <w:tcW w:w="7380" w:type="dxa"/>
          </w:tcPr>
          <w:p w14:paraId="60F78281" w14:textId="77777777" w:rsidR="006D5065" w:rsidRPr="0048769B" w:rsidRDefault="006D5065" w:rsidP="0048769B">
            <w:pPr>
              <w:pStyle w:val="ListParagraph"/>
              <w:numPr>
                <w:ilvl w:val="0"/>
                <w:numId w:val="6"/>
              </w:numPr>
              <w:rPr>
                <w:rFonts w:ascii="Calibri" w:hAnsi="Calibri" w:cs="Calibri"/>
                <w:sz w:val="24"/>
              </w:rPr>
            </w:pPr>
            <w:proofErr w:type="gramStart"/>
            <w:r w:rsidRPr="0048769B">
              <w:rPr>
                <w:rFonts w:ascii="Calibri" w:hAnsi="Calibri" w:cs="Calibri"/>
                <w:sz w:val="24"/>
              </w:rPr>
              <w:t>Ensure food safety and hygiene at all times</w:t>
            </w:r>
            <w:proofErr w:type="gramEnd"/>
            <w:r w:rsidRPr="0048769B">
              <w:rPr>
                <w:rFonts w:ascii="Calibri" w:hAnsi="Calibri" w:cs="Calibri"/>
                <w:sz w:val="24"/>
              </w:rPr>
              <w:t>.</w:t>
            </w:r>
          </w:p>
        </w:tc>
      </w:tr>
      <w:tr w:rsidR="00B12642" w:rsidRPr="0048769B" w14:paraId="3F6973CF" w14:textId="77777777" w:rsidTr="006A2128">
        <w:trPr>
          <w:trHeight w:val="80"/>
        </w:trPr>
        <w:tc>
          <w:tcPr>
            <w:tcW w:w="2700" w:type="dxa"/>
          </w:tcPr>
          <w:p w14:paraId="1AA7CB4A" w14:textId="77777777" w:rsidR="00B12642" w:rsidRPr="0048769B" w:rsidRDefault="00B12642" w:rsidP="0048769B">
            <w:pPr>
              <w:spacing w:line="360" w:lineRule="auto"/>
              <w:rPr>
                <w:rFonts w:cs="Calibri"/>
                <w:b/>
                <w:sz w:val="24"/>
                <w:szCs w:val="24"/>
              </w:rPr>
            </w:pPr>
            <w:r w:rsidRPr="0048769B">
              <w:rPr>
                <w:rFonts w:cs="Calibri"/>
                <w:b/>
                <w:sz w:val="24"/>
                <w:szCs w:val="24"/>
              </w:rPr>
              <w:t>Monitoring Evaluation and Review</w:t>
            </w:r>
          </w:p>
        </w:tc>
        <w:tc>
          <w:tcPr>
            <w:tcW w:w="7380" w:type="dxa"/>
          </w:tcPr>
          <w:p w14:paraId="322E907A" w14:textId="77777777" w:rsidR="00B12642" w:rsidRPr="0048769B" w:rsidRDefault="00B12642" w:rsidP="0048769B">
            <w:pPr>
              <w:pStyle w:val="ListParagraph"/>
              <w:numPr>
                <w:ilvl w:val="0"/>
                <w:numId w:val="6"/>
              </w:numPr>
              <w:rPr>
                <w:rFonts w:ascii="Calibri" w:hAnsi="Calibri" w:cs="Calibri"/>
                <w:sz w:val="24"/>
              </w:rPr>
            </w:pPr>
            <w:r w:rsidRPr="0048769B">
              <w:rPr>
                <w:rFonts w:ascii="Calibri" w:hAnsi="Calibri" w:cs="Calibri"/>
                <w:sz w:val="24"/>
              </w:rPr>
              <w:t>Implement reporting systems ensuring accuracy of reporting and data entry in partnership with the business and administration unit</w:t>
            </w:r>
          </w:p>
        </w:tc>
      </w:tr>
      <w:tr w:rsidR="00B12642" w:rsidRPr="0048769B" w14:paraId="15CB8371" w14:textId="77777777" w:rsidTr="006A2128">
        <w:trPr>
          <w:trHeight w:val="80"/>
        </w:trPr>
        <w:tc>
          <w:tcPr>
            <w:tcW w:w="2700" w:type="dxa"/>
          </w:tcPr>
          <w:p w14:paraId="4B8C9DB9" w14:textId="77777777" w:rsidR="00B12642" w:rsidRPr="0048769B" w:rsidRDefault="00B12642" w:rsidP="0048769B">
            <w:pPr>
              <w:spacing w:line="360" w:lineRule="auto"/>
              <w:rPr>
                <w:rFonts w:cs="Calibri"/>
                <w:b/>
                <w:sz w:val="24"/>
                <w:szCs w:val="24"/>
              </w:rPr>
            </w:pPr>
            <w:r w:rsidRPr="0048769B">
              <w:rPr>
                <w:rFonts w:cs="Calibri"/>
                <w:b/>
                <w:sz w:val="24"/>
                <w:szCs w:val="24"/>
              </w:rPr>
              <w:t xml:space="preserve">Cleaning Stocktaking </w:t>
            </w:r>
            <w:r w:rsidR="00A873DC" w:rsidRPr="0048769B">
              <w:rPr>
                <w:rFonts w:cs="Calibri"/>
                <w:b/>
                <w:sz w:val="24"/>
                <w:szCs w:val="24"/>
              </w:rPr>
              <w:t>etc.</w:t>
            </w:r>
          </w:p>
        </w:tc>
        <w:tc>
          <w:tcPr>
            <w:tcW w:w="7380" w:type="dxa"/>
          </w:tcPr>
          <w:p w14:paraId="6C8B8DA8" w14:textId="77777777" w:rsidR="00B12642" w:rsidRPr="0048769B" w:rsidRDefault="00B12642" w:rsidP="0048769B">
            <w:pPr>
              <w:pStyle w:val="ListParagraph"/>
              <w:numPr>
                <w:ilvl w:val="0"/>
                <w:numId w:val="6"/>
              </w:numPr>
              <w:rPr>
                <w:rFonts w:ascii="Calibri" w:hAnsi="Calibri" w:cs="Calibri"/>
                <w:sz w:val="24"/>
              </w:rPr>
            </w:pPr>
            <w:r w:rsidRPr="0048769B">
              <w:rPr>
                <w:rFonts w:ascii="Calibri" w:hAnsi="Calibri" w:cs="Calibri"/>
                <w:sz w:val="24"/>
              </w:rPr>
              <w:t xml:space="preserve">Ensure that the building cleaning schedules are implemented </w:t>
            </w:r>
            <w:proofErr w:type="gramStart"/>
            <w:r w:rsidRPr="0048769B">
              <w:rPr>
                <w:rFonts w:ascii="Calibri" w:hAnsi="Calibri" w:cs="Calibri"/>
                <w:sz w:val="24"/>
              </w:rPr>
              <w:t>daily</w:t>
            </w:r>
            <w:proofErr w:type="gramEnd"/>
            <w:r w:rsidRPr="0048769B">
              <w:rPr>
                <w:rFonts w:ascii="Calibri" w:hAnsi="Calibri" w:cs="Calibri"/>
                <w:sz w:val="24"/>
              </w:rPr>
              <w:t xml:space="preserve"> and that </w:t>
            </w:r>
            <w:r w:rsidR="003F54C6" w:rsidRPr="0048769B">
              <w:rPr>
                <w:rFonts w:ascii="Calibri" w:hAnsi="Calibri" w:cs="Calibri"/>
                <w:sz w:val="24"/>
              </w:rPr>
              <w:t>sanitation and waste disposal needs are met.</w:t>
            </w:r>
          </w:p>
          <w:p w14:paraId="40C662DD" w14:textId="77777777" w:rsidR="003F54C6" w:rsidRPr="0048769B" w:rsidRDefault="003F54C6" w:rsidP="0048769B">
            <w:pPr>
              <w:pStyle w:val="ListParagraph"/>
              <w:numPr>
                <w:ilvl w:val="0"/>
                <w:numId w:val="6"/>
              </w:numPr>
              <w:rPr>
                <w:rFonts w:ascii="Calibri" w:hAnsi="Calibri" w:cs="Calibri"/>
                <w:sz w:val="24"/>
              </w:rPr>
            </w:pPr>
            <w:r w:rsidRPr="0048769B">
              <w:rPr>
                <w:rFonts w:ascii="Calibri" w:hAnsi="Calibri" w:cs="Calibri"/>
                <w:sz w:val="24"/>
              </w:rPr>
              <w:t xml:space="preserve">Work with the full participation of members to ensure the centre is </w:t>
            </w:r>
            <w:proofErr w:type="gramStart"/>
            <w:r w:rsidRPr="0048769B">
              <w:rPr>
                <w:rFonts w:ascii="Calibri" w:hAnsi="Calibri" w:cs="Calibri"/>
                <w:sz w:val="24"/>
              </w:rPr>
              <w:t>kept clean and of the highest standard at all times</w:t>
            </w:r>
            <w:proofErr w:type="gramEnd"/>
            <w:r w:rsidRPr="0048769B">
              <w:rPr>
                <w:rFonts w:ascii="Calibri" w:hAnsi="Calibri" w:cs="Calibri"/>
                <w:sz w:val="24"/>
              </w:rPr>
              <w:t>.</w:t>
            </w:r>
          </w:p>
        </w:tc>
      </w:tr>
      <w:tr w:rsidR="002463CE" w:rsidRPr="0048769B" w14:paraId="7582D56D" w14:textId="77777777" w:rsidTr="006A2128">
        <w:tc>
          <w:tcPr>
            <w:tcW w:w="10080" w:type="dxa"/>
            <w:gridSpan w:val="2"/>
          </w:tcPr>
          <w:p w14:paraId="3B7E40A5" w14:textId="77777777" w:rsidR="002463CE" w:rsidRPr="0048769B" w:rsidRDefault="002463CE" w:rsidP="0048769B">
            <w:pPr>
              <w:spacing w:line="360" w:lineRule="auto"/>
              <w:rPr>
                <w:rFonts w:cs="Calibri"/>
                <w:b/>
                <w:sz w:val="24"/>
                <w:szCs w:val="24"/>
              </w:rPr>
            </w:pPr>
            <w:r w:rsidRPr="0048769B">
              <w:rPr>
                <w:rFonts w:cs="Calibri"/>
                <w:b/>
                <w:sz w:val="24"/>
                <w:szCs w:val="24"/>
              </w:rPr>
              <w:t>Other Activities</w:t>
            </w:r>
          </w:p>
        </w:tc>
      </w:tr>
      <w:tr w:rsidR="002463CE" w:rsidRPr="0048769B" w14:paraId="493FCF88" w14:textId="77777777" w:rsidTr="006A2128">
        <w:tc>
          <w:tcPr>
            <w:tcW w:w="2700" w:type="dxa"/>
          </w:tcPr>
          <w:p w14:paraId="3742AE7C" w14:textId="77777777" w:rsidR="002463CE" w:rsidRPr="0048769B" w:rsidRDefault="002463CE" w:rsidP="0048769B">
            <w:pPr>
              <w:spacing w:line="360" w:lineRule="auto"/>
              <w:rPr>
                <w:rFonts w:cs="Calibri"/>
                <w:b/>
                <w:sz w:val="24"/>
                <w:szCs w:val="24"/>
              </w:rPr>
            </w:pPr>
            <w:r w:rsidRPr="0048769B">
              <w:rPr>
                <w:rFonts w:cs="Calibri"/>
                <w:b/>
                <w:sz w:val="24"/>
                <w:szCs w:val="24"/>
              </w:rPr>
              <w:t>Clubhouse Participation</w:t>
            </w:r>
          </w:p>
        </w:tc>
        <w:tc>
          <w:tcPr>
            <w:tcW w:w="7380" w:type="dxa"/>
          </w:tcPr>
          <w:p w14:paraId="142C9681" w14:textId="77777777" w:rsidR="002463CE" w:rsidRPr="0048769B" w:rsidRDefault="002463CE" w:rsidP="0048769B">
            <w:pPr>
              <w:pStyle w:val="ListParagraph"/>
              <w:numPr>
                <w:ilvl w:val="0"/>
                <w:numId w:val="2"/>
              </w:numPr>
              <w:rPr>
                <w:rFonts w:ascii="Calibri" w:hAnsi="Calibri" w:cs="Calibri"/>
                <w:sz w:val="24"/>
              </w:rPr>
            </w:pPr>
            <w:r w:rsidRPr="0048769B">
              <w:rPr>
                <w:rFonts w:ascii="Calibri" w:hAnsi="Calibri" w:cs="Calibri"/>
                <w:sz w:val="24"/>
              </w:rPr>
              <w:t xml:space="preserve">Comply with Mosaic Clubhouse’s policies and procedures, in accordance with all instructions, information and training supplied, and Clubhouse International standards. </w:t>
            </w:r>
          </w:p>
          <w:p w14:paraId="0D9682F8" w14:textId="77777777" w:rsidR="002463CE" w:rsidRPr="0048769B" w:rsidRDefault="002463CE" w:rsidP="0048769B">
            <w:pPr>
              <w:pStyle w:val="ListParagraph"/>
              <w:numPr>
                <w:ilvl w:val="0"/>
                <w:numId w:val="2"/>
              </w:numPr>
              <w:rPr>
                <w:rFonts w:ascii="Calibri" w:hAnsi="Calibri" w:cs="Calibri"/>
                <w:sz w:val="24"/>
              </w:rPr>
            </w:pPr>
            <w:r w:rsidRPr="0048769B">
              <w:rPr>
                <w:rFonts w:ascii="Calibri" w:hAnsi="Calibri" w:cs="Calibri"/>
                <w:sz w:val="24"/>
              </w:rPr>
              <w:t xml:space="preserve">Work alongside members and sanctuary attendees respecting and promoting the ethos and philosophy of the Mosaic Clubhouse. </w:t>
            </w:r>
          </w:p>
          <w:p w14:paraId="622B2F18" w14:textId="77777777" w:rsidR="002463CE" w:rsidRPr="0048769B" w:rsidRDefault="002463CE" w:rsidP="0048769B">
            <w:pPr>
              <w:pStyle w:val="ListParagraph"/>
              <w:numPr>
                <w:ilvl w:val="0"/>
                <w:numId w:val="2"/>
              </w:numPr>
              <w:rPr>
                <w:rFonts w:ascii="Calibri" w:hAnsi="Calibri" w:cs="Calibri"/>
                <w:sz w:val="24"/>
              </w:rPr>
            </w:pPr>
            <w:r w:rsidRPr="0048769B">
              <w:rPr>
                <w:rFonts w:ascii="Calibri" w:hAnsi="Calibri" w:cs="Calibri"/>
                <w:sz w:val="24"/>
              </w:rPr>
              <w:t xml:space="preserve">Help members and staff to create a welcoming atmosphere for visitors and </w:t>
            </w:r>
            <w:proofErr w:type="gramStart"/>
            <w:r w:rsidRPr="0048769B">
              <w:rPr>
                <w:rFonts w:ascii="Calibri" w:hAnsi="Calibri" w:cs="Calibri"/>
                <w:sz w:val="24"/>
              </w:rPr>
              <w:t>members;</w:t>
            </w:r>
            <w:proofErr w:type="gramEnd"/>
            <w:r w:rsidRPr="0048769B">
              <w:rPr>
                <w:rFonts w:ascii="Calibri" w:hAnsi="Calibri" w:cs="Calibri"/>
                <w:sz w:val="24"/>
              </w:rPr>
              <w:t xml:space="preserve"> assisting induction and training of new members and staff.</w:t>
            </w:r>
          </w:p>
          <w:p w14:paraId="2DBAA51B" w14:textId="77777777" w:rsidR="002463CE" w:rsidRPr="0048769B" w:rsidRDefault="002463CE" w:rsidP="0048769B">
            <w:pPr>
              <w:pStyle w:val="ListParagraph"/>
              <w:numPr>
                <w:ilvl w:val="0"/>
                <w:numId w:val="2"/>
              </w:numPr>
              <w:rPr>
                <w:rFonts w:ascii="Calibri" w:hAnsi="Calibri" w:cs="Calibri"/>
                <w:sz w:val="24"/>
              </w:rPr>
            </w:pPr>
            <w:r w:rsidRPr="0048769B">
              <w:rPr>
                <w:rFonts w:ascii="Calibri" w:hAnsi="Calibri" w:cs="Calibri"/>
                <w:sz w:val="24"/>
              </w:rPr>
              <w:lastRenderedPageBreak/>
              <w:t xml:space="preserve">Promote positive understanding, </w:t>
            </w:r>
            <w:proofErr w:type="gramStart"/>
            <w:r w:rsidRPr="0048769B">
              <w:rPr>
                <w:rFonts w:ascii="Calibri" w:hAnsi="Calibri" w:cs="Calibri"/>
                <w:sz w:val="24"/>
              </w:rPr>
              <w:t>awareness</w:t>
            </w:r>
            <w:proofErr w:type="gramEnd"/>
            <w:r w:rsidRPr="0048769B">
              <w:rPr>
                <w:rFonts w:ascii="Calibri" w:hAnsi="Calibri" w:cs="Calibri"/>
                <w:sz w:val="24"/>
              </w:rPr>
              <w:t xml:space="preserve"> and attitudes of mental health issues amongst others and promote the Clubhouse Model and Mosaic within the wider community. </w:t>
            </w:r>
          </w:p>
          <w:p w14:paraId="6C5CBA2C" w14:textId="77777777" w:rsidR="002463CE" w:rsidRPr="0048769B" w:rsidRDefault="002463CE" w:rsidP="0048769B">
            <w:pPr>
              <w:pStyle w:val="ListParagraph"/>
              <w:numPr>
                <w:ilvl w:val="0"/>
                <w:numId w:val="2"/>
              </w:numPr>
              <w:rPr>
                <w:rFonts w:ascii="Calibri" w:hAnsi="Calibri" w:cs="Calibri"/>
                <w:sz w:val="24"/>
              </w:rPr>
            </w:pPr>
            <w:r w:rsidRPr="0048769B">
              <w:rPr>
                <w:rFonts w:ascii="Calibri" w:hAnsi="Calibri" w:cs="Calibri"/>
                <w:sz w:val="24"/>
              </w:rPr>
              <w:t xml:space="preserve">Attend, </w:t>
            </w:r>
            <w:proofErr w:type="gramStart"/>
            <w:r w:rsidRPr="0048769B">
              <w:rPr>
                <w:rFonts w:ascii="Calibri" w:hAnsi="Calibri" w:cs="Calibri"/>
                <w:sz w:val="24"/>
              </w:rPr>
              <w:t>participate</w:t>
            </w:r>
            <w:proofErr w:type="gramEnd"/>
            <w:r w:rsidRPr="0048769B">
              <w:rPr>
                <w:rFonts w:ascii="Calibri" w:hAnsi="Calibri" w:cs="Calibri"/>
                <w:sz w:val="24"/>
              </w:rPr>
              <w:t xml:space="preserve"> and chair meetings within Mosaic Clubhouse, </w:t>
            </w:r>
            <w:r w:rsidR="00DC30CB" w:rsidRPr="0048769B">
              <w:rPr>
                <w:rFonts w:ascii="Calibri" w:hAnsi="Calibri" w:cs="Calibri"/>
                <w:sz w:val="24"/>
              </w:rPr>
              <w:t xml:space="preserve">when requested </w:t>
            </w:r>
            <w:r w:rsidRPr="0048769B">
              <w:rPr>
                <w:rFonts w:ascii="Calibri" w:hAnsi="Calibri" w:cs="Calibri"/>
                <w:sz w:val="24"/>
              </w:rPr>
              <w:t>encouraging and facilitating participation of members in governance and decision-making</w:t>
            </w:r>
            <w:r w:rsidR="00EE5164" w:rsidRPr="0048769B">
              <w:rPr>
                <w:rFonts w:ascii="Calibri" w:hAnsi="Calibri" w:cs="Calibri"/>
                <w:sz w:val="24"/>
              </w:rPr>
              <w:t xml:space="preserve"> (if required)</w:t>
            </w:r>
            <w:r w:rsidRPr="0048769B">
              <w:rPr>
                <w:rFonts w:ascii="Calibri" w:hAnsi="Calibri" w:cs="Calibri"/>
                <w:sz w:val="24"/>
              </w:rPr>
              <w:t xml:space="preserve">. </w:t>
            </w:r>
          </w:p>
          <w:p w14:paraId="3C5F211F" w14:textId="77777777" w:rsidR="002463CE" w:rsidRPr="0048769B" w:rsidRDefault="002463CE" w:rsidP="0048769B">
            <w:pPr>
              <w:pStyle w:val="ListParagraph"/>
              <w:numPr>
                <w:ilvl w:val="0"/>
                <w:numId w:val="2"/>
              </w:numPr>
              <w:rPr>
                <w:rFonts w:ascii="Calibri" w:hAnsi="Calibri" w:cs="Calibri"/>
                <w:sz w:val="24"/>
              </w:rPr>
            </w:pPr>
            <w:r w:rsidRPr="0048769B">
              <w:rPr>
                <w:rFonts w:ascii="Calibri" w:hAnsi="Calibri" w:cs="Calibri"/>
                <w:sz w:val="24"/>
              </w:rPr>
              <w:t>Attend and participate in the social and leisure activities of Mosaic Clubhouse in the spirit of the clubhouse philos</w:t>
            </w:r>
            <w:r w:rsidR="00EE5164" w:rsidRPr="0048769B">
              <w:rPr>
                <w:rFonts w:ascii="Calibri" w:hAnsi="Calibri" w:cs="Calibri"/>
                <w:sz w:val="24"/>
              </w:rPr>
              <w:t>ophy. T</w:t>
            </w:r>
            <w:r w:rsidR="00B772E8" w:rsidRPr="0048769B">
              <w:rPr>
                <w:rFonts w:ascii="Calibri" w:hAnsi="Calibri" w:cs="Calibri"/>
                <w:sz w:val="24"/>
              </w:rPr>
              <w:t>h</w:t>
            </w:r>
            <w:r w:rsidR="00EE5164" w:rsidRPr="0048769B">
              <w:rPr>
                <w:rFonts w:ascii="Calibri" w:hAnsi="Calibri" w:cs="Calibri"/>
                <w:sz w:val="24"/>
              </w:rPr>
              <w:t>is may</w:t>
            </w:r>
            <w:r w:rsidRPr="0048769B">
              <w:rPr>
                <w:rFonts w:ascii="Calibri" w:hAnsi="Calibri" w:cs="Calibri"/>
                <w:sz w:val="24"/>
              </w:rPr>
              <w:t xml:space="preserve"> include some evening, </w:t>
            </w:r>
            <w:proofErr w:type="gramStart"/>
            <w:r w:rsidRPr="0048769B">
              <w:rPr>
                <w:rFonts w:ascii="Calibri" w:hAnsi="Calibri" w:cs="Calibri"/>
                <w:sz w:val="24"/>
              </w:rPr>
              <w:t>weekend</w:t>
            </w:r>
            <w:proofErr w:type="gramEnd"/>
            <w:r w:rsidRPr="0048769B">
              <w:rPr>
                <w:rFonts w:ascii="Calibri" w:hAnsi="Calibri" w:cs="Calibri"/>
                <w:sz w:val="24"/>
              </w:rPr>
              <w:t xml:space="preserve"> and public holiday work on a rota basis.</w:t>
            </w:r>
          </w:p>
          <w:p w14:paraId="288674E9" w14:textId="77777777" w:rsidR="002463CE" w:rsidRPr="0048769B" w:rsidRDefault="002463CE" w:rsidP="0048769B">
            <w:pPr>
              <w:pStyle w:val="PlainText"/>
              <w:numPr>
                <w:ilvl w:val="0"/>
                <w:numId w:val="2"/>
              </w:numPr>
              <w:rPr>
                <w:sz w:val="22"/>
                <w:szCs w:val="24"/>
              </w:rPr>
            </w:pPr>
            <w:r w:rsidRPr="0048769B">
              <w:rPr>
                <w:rFonts w:ascii="Calibri" w:hAnsi="Calibri" w:cs="Calibri"/>
                <w:sz w:val="22"/>
                <w:szCs w:val="24"/>
              </w:rPr>
              <w:t>Participate in routine cleaning and maintenance tasks as required.</w:t>
            </w:r>
          </w:p>
        </w:tc>
      </w:tr>
      <w:tr w:rsidR="002463CE" w:rsidRPr="0048769B" w14:paraId="55FD5280" w14:textId="77777777" w:rsidTr="006A2128">
        <w:tc>
          <w:tcPr>
            <w:tcW w:w="2700" w:type="dxa"/>
            <w:tcBorders>
              <w:bottom w:val="single" w:sz="12" w:space="0" w:color="auto"/>
            </w:tcBorders>
          </w:tcPr>
          <w:p w14:paraId="300979C9" w14:textId="77777777" w:rsidR="002463CE" w:rsidRPr="0048769B" w:rsidRDefault="002463CE" w:rsidP="0048769B">
            <w:pPr>
              <w:spacing w:line="360" w:lineRule="auto"/>
              <w:rPr>
                <w:rFonts w:cs="Calibri"/>
                <w:b/>
                <w:sz w:val="24"/>
                <w:szCs w:val="24"/>
              </w:rPr>
            </w:pPr>
            <w:r w:rsidRPr="0048769B">
              <w:rPr>
                <w:rFonts w:cs="Calibri"/>
                <w:b/>
                <w:sz w:val="24"/>
                <w:szCs w:val="24"/>
              </w:rPr>
              <w:lastRenderedPageBreak/>
              <w:t>Information governance and confidentiality</w:t>
            </w:r>
          </w:p>
        </w:tc>
        <w:tc>
          <w:tcPr>
            <w:tcW w:w="7380" w:type="dxa"/>
            <w:tcBorders>
              <w:bottom w:val="single" w:sz="12" w:space="0" w:color="auto"/>
            </w:tcBorders>
          </w:tcPr>
          <w:p w14:paraId="7691E4A4" w14:textId="77777777" w:rsidR="002463CE" w:rsidRPr="0048769B" w:rsidRDefault="002463CE" w:rsidP="0048769B">
            <w:pPr>
              <w:pStyle w:val="ListParagraph"/>
              <w:numPr>
                <w:ilvl w:val="0"/>
                <w:numId w:val="2"/>
              </w:numPr>
              <w:rPr>
                <w:rFonts w:ascii="Calibri" w:hAnsi="Calibri" w:cs="Calibri"/>
                <w:sz w:val="24"/>
              </w:rPr>
            </w:pPr>
            <w:r w:rsidRPr="0048769B">
              <w:rPr>
                <w:rFonts w:ascii="Calibri" w:hAnsi="Calibri" w:cs="Calibri"/>
                <w:sz w:val="24"/>
              </w:rPr>
              <w:t xml:space="preserve">All staff will be given training in information governance and its </w:t>
            </w:r>
            <w:proofErr w:type="gramStart"/>
            <w:r w:rsidRPr="0048769B">
              <w:rPr>
                <w:rFonts w:ascii="Calibri" w:hAnsi="Calibri" w:cs="Calibri"/>
                <w:sz w:val="24"/>
              </w:rPr>
              <w:t>importance, and</w:t>
            </w:r>
            <w:proofErr w:type="gramEnd"/>
            <w:r w:rsidRPr="0048769B">
              <w:rPr>
                <w:rFonts w:ascii="Calibri" w:hAnsi="Calibri" w:cs="Calibri"/>
                <w:sz w:val="24"/>
              </w:rPr>
              <w:t xml:space="preserve"> will be expected to undertake and successfully complete an online assessment to demonstrate their competence in this area. </w:t>
            </w:r>
          </w:p>
        </w:tc>
      </w:tr>
    </w:tbl>
    <w:p w14:paraId="76A8A30F" w14:textId="77777777" w:rsidR="0038506E" w:rsidRPr="0048769B" w:rsidRDefault="0038506E" w:rsidP="0048769B">
      <w:pPr>
        <w:pStyle w:val="Heading3"/>
        <w:spacing w:line="360" w:lineRule="auto"/>
        <w:rPr>
          <w:rFonts w:ascii="Calibri" w:hAnsi="Calibri" w:cs="Calibri"/>
        </w:rPr>
      </w:pPr>
    </w:p>
    <w:p w14:paraId="7A869950" w14:textId="77777777" w:rsidR="0038506E" w:rsidRPr="0048769B" w:rsidRDefault="0038506E" w:rsidP="0048769B">
      <w:pPr>
        <w:pStyle w:val="Heading3"/>
        <w:spacing w:line="360" w:lineRule="auto"/>
        <w:rPr>
          <w:rFonts w:ascii="Calibri" w:hAnsi="Calibri" w:cs="Calibri"/>
        </w:rPr>
      </w:pPr>
    </w:p>
    <w:p w14:paraId="7252DA21" w14:textId="3E8474EE" w:rsidR="002463CE" w:rsidRPr="0048769B" w:rsidRDefault="002463CE" w:rsidP="0048769B">
      <w:pPr>
        <w:pStyle w:val="Heading3"/>
        <w:spacing w:line="360" w:lineRule="auto"/>
        <w:rPr>
          <w:rFonts w:ascii="Calibri" w:hAnsi="Calibri" w:cs="Calibri"/>
        </w:rPr>
      </w:pPr>
      <w:r w:rsidRPr="0048769B">
        <w:rPr>
          <w:rFonts w:ascii="Calibri" w:hAnsi="Calibri" w:cs="Calibri"/>
        </w:rPr>
        <w:t>Selection Criteria</w:t>
      </w:r>
    </w:p>
    <w:p w14:paraId="6F8717D3" w14:textId="77777777" w:rsidR="002463CE" w:rsidRPr="0048769B" w:rsidRDefault="002463CE" w:rsidP="0048769B">
      <w:pPr>
        <w:spacing w:line="360" w:lineRule="auto"/>
        <w:rPr>
          <w:rFonts w:cs="Calibri"/>
          <w:sz w:val="24"/>
          <w:szCs w:val="24"/>
        </w:rPr>
      </w:pPr>
      <w:r w:rsidRPr="0048769B">
        <w:rPr>
          <w:rFonts w:cs="Calibri"/>
          <w:sz w:val="24"/>
          <w:szCs w:val="24"/>
        </w:rPr>
        <w:t xml:space="preserve">Drawing upon involvement in previous and current employment, education, training and personal experiences, applicants are required to demonstrate competency to successfully meet each of the work areas.  </w:t>
      </w: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65"/>
        <w:gridCol w:w="7915"/>
      </w:tblGrid>
      <w:tr w:rsidR="002463CE" w:rsidRPr="0048769B" w14:paraId="6B8196B1" w14:textId="77777777" w:rsidTr="006A2128">
        <w:tc>
          <w:tcPr>
            <w:tcW w:w="2165" w:type="dxa"/>
            <w:tcBorders>
              <w:top w:val="single" w:sz="12" w:space="0" w:color="auto"/>
            </w:tcBorders>
          </w:tcPr>
          <w:p w14:paraId="2CA9F2F6" w14:textId="77777777" w:rsidR="002463CE" w:rsidRPr="0048769B" w:rsidRDefault="002463CE" w:rsidP="0048769B">
            <w:pPr>
              <w:spacing w:line="360" w:lineRule="auto"/>
              <w:rPr>
                <w:rFonts w:cs="Calibri"/>
                <w:b/>
                <w:sz w:val="24"/>
                <w:szCs w:val="24"/>
                <w:u w:val="single"/>
              </w:rPr>
            </w:pPr>
            <w:r w:rsidRPr="0048769B">
              <w:rPr>
                <w:rFonts w:cs="Calibri"/>
                <w:b/>
                <w:sz w:val="24"/>
                <w:szCs w:val="24"/>
                <w:u w:val="single"/>
              </w:rPr>
              <w:t>Essential Criteria</w:t>
            </w:r>
          </w:p>
        </w:tc>
        <w:tc>
          <w:tcPr>
            <w:tcW w:w="7915" w:type="dxa"/>
            <w:tcBorders>
              <w:top w:val="single" w:sz="12" w:space="0" w:color="auto"/>
            </w:tcBorders>
          </w:tcPr>
          <w:p w14:paraId="0EDAA435" w14:textId="77777777" w:rsidR="002463CE" w:rsidRPr="0048769B" w:rsidRDefault="002463CE" w:rsidP="0048769B">
            <w:pPr>
              <w:pStyle w:val="TableHead"/>
              <w:numPr>
                <w:ilvl w:val="0"/>
                <w:numId w:val="3"/>
              </w:numPr>
              <w:rPr>
                <w:rFonts w:ascii="Calibri" w:hAnsi="Calibri" w:cs="Calibri"/>
                <w:b w:val="0"/>
                <w:sz w:val="24"/>
                <w:szCs w:val="24"/>
              </w:rPr>
            </w:pPr>
            <w:r w:rsidRPr="0048769B">
              <w:rPr>
                <w:rFonts w:ascii="Calibri" w:hAnsi="Calibri" w:cs="Calibri"/>
                <w:b w:val="0"/>
                <w:sz w:val="24"/>
                <w:szCs w:val="24"/>
              </w:rPr>
              <w:t>Educated with good grades at A level standard or equivalent as a minimum.</w:t>
            </w:r>
          </w:p>
          <w:p w14:paraId="74DA3AC0" w14:textId="77777777" w:rsidR="002463CE" w:rsidRPr="0048769B" w:rsidRDefault="002463CE" w:rsidP="0048769B">
            <w:pPr>
              <w:pStyle w:val="TableHead"/>
              <w:numPr>
                <w:ilvl w:val="0"/>
                <w:numId w:val="3"/>
              </w:numPr>
              <w:rPr>
                <w:rFonts w:ascii="Calibri" w:hAnsi="Calibri" w:cs="Calibri"/>
                <w:b w:val="0"/>
                <w:sz w:val="24"/>
                <w:szCs w:val="24"/>
              </w:rPr>
            </w:pPr>
            <w:r w:rsidRPr="0048769B">
              <w:rPr>
                <w:rFonts w:ascii="Calibri" w:hAnsi="Calibri" w:cs="Calibri"/>
                <w:b w:val="0"/>
                <w:sz w:val="24"/>
                <w:szCs w:val="24"/>
              </w:rPr>
              <w:t xml:space="preserve">Excellent IT skills: experience with Microsoft Word and Excel, email, search engines.  </w:t>
            </w:r>
          </w:p>
          <w:p w14:paraId="730CCC1C" w14:textId="77777777" w:rsidR="002463CE" w:rsidRPr="0048769B" w:rsidRDefault="00906CA8" w:rsidP="0048769B">
            <w:pPr>
              <w:pStyle w:val="ListParagraph"/>
              <w:numPr>
                <w:ilvl w:val="0"/>
                <w:numId w:val="3"/>
              </w:numPr>
              <w:rPr>
                <w:rFonts w:ascii="Calibri" w:hAnsi="Calibri" w:cs="Calibri"/>
                <w:sz w:val="24"/>
              </w:rPr>
            </w:pPr>
            <w:r w:rsidRPr="0048769B">
              <w:rPr>
                <w:rFonts w:ascii="Calibri" w:hAnsi="Calibri" w:cs="Calibri"/>
                <w:sz w:val="24"/>
              </w:rPr>
              <w:t>Good knowledge base of</w:t>
            </w:r>
            <w:r w:rsidR="002463CE" w:rsidRPr="0048769B">
              <w:rPr>
                <w:rFonts w:ascii="Calibri" w:hAnsi="Calibri" w:cs="Calibri"/>
                <w:sz w:val="24"/>
              </w:rPr>
              <w:t xml:space="preserve"> community opportunities</w:t>
            </w:r>
          </w:p>
          <w:p w14:paraId="4CFF51D2" w14:textId="77777777" w:rsidR="002463CE" w:rsidRPr="0048769B" w:rsidRDefault="002463CE" w:rsidP="0048769B">
            <w:pPr>
              <w:pStyle w:val="TableHead"/>
              <w:numPr>
                <w:ilvl w:val="0"/>
                <w:numId w:val="3"/>
              </w:numPr>
              <w:rPr>
                <w:rFonts w:ascii="Calibri" w:hAnsi="Calibri" w:cs="Calibri"/>
                <w:b w:val="0"/>
                <w:sz w:val="24"/>
                <w:szCs w:val="24"/>
              </w:rPr>
            </w:pPr>
            <w:r w:rsidRPr="0048769B">
              <w:rPr>
                <w:rFonts w:ascii="Calibri" w:hAnsi="Calibri" w:cs="Calibri"/>
                <w:b w:val="0"/>
                <w:sz w:val="24"/>
                <w:szCs w:val="24"/>
              </w:rPr>
              <w:t xml:space="preserve">Prior experience working with mental health services </w:t>
            </w:r>
            <w:proofErr w:type="gramStart"/>
            <w:r w:rsidRPr="0048769B">
              <w:rPr>
                <w:rFonts w:ascii="Calibri" w:hAnsi="Calibri" w:cs="Calibri"/>
                <w:b w:val="0"/>
                <w:sz w:val="24"/>
                <w:szCs w:val="24"/>
              </w:rPr>
              <w:t>users</w:t>
            </w:r>
            <w:proofErr w:type="gramEnd"/>
          </w:p>
          <w:p w14:paraId="79F2C4AB" w14:textId="77777777" w:rsidR="002463CE" w:rsidRPr="0048769B" w:rsidRDefault="002463CE" w:rsidP="0048769B">
            <w:pPr>
              <w:pStyle w:val="ListParagraph"/>
              <w:numPr>
                <w:ilvl w:val="0"/>
                <w:numId w:val="3"/>
              </w:numPr>
              <w:rPr>
                <w:rFonts w:ascii="Calibri" w:hAnsi="Calibri" w:cs="Calibri"/>
                <w:sz w:val="24"/>
              </w:rPr>
            </w:pPr>
            <w:r w:rsidRPr="0048769B">
              <w:rPr>
                <w:rFonts w:ascii="Calibri" w:hAnsi="Calibri" w:cs="Calibri"/>
                <w:sz w:val="24"/>
              </w:rPr>
              <w:lastRenderedPageBreak/>
              <w:t xml:space="preserve">Proven track record of supporting individuals in the context of mental health or other disadvantaged groups. </w:t>
            </w:r>
          </w:p>
          <w:p w14:paraId="716FDD16" w14:textId="77777777" w:rsidR="002463CE" w:rsidRPr="0048769B" w:rsidRDefault="002463CE" w:rsidP="0048769B">
            <w:pPr>
              <w:pStyle w:val="ListParagraph"/>
              <w:numPr>
                <w:ilvl w:val="0"/>
                <w:numId w:val="3"/>
              </w:numPr>
              <w:rPr>
                <w:rFonts w:ascii="Calibri" w:hAnsi="Calibri" w:cs="Calibri"/>
                <w:sz w:val="24"/>
              </w:rPr>
            </w:pPr>
            <w:r w:rsidRPr="0048769B">
              <w:rPr>
                <w:rFonts w:ascii="Calibri" w:hAnsi="Calibri" w:cs="Calibri"/>
                <w:sz w:val="24"/>
              </w:rPr>
              <w:t>Understanding of the needs of peo</w:t>
            </w:r>
            <w:r w:rsidR="00904481" w:rsidRPr="0048769B">
              <w:rPr>
                <w:rFonts w:ascii="Calibri" w:hAnsi="Calibri" w:cs="Calibri"/>
                <w:sz w:val="24"/>
              </w:rPr>
              <w:t>ple with a mental illness</w:t>
            </w:r>
            <w:r w:rsidRPr="0048769B">
              <w:rPr>
                <w:rFonts w:ascii="Calibri" w:hAnsi="Calibri" w:cs="Calibri"/>
                <w:sz w:val="24"/>
              </w:rPr>
              <w:t xml:space="preserve">, relevant </w:t>
            </w:r>
            <w:proofErr w:type="gramStart"/>
            <w:r w:rsidRPr="0048769B">
              <w:rPr>
                <w:rFonts w:ascii="Calibri" w:hAnsi="Calibri" w:cs="Calibri"/>
                <w:sz w:val="24"/>
              </w:rPr>
              <w:t>legislation</w:t>
            </w:r>
            <w:proofErr w:type="gramEnd"/>
            <w:r w:rsidRPr="0048769B">
              <w:rPr>
                <w:rFonts w:ascii="Calibri" w:hAnsi="Calibri" w:cs="Calibri"/>
                <w:sz w:val="24"/>
              </w:rPr>
              <w:t xml:space="preserve"> and practice guidelines e.g., current mental health legislation and health and safety legislation</w:t>
            </w:r>
          </w:p>
        </w:tc>
      </w:tr>
      <w:tr w:rsidR="002463CE" w:rsidRPr="0048769B" w14:paraId="76995016" w14:textId="77777777" w:rsidTr="006A2128">
        <w:trPr>
          <w:trHeight w:val="416"/>
        </w:trPr>
        <w:tc>
          <w:tcPr>
            <w:tcW w:w="2165" w:type="dxa"/>
          </w:tcPr>
          <w:p w14:paraId="5189C0E4" w14:textId="4DCF2FCF" w:rsidR="002463CE" w:rsidRPr="0048769B" w:rsidRDefault="002463CE" w:rsidP="0048769B">
            <w:pPr>
              <w:pStyle w:val="ListParagraph"/>
              <w:ind w:left="0" w:firstLine="0"/>
              <w:rPr>
                <w:rFonts w:ascii="Calibri" w:hAnsi="Calibri" w:cs="Calibri"/>
                <w:b/>
                <w:sz w:val="24"/>
                <w:u w:val="single"/>
              </w:rPr>
            </w:pPr>
            <w:r w:rsidRPr="0048769B">
              <w:rPr>
                <w:rFonts w:ascii="Calibri" w:hAnsi="Calibri" w:cs="Calibri"/>
                <w:b/>
                <w:sz w:val="24"/>
                <w:u w:val="single"/>
              </w:rPr>
              <w:lastRenderedPageBreak/>
              <w:t>Desired</w:t>
            </w:r>
            <w:r w:rsidR="003E7DD5" w:rsidRPr="0048769B">
              <w:rPr>
                <w:rFonts w:ascii="Calibri" w:hAnsi="Calibri" w:cs="Calibri"/>
                <w:b/>
                <w:sz w:val="24"/>
                <w:u w:val="single"/>
              </w:rPr>
              <w:t xml:space="preserve"> </w:t>
            </w:r>
            <w:r w:rsidRPr="0048769B">
              <w:rPr>
                <w:rFonts w:ascii="Calibri" w:hAnsi="Calibri" w:cs="Calibri"/>
                <w:b/>
                <w:sz w:val="24"/>
                <w:u w:val="single"/>
              </w:rPr>
              <w:t>Criteria</w:t>
            </w:r>
          </w:p>
        </w:tc>
        <w:tc>
          <w:tcPr>
            <w:tcW w:w="7915" w:type="dxa"/>
          </w:tcPr>
          <w:p w14:paraId="2CB9C365" w14:textId="77777777" w:rsidR="002463CE" w:rsidRPr="0048769B" w:rsidRDefault="002463CE" w:rsidP="0048769B">
            <w:pPr>
              <w:pStyle w:val="TableHead"/>
              <w:numPr>
                <w:ilvl w:val="0"/>
                <w:numId w:val="3"/>
              </w:numPr>
              <w:rPr>
                <w:rFonts w:ascii="Calibri" w:hAnsi="Calibri" w:cs="Calibri"/>
                <w:b w:val="0"/>
                <w:sz w:val="24"/>
                <w:szCs w:val="24"/>
              </w:rPr>
            </w:pPr>
            <w:r w:rsidRPr="0048769B">
              <w:rPr>
                <w:rFonts w:ascii="Calibri" w:hAnsi="Calibri" w:cs="Calibri"/>
                <w:b w:val="0"/>
                <w:sz w:val="24"/>
                <w:szCs w:val="24"/>
              </w:rPr>
              <w:t xml:space="preserve">Prior experience of working within a clubhouse context or similar participatory managed programme. </w:t>
            </w:r>
          </w:p>
          <w:p w14:paraId="6D89C7FD" w14:textId="77777777" w:rsidR="002463CE" w:rsidRPr="0048769B" w:rsidRDefault="002463CE" w:rsidP="0048769B">
            <w:pPr>
              <w:pStyle w:val="TableHead"/>
              <w:numPr>
                <w:ilvl w:val="0"/>
                <w:numId w:val="3"/>
              </w:numPr>
              <w:rPr>
                <w:rFonts w:ascii="Calibri" w:hAnsi="Calibri" w:cs="Calibri"/>
                <w:b w:val="0"/>
                <w:sz w:val="24"/>
                <w:szCs w:val="24"/>
              </w:rPr>
            </w:pPr>
            <w:r w:rsidRPr="0048769B">
              <w:rPr>
                <w:rFonts w:ascii="Calibri" w:hAnsi="Calibri" w:cs="Calibri"/>
                <w:b w:val="0"/>
                <w:sz w:val="24"/>
                <w:szCs w:val="24"/>
              </w:rPr>
              <w:t>Knowl</w:t>
            </w:r>
            <w:r w:rsidR="00904481" w:rsidRPr="0048769B">
              <w:rPr>
                <w:rFonts w:ascii="Calibri" w:hAnsi="Calibri" w:cs="Calibri"/>
                <w:b w:val="0"/>
                <w:sz w:val="24"/>
                <w:szCs w:val="24"/>
              </w:rPr>
              <w:t>edge and sensitivity to the</w:t>
            </w:r>
            <w:r w:rsidRPr="0048769B">
              <w:rPr>
                <w:rFonts w:ascii="Calibri" w:hAnsi="Calibri" w:cs="Calibri"/>
                <w:b w:val="0"/>
                <w:sz w:val="24"/>
                <w:szCs w:val="24"/>
              </w:rPr>
              <w:t xml:space="preserve"> Clubhouse</w:t>
            </w:r>
            <w:r w:rsidR="00904481" w:rsidRPr="0048769B">
              <w:rPr>
                <w:rFonts w:ascii="Calibri" w:hAnsi="Calibri" w:cs="Calibri"/>
                <w:b w:val="0"/>
                <w:sz w:val="24"/>
                <w:szCs w:val="24"/>
              </w:rPr>
              <w:t xml:space="preserve"> International</w:t>
            </w:r>
            <w:r w:rsidRPr="0048769B">
              <w:rPr>
                <w:rFonts w:ascii="Calibri" w:hAnsi="Calibri" w:cs="Calibri"/>
                <w:b w:val="0"/>
                <w:sz w:val="24"/>
                <w:szCs w:val="24"/>
              </w:rPr>
              <w:t xml:space="preserve"> Model and a commitment to participatory approaches. </w:t>
            </w:r>
          </w:p>
          <w:p w14:paraId="59CA2DFE" w14:textId="77777777" w:rsidR="002463CE" w:rsidRPr="0048769B" w:rsidRDefault="002463CE" w:rsidP="0048769B">
            <w:pPr>
              <w:pStyle w:val="ListParagraph"/>
              <w:numPr>
                <w:ilvl w:val="0"/>
                <w:numId w:val="3"/>
              </w:numPr>
              <w:rPr>
                <w:rFonts w:ascii="Calibri" w:hAnsi="Calibri" w:cs="Calibri"/>
                <w:sz w:val="24"/>
              </w:rPr>
            </w:pPr>
            <w:r w:rsidRPr="0048769B">
              <w:rPr>
                <w:rFonts w:ascii="Calibri" w:hAnsi="Calibri" w:cs="Calibri"/>
                <w:sz w:val="24"/>
              </w:rPr>
              <w:t>Demonstrated leadership skills including motivating people to set and reach targets.</w:t>
            </w:r>
          </w:p>
          <w:p w14:paraId="3C53577E" w14:textId="77777777" w:rsidR="002463CE" w:rsidRPr="0048769B" w:rsidRDefault="002463CE" w:rsidP="0048769B">
            <w:pPr>
              <w:pStyle w:val="ListParagraph"/>
              <w:numPr>
                <w:ilvl w:val="0"/>
                <w:numId w:val="3"/>
              </w:numPr>
              <w:rPr>
                <w:rFonts w:ascii="Calibri" w:hAnsi="Calibri" w:cs="Calibri"/>
                <w:sz w:val="24"/>
              </w:rPr>
            </w:pPr>
            <w:r w:rsidRPr="0048769B">
              <w:rPr>
                <w:rFonts w:ascii="Calibri" w:hAnsi="Calibri" w:cs="Calibri"/>
                <w:sz w:val="24"/>
              </w:rPr>
              <w:t>Evidence of further study/training since leaving school.</w:t>
            </w:r>
          </w:p>
          <w:p w14:paraId="43177968" w14:textId="06292C8A" w:rsidR="00462D59" w:rsidRPr="0048769B" w:rsidRDefault="002463CE" w:rsidP="0048769B">
            <w:pPr>
              <w:pStyle w:val="PlainText"/>
              <w:numPr>
                <w:ilvl w:val="0"/>
                <w:numId w:val="3"/>
              </w:numPr>
              <w:rPr>
                <w:rFonts w:ascii="Calibri" w:hAnsi="Calibri" w:cs="Calibri"/>
                <w:sz w:val="24"/>
                <w:szCs w:val="24"/>
              </w:rPr>
            </w:pPr>
            <w:r w:rsidRPr="0048769B">
              <w:rPr>
                <w:rFonts w:ascii="Calibri" w:hAnsi="Calibri" w:cs="Calibri"/>
                <w:sz w:val="24"/>
                <w:szCs w:val="24"/>
              </w:rPr>
              <w:t>Full, clean driving license.</w:t>
            </w:r>
          </w:p>
        </w:tc>
      </w:tr>
      <w:tr w:rsidR="002463CE" w:rsidRPr="0048769B" w14:paraId="59D19AAC" w14:textId="77777777" w:rsidTr="006A2128">
        <w:tc>
          <w:tcPr>
            <w:tcW w:w="10080" w:type="dxa"/>
            <w:gridSpan w:val="2"/>
          </w:tcPr>
          <w:p w14:paraId="72A25CDE" w14:textId="5FE38C94" w:rsidR="002463CE" w:rsidRPr="0048769B" w:rsidRDefault="003E7DD5" w:rsidP="0048769B">
            <w:pPr>
              <w:pStyle w:val="Heading3"/>
              <w:spacing w:line="360" w:lineRule="auto"/>
              <w:rPr>
                <w:rFonts w:ascii="Calibri" w:hAnsi="Calibri" w:cs="Calibri"/>
              </w:rPr>
            </w:pPr>
            <w:r w:rsidRPr="0048769B">
              <w:rPr>
                <w:sz w:val="28"/>
                <w:szCs w:val="28"/>
              </w:rPr>
              <w:br w:type="page"/>
            </w:r>
            <w:r w:rsidR="002463CE" w:rsidRPr="0048769B">
              <w:rPr>
                <w:rFonts w:ascii="Calibri" w:hAnsi="Calibri" w:cs="Calibri"/>
              </w:rPr>
              <w:t xml:space="preserve">Knowledge, </w:t>
            </w:r>
            <w:proofErr w:type="gramStart"/>
            <w:r w:rsidR="002463CE" w:rsidRPr="0048769B">
              <w:rPr>
                <w:rFonts w:ascii="Calibri" w:hAnsi="Calibri" w:cs="Calibri"/>
              </w:rPr>
              <w:t>Skills</w:t>
            </w:r>
            <w:proofErr w:type="gramEnd"/>
            <w:r w:rsidR="002463CE" w:rsidRPr="0048769B">
              <w:rPr>
                <w:rFonts w:ascii="Calibri" w:hAnsi="Calibri" w:cs="Calibri"/>
              </w:rPr>
              <w:t xml:space="preserve"> and Attributes</w:t>
            </w:r>
          </w:p>
        </w:tc>
      </w:tr>
      <w:tr w:rsidR="002463CE" w:rsidRPr="0048769B" w14:paraId="62A899B9" w14:textId="77777777" w:rsidTr="006A2128">
        <w:tc>
          <w:tcPr>
            <w:tcW w:w="2165" w:type="dxa"/>
          </w:tcPr>
          <w:p w14:paraId="59279339" w14:textId="77777777" w:rsidR="002463CE" w:rsidRPr="0048769B" w:rsidRDefault="002463CE" w:rsidP="0048769B">
            <w:pPr>
              <w:pStyle w:val="ListParagraph"/>
              <w:numPr>
                <w:ilvl w:val="0"/>
                <w:numId w:val="3"/>
              </w:numPr>
              <w:rPr>
                <w:rFonts w:ascii="Calibri" w:hAnsi="Calibri" w:cs="Calibri"/>
                <w:b/>
                <w:sz w:val="24"/>
              </w:rPr>
            </w:pPr>
            <w:r w:rsidRPr="0048769B">
              <w:rPr>
                <w:rFonts w:ascii="Calibri" w:hAnsi="Calibri" w:cs="Calibri"/>
                <w:b/>
                <w:sz w:val="24"/>
              </w:rPr>
              <w:t>Leadership qualities</w:t>
            </w:r>
          </w:p>
          <w:p w14:paraId="5E47CA45" w14:textId="77777777" w:rsidR="002463CE" w:rsidRPr="0048769B" w:rsidRDefault="002463CE" w:rsidP="0048769B">
            <w:pPr>
              <w:spacing w:line="360" w:lineRule="auto"/>
              <w:rPr>
                <w:rFonts w:cs="Calibri"/>
                <w:b/>
                <w:sz w:val="24"/>
                <w:szCs w:val="24"/>
              </w:rPr>
            </w:pPr>
          </w:p>
        </w:tc>
        <w:tc>
          <w:tcPr>
            <w:tcW w:w="7915" w:type="dxa"/>
          </w:tcPr>
          <w:p w14:paraId="0327ADBC"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Ability to plan and implement activities, demonstrated experience of project delivery.</w:t>
            </w:r>
          </w:p>
          <w:p w14:paraId="2440B1A8"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 xml:space="preserve">Able to facilitate inputs of members and staff in planning. </w:t>
            </w:r>
          </w:p>
          <w:p w14:paraId="60EC41E3"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Able to resolve disputes and mediate amicably.</w:t>
            </w:r>
          </w:p>
        </w:tc>
      </w:tr>
      <w:tr w:rsidR="002463CE" w:rsidRPr="0048769B" w14:paraId="203181C7" w14:textId="77777777" w:rsidTr="006A2128">
        <w:tc>
          <w:tcPr>
            <w:tcW w:w="2165" w:type="dxa"/>
          </w:tcPr>
          <w:p w14:paraId="791E3C80" w14:textId="77777777" w:rsidR="002463CE" w:rsidRPr="0048769B" w:rsidRDefault="002463CE" w:rsidP="0048769B">
            <w:pPr>
              <w:pStyle w:val="ListParagraph"/>
              <w:numPr>
                <w:ilvl w:val="0"/>
                <w:numId w:val="3"/>
              </w:numPr>
              <w:rPr>
                <w:rFonts w:ascii="Calibri" w:hAnsi="Calibri" w:cs="Calibri"/>
                <w:b/>
                <w:sz w:val="24"/>
              </w:rPr>
            </w:pPr>
            <w:r w:rsidRPr="0048769B">
              <w:rPr>
                <w:rFonts w:ascii="Calibri" w:hAnsi="Calibri" w:cs="Calibri"/>
                <w:b/>
                <w:sz w:val="24"/>
              </w:rPr>
              <w:t>Interpersonal skills</w:t>
            </w:r>
          </w:p>
        </w:tc>
        <w:tc>
          <w:tcPr>
            <w:tcW w:w="7915" w:type="dxa"/>
          </w:tcPr>
          <w:p w14:paraId="1803E2BA"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Good oral and written communication skills to express ideas clearly.</w:t>
            </w:r>
          </w:p>
          <w:p w14:paraId="681DC685"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High energy levels and a positive disposition.</w:t>
            </w:r>
          </w:p>
          <w:p w14:paraId="5955CB0F"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Aptitude for individual support and planning.</w:t>
            </w:r>
          </w:p>
          <w:p w14:paraId="4B5BEA1F"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Good listener.</w:t>
            </w:r>
          </w:p>
        </w:tc>
      </w:tr>
      <w:tr w:rsidR="002463CE" w:rsidRPr="0048769B" w14:paraId="6B43EC3B" w14:textId="77777777" w:rsidTr="006A2128">
        <w:tc>
          <w:tcPr>
            <w:tcW w:w="2165" w:type="dxa"/>
          </w:tcPr>
          <w:p w14:paraId="264C72F5" w14:textId="77777777" w:rsidR="002463CE" w:rsidRPr="0048769B" w:rsidRDefault="002463CE" w:rsidP="0048769B">
            <w:pPr>
              <w:pStyle w:val="ListParagraph"/>
              <w:numPr>
                <w:ilvl w:val="0"/>
                <w:numId w:val="3"/>
              </w:numPr>
              <w:rPr>
                <w:rFonts w:ascii="Calibri" w:hAnsi="Calibri" w:cs="Calibri"/>
                <w:b/>
                <w:sz w:val="24"/>
              </w:rPr>
            </w:pPr>
            <w:r w:rsidRPr="0048769B">
              <w:rPr>
                <w:rFonts w:ascii="Calibri" w:hAnsi="Calibri" w:cs="Calibri"/>
                <w:b/>
                <w:sz w:val="24"/>
              </w:rPr>
              <w:t>Performance-driven</w:t>
            </w:r>
          </w:p>
        </w:tc>
        <w:tc>
          <w:tcPr>
            <w:tcW w:w="7915" w:type="dxa"/>
          </w:tcPr>
          <w:p w14:paraId="5DE2D54D"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Results-oriented, awareness of performance indicators and goals.</w:t>
            </w:r>
          </w:p>
          <w:p w14:paraId="621DE2EE"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Quality conscious.</w:t>
            </w:r>
          </w:p>
          <w:p w14:paraId="2F97BD3F"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Strong work ethic.</w:t>
            </w:r>
          </w:p>
        </w:tc>
      </w:tr>
      <w:tr w:rsidR="002463CE" w:rsidRPr="0048769B" w14:paraId="13D6D26F" w14:textId="77777777" w:rsidTr="006A2128">
        <w:trPr>
          <w:trHeight w:val="80"/>
        </w:trPr>
        <w:tc>
          <w:tcPr>
            <w:tcW w:w="2165" w:type="dxa"/>
          </w:tcPr>
          <w:p w14:paraId="27CA852D" w14:textId="77777777" w:rsidR="002463CE" w:rsidRPr="0048769B" w:rsidRDefault="002463CE" w:rsidP="0048769B">
            <w:pPr>
              <w:pStyle w:val="ListParagraph"/>
              <w:numPr>
                <w:ilvl w:val="0"/>
                <w:numId w:val="3"/>
              </w:numPr>
              <w:rPr>
                <w:rFonts w:ascii="Calibri" w:hAnsi="Calibri" w:cs="Calibri"/>
                <w:b/>
                <w:sz w:val="24"/>
              </w:rPr>
            </w:pPr>
            <w:r w:rsidRPr="0048769B">
              <w:rPr>
                <w:rFonts w:ascii="Calibri" w:hAnsi="Calibri" w:cs="Calibri"/>
                <w:b/>
                <w:sz w:val="24"/>
              </w:rPr>
              <w:t>Organised</w:t>
            </w:r>
          </w:p>
        </w:tc>
        <w:tc>
          <w:tcPr>
            <w:tcW w:w="7915" w:type="dxa"/>
          </w:tcPr>
          <w:p w14:paraId="1F63DF00"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Experience of organising own workload and good time management skills.</w:t>
            </w:r>
          </w:p>
          <w:p w14:paraId="556EB9B2"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 xml:space="preserve">Ability to manage work plans and break down tasks.  </w:t>
            </w:r>
          </w:p>
        </w:tc>
      </w:tr>
      <w:tr w:rsidR="002463CE" w:rsidRPr="0048769B" w14:paraId="60A71075" w14:textId="77777777" w:rsidTr="006A2128">
        <w:trPr>
          <w:trHeight w:val="80"/>
        </w:trPr>
        <w:tc>
          <w:tcPr>
            <w:tcW w:w="2165" w:type="dxa"/>
          </w:tcPr>
          <w:p w14:paraId="3353ADF6" w14:textId="77777777" w:rsidR="002463CE" w:rsidRPr="0048769B" w:rsidRDefault="002463CE" w:rsidP="0048769B">
            <w:pPr>
              <w:pStyle w:val="ListParagraph"/>
              <w:numPr>
                <w:ilvl w:val="0"/>
                <w:numId w:val="3"/>
              </w:numPr>
              <w:rPr>
                <w:rFonts w:ascii="Calibri" w:hAnsi="Calibri" w:cs="Calibri"/>
                <w:b/>
                <w:sz w:val="24"/>
              </w:rPr>
            </w:pPr>
            <w:r w:rsidRPr="0048769B">
              <w:rPr>
                <w:rFonts w:ascii="Calibri" w:hAnsi="Calibri" w:cs="Calibri"/>
                <w:b/>
                <w:sz w:val="24"/>
              </w:rPr>
              <w:lastRenderedPageBreak/>
              <w:t xml:space="preserve">Recovery-focussed </w:t>
            </w:r>
          </w:p>
        </w:tc>
        <w:tc>
          <w:tcPr>
            <w:tcW w:w="7915" w:type="dxa"/>
          </w:tcPr>
          <w:p w14:paraId="2C4594B4" w14:textId="77777777" w:rsidR="002463CE" w:rsidRPr="0048769B" w:rsidRDefault="00904481" w:rsidP="0048769B">
            <w:pPr>
              <w:pStyle w:val="ListParagraph"/>
              <w:numPr>
                <w:ilvl w:val="0"/>
                <w:numId w:val="7"/>
              </w:numPr>
              <w:rPr>
                <w:rFonts w:ascii="Calibri" w:hAnsi="Calibri" w:cs="Calibri"/>
                <w:sz w:val="24"/>
              </w:rPr>
            </w:pPr>
            <w:r w:rsidRPr="0048769B">
              <w:rPr>
                <w:rFonts w:ascii="Calibri" w:hAnsi="Calibri" w:cs="Calibri"/>
                <w:sz w:val="24"/>
              </w:rPr>
              <w:t>Naturally empathi</w:t>
            </w:r>
            <w:r w:rsidR="002463CE" w:rsidRPr="0048769B">
              <w:rPr>
                <w:rFonts w:ascii="Calibri" w:hAnsi="Calibri" w:cs="Calibri"/>
                <w:sz w:val="24"/>
              </w:rPr>
              <w:t>c and responsive to needs.</w:t>
            </w:r>
          </w:p>
          <w:p w14:paraId="04668B2C"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Commitment and sensibility to individual recovery support.</w:t>
            </w:r>
          </w:p>
          <w:p w14:paraId="6CF5B8ED"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 xml:space="preserve">Positive, </w:t>
            </w:r>
            <w:proofErr w:type="gramStart"/>
            <w:r w:rsidRPr="0048769B">
              <w:rPr>
                <w:rFonts w:ascii="Calibri" w:hAnsi="Calibri" w:cs="Calibri"/>
                <w:sz w:val="24"/>
              </w:rPr>
              <w:t>dynamic</w:t>
            </w:r>
            <w:proofErr w:type="gramEnd"/>
            <w:r w:rsidRPr="0048769B">
              <w:rPr>
                <w:rFonts w:ascii="Calibri" w:hAnsi="Calibri" w:cs="Calibri"/>
                <w:sz w:val="24"/>
              </w:rPr>
              <w:t xml:space="preserve"> and optimistic.</w:t>
            </w:r>
          </w:p>
          <w:p w14:paraId="29C440CE"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Strong analytical, problem solving and decision-making skills.</w:t>
            </w:r>
          </w:p>
          <w:p w14:paraId="68F6D71B"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 xml:space="preserve">Ability to think strategically and develop </w:t>
            </w:r>
            <w:r w:rsidR="00EE30C9" w:rsidRPr="0048769B">
              <w:rPr>
                <w:rFonts w:ascii="Calibri" w:hAnsi="Calibri" w:cs="Calibri"/>
                <w:sz w:val="24"/>
              </w:rPr>
              <w:t>short- and long-term</w:t>
            </w:r>
            <w:r w:rsidRPr="0048769B">
              <w:rPr>
                <w:rFonts w:ascii="Calibri" w:hAnsi="Calibri" w:cs="Calibri"/>
                <w:sz w:val="24"/>
              </w:rPr>
              <w:t xml:space="preserve"> plans.</w:t>
            </w:r>
          </w:p>
        </w:tc>
      </w:tr>
      <w:tr w:rsidR="002463CE" w:rsidRPr="0048769B" w14:paraId="17C1FBCD" w14:textId="77777777" w:rsidTr="006A2128">
        <w:trPr>
          <w:trHeight w:val="1335"/>
        </w:trPr>
        <w:tc>
          <w:tcPr>
            <w:tcW w:w="2165" w:type="dxa"/>
            <w:tcBorders>
              <w:bottom w:val="single" w:sz="12" w:space="0" w:color="auto"/>
            </w:tcBorders>
          </w:tcPr>
          <w:p w14:paraId="042F36B1" w14:textId="77777777" w:rsidR="002463CE" w:rsidRPr="0048769B" w:rsidRDefault="002463CE" w:rsidP="0048769B">
            <w:pPr>
              <w:pStyle w:val="ListParagraph"/>
              <w:numPr>
                <w:ilvl w:val="0"/>
                <w:numId w:val="2"/>
              </w:numPr>
              <w:rPr>
                <w:rFonts w:ascii="Calibri" w:hAnsi="Calibri" w:cs="Calibri"/>
                <w:b/>
                <w:sz w:val="24"/>
              </w:rPr>
            </w:pPr>
            <w:r w:rsidRPr="0048769B">
              <w:rPr>
                <w:rFonts w:ascii="Calibri" w:hAnsi="Calibri" w:cs="Calibri"/>
                <w:b/>
                <w:sz w:val="24"/>
              </w:rPr>
              <w:t>Personal attributes</w:t>
            </w:r>
          </w:p>
          <w:p w14:paraId="2251E424" w14:textId="77777777" w:rsidR="002463CE" w:rsidRPr="0048769B" w:rsidRDefault="002463CE" w:rsidP="0048769B">
            <w:pPr>
              <w:spacing w:line="360" w:lineRule="auto"/>
              <w:rPr>
                <w:rFonts w:cs="Calibri"/>
                <w:b/>
                <w:sz w:val="24"/>
                <w:szCs w:val="24"/>
              </w:rPr>
            </w:pPr>
          </w:p>
        </w:tc>
        <w:tc>
          <w:tcPr>
            <w:tcW w:w="7915" w:type="dxa"/>
            <w:tcBorders>
              <w:bottom w:val="single" w:sz="12" w:space="0" w:color="auto"/>
            </w:tcBorders>
          </w:tcPr>
          <w:p w14:paraId="3AAA09A0"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Team player.</w:t>
            </w:r>
          </w:p>
          <w:p w14:paraId="28402315"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High standards of honesty and integrity.</w:t>
            </w:r>
          </w:p>
          <w:p w14:paraId="3F8E9BF2"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Self-motivated and passionate.</w:t>
            </w:r>
          </w:p>
          <w:p w14:paraId="5D01590C" w14:textId="77777777" w:rsidR="002463CE" w:rsidRPr="0048769B" w:rsidRDefault="002463CE" w:rsidP="0048769B">
            <w:pPr>
              <w:pStyle w:val="ListParagraph"/>
              <w:numPr>
                <w:ilvl w:val="0"/>
                <w:numId w:val="7"/>
              </w:numPr>
              <w:rPr>
                <w:rFonts w:ascii="Calibri" w:hAnsi="Calibri" w:cs="Calibri"/>
                <w:sz w:val="24"/>
              </w:rPr>
            </w:pPr>
            <w:r w:rsidRPr="0048769B">
              <w:rPr>
                <w:rFonts w:ascii="Calibri" w:hAnsi="Calibri" w:cs="Calibri"/>
                <w:sz w:val="24"/>
              </w:rPr>
              <w:t xml:space="preserve">Able to cope with a flexible working environment. </w:t>
            </w:r>
          </w:p>
        </w:tc>
      </w:tr>
    </w:tbl>
    <w:p w14:paraId="39C71CA6" w14:textId="77777777" w:rsidR="00542BA6" w:rsidRPr="0048769B" w:rsidRDefault="00542BA6" w:rsidP="00EA42DF">
      <w:pPr>
        <w:pStyle w:val="Heading3"/>
        <w:spacing w:line="360" w:lineRule="auto"/>
        <w:ind w:left="0" w:firstLine="0"/>
        <w:rPr>
          <w:rFonts w:ascii="Calibri" w:hAnsi="Calibri" w:cs="Calibri"/>
        </w:rPr>
      </w:pPr>
    </w:p>
    <w:p w14:paraId="26A2E878" w14:textId="77777777" w:rsidR="002463CE" w:rsidRPr="0048769B" w:rsidRDefault="002463CE" w:rsidP="0048769B">
      <w:pPr>
        <w:pStyle w:val="Heading3"/>
        <w:spacing w:line="360" w:lineRule="auto"/>
        <w:rPr>
          <w:rFonts w:ascii="Calibri" w:hAnsi="Calibri" w:cs="Calibri"/>
        </w:rPr>
      </w:pPr>
      <w:r w:rsidRPr="0048769B">
        <w:rPr>
          <w:rFonts w:ascii="Calibri" w:hAnsi="Calibri" w:cs="Calibri"/>
        </w:rPr>
        <w:t>Summary o</w:t>
      </w:r>
      <w:r w:rsidR="00F76589" w:rsidRPr="0048769B">
        <w:rPr>
          <w:rFonts w:ascii="Calibri" w:hAnsi="Calibri" w:cs="Calibri"/>
        </w:rPr>
        <w:t>f Terms &amp; Conditions of Service</w:t>
      </w:r>
    </w:p>
    <w:p w14:paraId="17E95AE7" w14:textId="7A8E7B47" w:rsidR="006335C9" w:rsidRPr="0048769B" w:rsidRDefault="002463CE" w:rsidP="0048769B">
      <w:pPr>
        <w:pStyle w:val="ListParagraph"/>
        <w:numPr>
          <w:ilvl w:val="0"/>
          <w:numId w:val="10"/>
        </w:numPr>
        <w:rPr>
          <w:rFonts w:ascii="Calibri" w:hAnsi="Calibri" w:cs="Calibri"/>
          <w:sz w:val="24"/>
        </w:rPr>
      </w:pPr>
      <w:r w:rsidRPr="0048769B">
        <w:rPr>
          <w:rFonts w:ascii="Calibri" w:hAnsi="Calibri" w:cs="Calibri"/>
          <w:sz w:val="24"/>
        </w:rPr>
        <w:t xml:space="preserve">The salary for the post of Support Worker is paid monthly in arrears by </w:t>
      </w:r>
      <w:proofErr w:type="gramStart"/>
      <w:r w:rsidRPr="0048769B">
        <w:rPr>
          <w:rFonts w:ascii="Calibri" w:hAnsi="Calibri" w:cs="Calibri"/>
          <w:sz w:val="24"/>
        </w:rPr>
        <w:t>BACS</w:t>
      </w:r>
      <w:proofErr w:type="gramEnd"/>
    </w:p>
    <w:tbl>
      <w:tblPr>
        <w:tblW w:w="0" w:type="auto"/>
        <w:tblInd w:w="817" w:type="dxa"/>
        <w:tblCellMar>
          <w:left w:w="0" w:type="dxa"/>
          <w:right w:w="0" w:type="dxa"/>
        </w:tblCellMar>
        <w:tblLook w:val="04A0" w:firstRow="1" w:lastRow="0" w:firstColumn="1" w:lastColumn="0" w:noHBand="0" w:noVBand="1"/>
      </w:tblPr>
      <w:tblGrid>
        <w:gridCol w:w="5137"/>
        <w:gridCol w:w="2234"/>
      </w:tblGrid>
      <w:tr w:rsidR="006335C9" w:rsidRPr="0048769B" w14:paraId="47F4E749" w14:textId="77777777" w:rsidTr="00EC3F4B">
        <w:tc>
          <w:tcPr>
            <w:tcW w:w="5137" w:type="dxa"/>
            <w:tcMar>
              <w:top w:w="0" w:type="dxa"/>
              <w:left w:w="108" w:type="dxa"/>
              <w:bottom w:w="0" w:type="dxa"/>
              <w:right w:w="108" w:type="dxa"/>
            </w:tcMar>
            <w:hideMark/>
          </w:tcPr>
          <w:p w14:paraId="743A08FF" w14:textId="05D6A997" w:rsidR="006335C9" w:rsidRPr="0048769B" w:rsidRDefault="00860FC2" w:rsidP="0048769B">
            <w:pPr>
              <w:pStyle w:val="NoSpacing"/>
              <w:spacing w:line="360" w:lineRule="auto"/>
              <w:rPr>
                <w:szCs w:val="28"/>
              </w:rPr>
            </w:pPr>
            <w:bookmarkStart w:id="1" w:name="_Hlk54797294"/>
            <w:r w:rsidRPr="0048769B">
              <w:rPr>
                <w:szCs w:val="28"/>
              </w:rPr>
              <w:t>Salary pro rata:</w:t>
            </w:r>
            <w:r w:rsidR="00EC3F4B" w:rsidRPr="0048769B">
              <w:rPr>
                <w:szCs w:val="28"/>
              </w:rPr>
              <w:t xml:space="preserve"> £35,100 </w:t>
            </w:r>
            <w:r w:rsidRPr="0048769B">
              <w:rPr>
                <w:szCs w:val="28"/>
              </w:rPr>
              <w:t xml:space="preserve">per annum </w:t>
            </w:r>
            <w:r w:rsidR="00EC3F4B" w:rsidRPr="0048769B">
              <w:rPr>
                <w:szCs w:val="28"/>
              </w:rPr>
              <w:t>(</w:t>
            </w:r>
            <w:r w:rsidRPr="0048769B">
              <w:rPr>
                <w:szCs w:val="28"/>
              </w:rPr>
              <w:t xml:space="preserve">annual </w:t>
            </w:r>
            <w:r w:rsidR="00EC3F4B" w:rsidRPr="0048769B">
              <w:rPr>
                <w:szCs w:val="28"/>
              </w:rPr>
              <w:t>full time equivalent on 37.5 hours</w:t>
            </w:r>
            <w:r w:rsidRPr="0048769B">
              <w:rPr>
                <w:szCs w:val="28"/>
              </w:rPr>
              <w:t>/week</w:t>
            </w:r>
            <w:r w:rsidR="00EC3F4B" w:rsidRPr="0048769B">
              <w:rPr>
                <w:szCs w:val="28"/>
              </w:rPr>
              <w:t>):</w:t>
            </w:r>
          </w:p>
        </w:tc>
        <w:tc>
          <w:tcPr>
            <w:tcW w:w="2234" w:type="dxa"/>
            <w:tcMar>
              <w:top w:w="0" w:type="dxa"/>
              <w:left w:w="108" w:type="dxa"/>
              <w:bottom w:w="0" w:type="dxa"/>
              <w:right w:w="108" w:type="dxa"/>
            </w:tcMar>
          </w:tcPr>
          <w:p w14:paraId="2583AF9D" w14:textId="7ADA58BC" w:rsidR="006335C9" w:rsidRPr="0048769B" w:rsidRDefault="006335C9" w:rsidP="0048769B">
            <w:pPr>
              <w:spacing w:after="0" w:line="360" w:lineRule="auto"/>
              <w:rPr>
                <w:sz w:val="24"/>
                <w:szCs w:val="24"/>
              </w:rPr>
            </w:pPr>
          </w:p>
        </w:tc>
      </w:tr>
      <w:tr w:rsidR="006335C9" w:rsidRPr="0048769B" w14:paraId="7362B4BB" w14:textId="77777777" w:rsidTr="00EC3F4B">
        <w:tc>
          <w:tcPr>
            <w:tcW w:w="5137" w:type="dxa"/>
            <w:tcMar>
              <w:top w:w="0" w:type="dxa"/>
              <w:left w:w="108" w:type="dxa"/>
              <w:bottom w:w="0" w:type="dxa"/>
              <w:right w:w="108" w:type="dxa"/>
            </w:tcMar>
            <w:hideMark/>
          </w:tcPr>
          <w:p w14:paraId="004FD2AB" w14:textId="4608C0D7" w:rsidR="00EC3F4B" w:rsidRPr="0048769B" w:rsidRDefault="00860FC2" w:rsidP="0048769B">
            <w:pPr>
              <w:pStyle w:val="NoSpacing"/>
              <w:spacing w:line="360" w:lineRule="auto"/>
              <w:rPr>
                <w:b/>
                <w:bCs/>
                <w:szCs w:val="28"/>
              </w:rPr>
            </w:pPr>
            <w:r w:rsidRPr="0048769B">
              <w:rPr>
                <w:szCs w:val="28"/>
              </w:rPr>
              <w:t xml:space="preserve">Annual </w:t>
            </w:r>
            <w:r w:rsidR="006335C9" w:rsidRPr="0048769B">
              <w:rPr>
                <w:szCs w:val="28"/>
              </w:rPr>
              <w:t>salary (</w:t>
            </w:r>
            <w:r w:rsidR="006335C9" w:rsidRPr="0048769B">
              <w:rPr>
                <w:b/>
                <w:bCs/>
                <w:szCs w:val="28"/>
              </w:rPr>
              <w:t>1</w:t>
            </w:r>
            <w:r w:rsidR="00485E12" w:rsidRPr="0048769B">
              <w:rPr>
                <w:b/>
                <w:bCs/>
                <w:szCs w:val="28"/>
              </w:rPr>
              <w:t>2</w:t>
            </w:r>
            <w:r w:rsidR="006335C9" w:rsidRPr="0048769B">
              <w:rPr>
                <w:b/>
                <w:bCs/>
                <w:szCs w:val="28"/>
              </w:rPr>
              <w:t xml:space="preserve"> hours</w:t>
            </w:r>
            <w:r w:rsidRPr="0048769B">
              <w:rPr>
                <w:b/>
                <w:bCs/>
                <w:szCs w:val="28"/>
              </w:rPr>
              <w:t>/ week</w:t>
            </w:r>
            <w:proofErr w:type="gramStart"/>
            <w:r w:rsidR="006335C9" w:rsidRPr="0048769B">
              <w:rPr>
                <w:szCs w:val="28"/>
              </w:rPr>
              <w:t xml:space="preserve">) </w:t>
            </w:r>
            <w:r w:rsidRPr="0048769B">
              <w:rPr>
                <w:szCs w:val="28"/>
              </w:rPr>
              <w:t>:</w:t>
            </w:r>
            <w:proofErr w:type="gramEnd"/>
            <w:r w:rsidRPr="0048769B">
              <w:rPr>
                <w:szCs w:val="28"/>
              </w:rPr>
              <w:t xml:space="preserve"> </w:t>
            </w:r>
            <w:r w:rsidR="00EC3F4B" w:rsidRPr="0048769B">
              <w:rPr>
                <w:b/>
                <w:bCs/>
                <w:szCs w:val="28"/>
              </w:rPr>
              <w:t>£1</w:t>
            </w:r>
            <w:r w:rsidR="00485E12" w:rsidRPr="0048769B">
              <w:rPr>
                <w:b/>
                <w:bCs/>
                <w:szCs w:val="28"/>
              </w:rPr>
              <w:t>1</w:t>
            </w:r>
            <w:r w:rsidR="00EC3F4B" w:rsidRPr="0048769B">
              <w:rPr>
                <w:b/>
                <w:bCs/>
                <w:szCs w:val="28"/>
              </w:rPr>
              <w:t>,</w:t>
            </w:r>
            <w:r w:rsidR="00485E12" w:rsidRPr="0048769B">
              <w:rPr>
                <w:b/>
                <w:bCs/>
                <w:szCs w:val="28"/>
              </w:rPr>
              <w:t>232</w:t>
            </w:r>
            <w:r w:rsidRPr="0048769B">
              <w:rPr>
                <w:b/>
                <w:bCs/>
                <w:szCs w:val="28"/>
              </w:rPr>
              <w:t xml:space="preserve"> per annum</w:t>
            </w:r>
          </w:p>
          <w:p w14:paraId="741BCAA4" w14:textId="1D597B7E" w:rsidR="006335C9" w:rsidRPr="0048769B" w:rsidRDefault="006335C9" w:rsidP="0048769B">
            <w:pPr>
              <w:pStyle w:val="NoSpacing"/>
              <w:spacing w:line="360" w:lineRule="auto"/>
              <w:rPr>
                <w:szCs w:val="28"/>
              </w:rPr>
            </w:pPr>
          </w:p>
        </w:tc>
        <w:tc>
          <w:tcPr>
            <w:tcW w:w="2234" w:type="dxa"/>
            <w:tcMar>
              <w:top w:w="0" w:type="dxa"/>
              <w:left w:w="108" w:type="dxa"/>
              <w:bottom w:w="0" w:type="dxa"/>
              <w:right w:w="108" w:type="dxa"/>
            </w:tcMar>
          </w:tcPr>
          <w:p w14:paraId="6F322FDA" w14:textId="34AB9DB8" w:rsidR="00370903" w:rsidRPr="0048769B" w:rsidRDefault="00370903" w:rsidP="0048769B">
            <w:pPr>
              <w:spacing w:after="0" w:line="360" w:lineRule="auto"/>
              <w:rPr>
                <w:b/>
                <w:bCs/>
                <w:sz w:val="24"/>
                <w:szCs w:val="24"/>
              </w:rPr>
            </w:pPr>
          </w:p>
        </w:tc>
      </w:tr>
    </w:tbl>
    <w:bookmarkEnd w:id="1"/>
    <w:p w14:paraId="0668AD19" w14:textId="77777777" w:rsidR="0048769B" w:rsidRDefault="002463CE" w:rsidP="0048769B">
      <w:pPr>
        <w:pStyle w:val="ListParagraph"/>
        <w:numPr>
          <w:ilvl w:val="0"/>
          <w:numId w:val="10"/>
        </w:numPr>
        <w:rPr>
          <w:rFonts w:ascii="Calibri" w:hAnsi="Calibri" w:cs="Calibri"/>
          <w:sz w:val="24"/>
        </w:rPr>
      </w:pPr>
      <w:r w:rsidRPr="0048769B">
        <w:rPr>
          <w:rFonts w:ascii="Calibri" w:hAnsi="Calibri" w:cs="Calibri"/>
          <w:sz w:val="24"/>
        </w:rPr>
        <w:t xml:space="preserve">The </w:t>
      </w:r>
      <w:r w:rsidR="000B32CE" w:rsidRPr="0048769B">
        <w:rPr>
          <w:rFonts w:ascii="Calibri" w:hAnsi="Calibri" w:cs="Calibri"/>
          <w:sz w:val="24"/>
        </w:rPr>
        <w:t>post is for the equivalent of</w:t>
      </w:r>
      <w:r w:rsidR="004C22F6" w:rsidRPr="0048769B">
        <w:rPr>
          <w:rFonts w:ascii="Calibri" w:hAnsi="Calibri" w:cs="Calibri"/>
          <w:sz w:val="24"/>
        </w:rPr>
        <w:t xml:space="preserve"> </w:t>
      </w:r>
      <w:bookmarkStart w:id="2" w:name="_Hlk54797200"/>
      <w:r w:rsidR="004C22F6" w:rsidRPr="0048769B">
        <w:rPr>
          <w:rFonts w:ascii="Calibri" w:hAnsi="Calibri" w:cs="Calibri"/>
          <w:sz w:val="24"/>
        </w:rPr>
        <w:t>1</w:t>
      </w:r>
      <w:r w:rsidR="00485E12" w:rsidRPr="0048769B">
        <w:rPr>
          <w:rFonts w:ascii="Calibri" w:hAnsi="Calibri" w:cs="Calibri"/>
          <w:sz w:val="24"/>
        </w:rPr>
        <w:t>2</w:t>
      </w:r>
      <w:r w:rsidR="004C22F6" w:rsidRPr="0048769B">
        <w:rPr>
          <w:rFonts w:ascii="Calibri" w:hAnsi="Calibri" w:cs="Calibri"/>
          <w:sz w:val="24"/>
        </w:rPr>
        <w:t xml:space="preserve"> hours per week </w:t>
      </w:r>
      <w:r w:rsidR="00485E12" w:rsidRPr="0048769B">
        <w:rPr>
          <w:rFonts w:cs="Calibri"/>
          <w:szCs w:val="22"/>
        </w:rPr>
        <w:t>Saturday</w:t>
      </w:r>
      <w:r w:rsidR="004C22F6" w:rsidRPr="0048769B">
        <w:rPr>
          <w:rFonts w:cs="Calibri"/>
          <w:szCs w:val="22"/>
        </w:rPr>
        <w:t xml:space="preserve"> Sunday (</w:t>
      </w:r>
      <w:r w:rsidR="00485E12" w:rsidRPr="0048769B">
        <w:rPr>
          <w:rFonts w:cs="Calibri"/>
          <w:szCs w:val="22"/>
        </w:rPr>
        <w:t>2</w:t>
      </w:r>
      <w:r w:rsidR="004C22F6" w:rsidRPr="0048769B">
        <w:rPr>
          <w:rFonts w:cs="Calibri"/>
          <w:szCs w:val="22"/>
        </w:rPr>
        <w:t xml:space="preserve"> days)</w:t>
      </w:r>
      <w:r w:rsidR="004C22F6" w:rsidRPr="0048769B">
        <w:rPr>
          <w:rFonts w:ascii="Calibri" w:hAnsi="Calibri" w:cs="Calibri"/>
          <w:sz w:val="24"/>
        </w:rPr>
        <w:t>.  Working</w:t>
      </w:r>
    </w:p>
    <w:p w14:paraId="387E3F90" w14:textId="20375947" w:rsidR="004C22F6" w:rsidRPr="0048769B" w:rsidRDefault="004C22F6" w:rsidP="0048769B">
      <w:pPr>
        <w:pStyle w:val="ListParagraph"/>
        <w:ind w:firstLine="0"/>
        <w:rPr>
          <w:rFonts w:ascii="Calibri" w:hAnsi="Calibri" w:cs="Calibri"/>
          <w:sz w:val="24"/>
        </w:rPr>
      </w:pPr>
      <w:r w:rsidRPr="0048769B">
        <w:rPr>
          <w:rFonts w:ascii="Calibri" w:hAnsi="Calibri" w:cs="Calibri"/>
          <w:sz w:val="24"/>
        </w:rPr>
        <w:t>hours 18:00 to 24:00</w:t>
      </w:r>
      <w:bookmarkEnd w:id="2"/>
    </w:p>
    <w:p w14:paraId="52852A58" w14:textId="77777777" w:rsidR="002463CE" w:rsidRPr="0048769B" w:rsidRDefault="002463CE" w:rsidP="0048769B">
      <w:pPr>
        <w:pStyle w:val="ListParagraph"/>
        <w:numPr>
          <w:ilvl w:val="0"/>
          <w:numId w:val="10"/>
        </w:numPr>
        <w:rPr>
          <w:rFonts w:ascii="Calibri" w:hAnsi="Calibri" w:cs="Calibri"/>
          <w:sz w:val="24"/>
        </w:rPr>
      </w:pPr>
      <w:r w:rsidRPr="0048769B">
        <w:rPr>
          <w:rFonts w:ascii="Calibri" w:hAnsi="Calibri" w:cs="Calibri"/>
          <w:sz w:val="24"/>
        </w:rPr>
        <w:t>When necessary, with the prior agreement of the Programme Manager, time off in lieu may be taken.</w:t>
      </w:r>
    </w:p>
    <w:p w14:paraId="59B64B5B" w14:textId="77777777" w:rsidR="002463CE" w:rsidRPr="0048769B" w:rsidRDefault="002463CE" w:rsidP="0048769B">
      <w:pPr>
        <w:pStyle w:val="ListParagraph"/>
        <w:numPr>
          <w:ilvl w:val="0"/>
          <w:numId w:val="10"/>
        </w:numPr>
        <w:rPr>
          <w:rFonts w:ascii="Calibri" w:hAnsi="Calibri" w:cs="Calibri"/>
          <w:sz w:val="24"/>
        </w:rPr>
      </w:pPr>
      <w:r w:rsidRPr="0048769B">
        <w:rPr>
          <w:rFonts w:ascii="Calibri" w:hAnsi="Calibri" w:cs="Calibri"/>
          <w:sz w:val="24"/>
        </w:rPr>
        <w:t>There is no payment for overtime.</w:t>
      </w:r>
    </w:p>
    <w:p w14:paraId="4175D6A6" w14:textId="31E4E06B" w:rsidR="002463CE" w:rsidRPr="0048769B" w:rsidRDefault="002463CE" w:rsidP="0048769B">
      <w:pPr>
        <w:pStyle w:val="ListParagraph"/>
        <w:numPr>
          <w:ilvl w:val="0"/>
          <w:numId w:val="10"/>
        </w:numPr>
        <w:rPr>
          <w:rFonts w:ascii="Calibri" w:hAnsi="Calibri" w:cs="Calibri"/>
          <w:sz w:val="24"/>
        </w:rPr>
      </w:pPr>
      <w:r w:rsidRPr="0048769B">
        <w:rPr>
          <w:rFonts w:ascii="Calibri" w:hAnsi="Calibri" w:cs="Calibri"/>
          <w:sz w:val="24"/>
        </w:rPr>
        <w:t xml:space="preserve">You will be entitled to 25 days annual leave plus Bank Holidays </w:t>
      </w:r>
      <w:r w:rsidRPr="0048769B">
        <w:rPr>
          <w:rFonts w:ascii="Calibri" w:hAnsi="Calibri" w:cs="Calibri"/>
          <w:b/>
          <w:bCs/>
          <w:sz w:val="24"/>
        </w:rPr>
        <w:t xml:space="preserve">pro </w:t>
      </w:r>
      <w:r w:rsidR="0048769B" w:rsidRPr="0048769B">
        <w:rPr>
          <w:rFonts w:ascii="Calibri" w:hAnsi="Calibri" w:cs="Calibri"/>
          <w:b/>
          <w:bCs/>
          <w:sz w:val="24"/>
        </w:rPr>
        <w:t>rata</w:t>
      </w:r>
      <w:r w:rsidR="0048769B" w:rsidRPr="0048769B">
        <w:rPr>
          <w:rFonts w:ascii="Calibri" w:hAnsi="Calibri" w:cs="Calibri"/>
          <w:sz w:val="24"/>
        </w:rPr>
        <w:t>. This</w:t>
      </w:r>
      <w:r w:rsidRPr="0048769B">
        <w:rPr>
          <w:rFonts w:ascii="Calibri" w:hAnsi="Calibri" w:cs="Calibri"/>
          <w:sz w:val="24"/>
        </w:rPr>
        <w:t xml:space="preserve"> rises to 28 days annual leave after two years</w:t>
      </w:r>
      <w:r w:rsidR="0048769B" w:rsidRPr="0048769B">
        <w:rPr>
          <w:rFonts w:ascii="Calibri" w:hAnsi="Calibri" w:cs="Calibri"/>
          <w:sz w:val="24"/>
        </w:rPr>
        <w:t>.</w:t>
      </w:r>
    </w:p>
    <w:p w14:paraId="60B86A0E" w14:textId="77777777" w:rsidR="002463CE" w:rsidRPr="0048769B" w:rsidRDefault="002463CE" w:rsidP="0048769B">
      <w:pPr>
        <w:pStyle w:val="ListParagraph"/>
        <w:numPr>
          <w:ilvl w:val="0"/>
          <w:numId w:val="10"/>
        </w:numPr>
        <w:rPr>
          <w:rFonts w:ascii="Calibri" w:hAnsi="Calibri" w:cs="Calibri"/>
          <w:i/>
          <w:sz w:val="24"/>
        </w:rPr>
      </w:pPr>
      <w:r w:rsidRPr="0048769B">
        <w:rPr>
          <w:rFonts w:ascii="Calibri" w:hAnsi="Calibri" w:cs="Calibri"/>
          <w:sz w:val="24"/>
        </w:rPr>
        <w:t>You will receive regular line management supervision from a suitably qualified person</w:t>
      </w:r>
      <w:r w:rsidRPr="0048769B">
        <w:rPr>
          <w:rFonts w:ascii="Calibri" w:hAnsi="Calibri" w:cs="Calibri"/>
          <w:i/>
          <w:sz w:val="24"/>
        </w:rPr>
        <w:t>.</w:t>
      </w:r>
    </w:p>
    <w:p w14:paraId="1DC98D6E" w14:textId="77777777" w:rsidR="002463CE" w:rsidRPr="0048769B" w:rsidRDefault="002463CE" w:rsidP="0048769B">
      <w:pPr>
        <w:pStyle w:val="ListParagraph"/>
        <w:numPr>
          <w:ilvl w:val="0"/>
          <w:numId w:val="10"/>
        </w:numPr>
        <w:rPr>
          <w:rFonts w:ascii="Calibri" w:hAnsi="Calibri" w:cs="Calibri"/>
          <w:sz w:val="24"/>
        </w:rPr>
      </w:pPr>
      <w:r w:rsidRPr="0048769B">
        <w:rPr>
          <w:rFonts w:ascii="Calibri" w:hAnsi="Calibri" w:cs="Calibri"/>
          <w:sz w:val="24"/>
        </w:rPr>
        <w:t>The contract may be terminated by giving one months’ notice on either side.</w:t>
      </w:r>
    </w:p>
    <w:p w14:paraId="58436F7B" w14:textId="77777777" w:rsidR="002463CE" w:rsidRPr="0048769B" w:rsidRDefault="002463CE" w:rsidP="0048769B">
      <w:pPr>
        <w:pStyle w:val="ListParagraph"/>
        <w:numPr>
          <w:ilvl w:val="0"/>
          <w:numId w:val="10"/>
        </w:numPr>
        <w:rPr>
          <w:rFonts w:ascii="Calibri" w:hAnsi="Calibri" w:cs="Calibri"/>
          <w:sz w:val="24"/>
        </w:rPr>
      </w:pPr>
      <w:r w:rsidRPr="0048769B">
        <w:rPr>
          <w:rFonts w:ascii="Calibri" w:hAnsi="Calibri" w:cs="Calibri"/>
          <w:sz w:val="24"/>
        </w:rPr>
        <w:t>The Clubhouse operates a</w:t>
      </w:r>
      <w:r w:rsidR="00FE4B8F" w:rsidRPr="0048769B">
        <w:rPr>
          <w:rFonts w:ascii="Calibri" w:hAnsi="Calibri" w:cs="Calibri"/>
          <w:sz w:val="24"/>
        </w:rPr>
        <w:t>n</w:t>
      </w:r>
      <w:r w:rsidRPr="0048769B">
        <w:rPr>
          <w:rFonts w:ascii="Calibri" w:hAnsi="Calibri" w:cs="Calibri"/>
          <w:sz w:val="24"/>
        </w:rPr>
        <w:t xml:space="preserve"> </w:t>
      </w:r>
      <w:r w:rsidR="00FE4B8F" w:rsidRPr="0048769B">
        <w:rPr>
          <w:rFonts w:ascii="Calibri" w:hAnsi="Calibri" w:cs="Calibri"/>
          <w:sz w:val="24"/>
        </w:rPr>
        <w:t>Auto Enrolment Pension Scheme.</w:t>
      </w:r>
    </w:p>
    <w:p w14:paraId="283B191B" w14:textId="6B44B8D3" w:rsidR="00827A73" w:rsidRPr="00827A73" w:rsidRDefault="00827A73" w:rsidP="00827A73">
      <w:pPr>
        <w:pStyle w:val="ListParagraph"/>
        <w:ind w:firstLine="0"/>
        <w:rPr>
          <w:b/>
          <w:bCs/>
          <w:color w:val="FF0000"/>
          <w:sz w:val="20"/>
          <w:szCs w:val="22"/>
        </w:rPr>
      </w:pPr>
      <w:r w:rsidRPr="00827A73">
        <w:rPr>
          <w:b/>
          <w:bCs/>
          <w:color w:val="FF0000"/>
          <w:sz w:val="20"/>
          <w:szCs w:val="22"/>
        </w:rPr>
        <w:t>APPLICATION CLOSING DATE: Friday the 14</w:t>
      </w:r>
      <w:r w:rsidRPr="00827A73">
        <w:rPr>
          <w:b/>
          <w:bCs/>
          <w:color w:val="FF0000"/>
          <w:sz w:val="20"/>
          <w:szCs w:val="22"/>
          <w:vertAlign w:val="superscript"/>
        </w:rPr>
        <w:t>th</w:t>
      </w:r>
      <w:r w:rsidRPr="00827A73">
        <w:rPr>
          <w:b/>
          <w:bCs/>
          <w:color w:val="FF0000"/>
          <w:sz w:val="20"/>
          <w:szCs w:val="22"/>
        </w:rPr>
        <w:t xml:space="preserve"> of April, </w:t>
      </w:r>
      <w:r>
        <w:rPr>
          <w:b/>
          <w:bCs/>
          <w:color w:val="FF0000"/>
          <w:sz w:val="20"/>
          <w:szCs w:val="22"/>
        </w:rPr>
        <w:t>24</w:t>
      </w:r>
      <w:r w:rsidRPr="00827A73">
        <w:rPr>
          <w:b/>
          <w:bCs/>
          <w:color w:val="FF0000"/>
          <w:sz w:val="20"/>
          <w:szCs w:val="22"/>
        </w:rPr>
        <w:t>:00</w:t>
      </w:r>
    </w:p>
    <w:p w14:paraId="7E3EE00B" w14:textId="77777777" w:rsidR="00827A73" w:rsidRPr="00827A73" w:rsidRDefault="00827A73" w:rsidP="00827A73">
      <w:pPr>
        <w:pStyle w:val="ListParagraph"/>
        <w:ind w:firstLine="0"/>
        <w:rPr>
          <w:b/>
          <w:bCs/>
          <w:color w:val="FF0000"/>
          <w:sz w:val="20"/>
          <w:szCs w:val="22"/>
        </w:rPr>
      </w:pPr>
      <w:r w:rsidRPr="00827A73">
        <w:rPr>
          <w:b/>
          <w:bCs/>
          <w:color w:val="FF0000"/>
          <w:sz w:val="20"/>
          <w:szCs w:val="22"/>
        </w:rPr>
        <w:t>INTERVIEWS WILL BE HELD THE WEEK COMMENCING THE 24</w:t>
      </w:r>
      <w:r w:rsidRPr="00827A73">
        <w:rPr>
          <w:b/>
          <w:bCs/>
          <w:color w:val="FF0000"/>
          <w:sz w:val="20"/>
          <w:szCs w:val="22"/>
          <w:vertAlign w:val="superscript"/>
        </w:rPr>
        <w:t>th</w:t>
      </w:r>
      <w:r w:rsidRPr="00827A73">
        <w:rPr>
          <w:b/>
          <w:bCs/>
          <w:color w:val="FF0000"/>
          <w:sz w:val="20"/>
          <w:szCs w:val="22"/>
        </w:rPr>
        <w:t xml:space="preserve"> of </w:t>
      </w:r>
      <w:proofErr w:type="gramStart"/>
      <w:r w:rsidRPr="00827A73">
        <w:rPr>
          <w:b/>
          <w:bCs/>
          <w:color w:val="FF0000"/>
          <w:sz w:val="20"/>
          <w:szCs w:val="22"/>
        </w:rPr>
        <w:t>APRIL</w:t>
      </w:r>
      <w:proofErr w:type="gramEnd"/>
    </w:p>
    <w:p w14:paraId="2E189634" w14:textId="77777777" w:rsidR="0019479A" w:rsidRPr="0048769B" w:rsidRDefault="0019479A" w:rsidP="002463CE">
      <w:pPr>
        <w:rPr>
          <w:sz w:val="28"/>
          <w:szCs w:val="28"/>
        </w:rPr>
      </w:pPr>
    </w:p>
    <w:sectPr w:rsidR="0019479A" w:rsidRPr="0048769B" w:rsidSect="006239CB">
      <w:headerReference w:type="default" r:id="rId11"/>
      <w:footerReference w:type="default" r:id="rId12"/>
      <w:pgSz w:w="11906" w:h="16838"/>
      <w:pgMar w:top="1276" w:right="1274"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518E" w14:textId="77777777" w:rsidR="002C672E" w:rsidRDefault="002C672E" w:rsidP="0019479A">
      <w:pPr>
        <w:spacing w:after="0" w:line="240" w:lineRule="auto"/>
      </w:pPr>
      <w:r>
        <w:separator/>
      </w:r>
    </w:p>
  </w:endnote>
  <w:endnote w:type="continuationSeparator" w:id="0">
    <w:p w14:paraId="5B4B0F01" w14:textId="77777777" w:rsidR="002C672E" w:rsidRDefault="002C672E" w:rsidP="0019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C2B7" w14:textId="7FAD8DD8" w:rsidR="00904481" w:rsidRDefault="00F95B35">
    <w:pPr>
      <w:pStyle w:val="Footer"/>
    </w:pPr>
    <w:r>
      <w:t>Updated</w:t>
    </w:r>
    <w:r w:rsidR="003E7DD5">
      <w:t xml:space="preserve">: </w:t>
    </w:r>
    <w:r w:rsidR="00485E12">
      <w:t>March 2023</w:t>
    </w:r>
  </w:p>
  <w:p w14:paraId="402785FD" w14:textId="474C11C0" w:rsidR="00485E12" w:rsidRDefault="00485E12">
    <w:pPr>
      <w:pStyle w:val="Footer"/>
    </w:pPr>
  </w:p>
  <w:p w14:paraId="41331B3D" w14:textId="77777777" w:rsidR="00485E12" w:rsidRDefault="00485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EFE1" w14:textId="77777777" w:rsidR="002C672E" w:rsidRDefault="002C672E" w:rsidP="0019479A">
      <w:pPr>
        <w:spacing w:after="0" w:line="240" w:lineRule="auto"/>
      </w:pPr>
      <w:r>
        <w:separator/>
      </w:r>
    </w:p>
  </w:footnote>
  <w:footnote w:type="continuationSeparator" w:id="0">
    <w:p w14:paraId="74583B78" w14:textId="77777777" w:rsidR="002C672E" w:rsidRDefault="002C672E" w:rsidP="0019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98CA" w14:textId="2F462A70" w:rsidR="00904481" w:rsidRPr="00EA42DF" w:rsidRDefault="00EA42DF" w:rsidP="00494C2E">
    <w:pPr>
      <w:rPr>
        <w:noProof/>
        <w:sz w:val="28"/>
        <w:szCs w:val="28"/>
        <w:lang w:eastAsia="en-GB"/>
      </w:rPr>
    </w:pPr>
    <w:r>
      <w:rPr>
        <w:noProof/>
        <w:sz w:val="28"/>
        <w:szCs w:val="28"/>
        <w:lang w:eastAsia="en-GB"/>
      </w:rPr>
      <w:t xml:space="preserve">                                      </w:t>
    </w:r>
    <w:r>
      <w:rPr>
        <w:noProof/>
        <w:lang w:eastAsia="en-GB"/>
      </w:rPr>
      <w:drawing>
        <wp:inline distT="0" distB="0" distL="0" distR="0" wp14:anchorId="0A65ECAE" wp14:editId="3177CD5E">
          <wp:extent cx="2235200" cy="1047750"/>
          <wp:effectExtent l="0" t="0" r="0" b="0"/>
          <wp:docPr id="1" name="Picture 2" descr="L:\Communications\Website &amp; Media\Promotional Material\Logos\Mosaic Clubhouse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35203" cy="1047751"/>
                  </a:xfrm>
                  <a:prstGeom prst="rect">
                    <a:avLst/>
                  </a:prstGeom>
                  <a:noFill/>
                  <a:ln>
                    <a:noFill/>
                    <a:prstDash/>
                  </a:ln>
                </pic:spPr>
              </pic:pic>
            </a:graphicData>
          </a:graphic>
        </wp:inline>
      </w:drawing>
    </w:r>
  </w:p>
  <w:p w14:paraId="60A388AC" w14:textId="18449E8B" w:rsidR="00904481" w:rsidRDefault="00D5721F">
    <w:pPr>
      <w:pStyle w:val="Header"/>
    </w:pPr>
    <w:r>
      <w:rPr>
        <w:noProof/>
        <w:lang w:eastAsia="en-GB"/>
      </w:rPr>
      <mc:AlternateContent>
        <mc:Choice Requires="wps">
          <w:drawing>
            <wp:anchor distT="0" distB="0" distL="114300" distR="114300" simplePos="0" relativeHeight="251658240" behindDoc="0" locked="0" layoutInCell="1" allowOverlap="1" wp14:anchorId="6B8A5C93" wp14:editId="6F151E9F">
              <wp:simplePos x="0" y="0"/>
              <wp:positionH relativeFrom="column">
                <wp:posOffset>-628650</wp:posOffset>
              </wp:positionH>
              <wp:positionV relativeFrom="paragraph">
                <wp:posOffset>19685</wp:posOffset>
              </wp:positionV>
              <wp:extent cx="6905625" cy="1905"/>
              <wp:effectExtent l="0" t="0" r="9525" b="1714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5625" cy="190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FEBA93"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1.55pt" to="49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" strokecolor="#4a7ebb">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4D76"/>
    <w:multiLevelType w:val="hybridMultilevel"/>
    <w:tmpl w:val="F6A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45222"/>
    <w:multiLevelType w:val="hybridMultilevel"/>
    <w:tmpl w:val="B00C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13CBD"/>
    <w:multiLevelType w:val="hybridMultilevel"/>
    <w:tmpl w:val="6900B1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A3135BD"/>
    <w:multiLevelType w:val="hybridMultilevel"/>
    <w:tmpl w:val="9392F086"/>
    <w:lvl w:ilvl="0" w:tplc="483C75CA">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3B613F24"/>
    <w:multiLevelType w:val="hybridMultilevel"/>
    <w:tmpl w:val="1C22A34E"/>
    <w:lvl w:ilvl="0" w:tplc="483C75CA">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cs="Times New Roman" w:hint="default"/>
        <w:b w:val="0"/>
        <w:i w:val="0"/>
        <w:sz w:val="18"/>
      </w:rPr>
    </w:lvl>
  </w:abstractNum>
  <w:abstractNum w:abstractNumId="6" w15:restartNumberingAfterBreak="0">
    <w:nsid w:val="568D2E2D"/>
    <w:multiLevelType w:val="hybridMultilevel"/>
    <w:tmpl w:val="8D72C03C"/>
    <w:lvl w:ilvl="0" w:tplc="483C75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DA7F92"/>
    <w:multiLevelType w:val="hybridMultilevel"/>
    <w:tmpl w:val="963293C2"/>
    <w:lvl w:ilvl="0" w:tplc="483C75CA">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E61D3E"/>
    <w:multiLevelType w:val="hybridMultilevel"/>
    <w:tmpl w:val="9298500E"/>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1343896302">
    <w:abstractNumId w:val="0"/>
  </w:num>
  <w:num w:numId="2" w16cid:durableId="1666206219">
    <w:abstractNumId w:val="7"/>
  </w:num>
  <w:num w:numId="3" w16cid:durableId="551506449">
    <w:abstractNumId w:val="6"/>
  </w:num>
  <w:num w:numId="4" w16cid:durableId="353576152">
    <w:abstractNumId w:val="5"/>
  </w:num>
  <w:num w:numId="5" w16cid:durableId="1318074248">
    <w:abstractNumId w:val="2"/>
  </w:num>
  <w:num w:numId="6" w16cid:durableId="1828787681">
    <w:abstractNumId w:val="3"/>
  </w:num>
  <w:num w:numId="7" w16cid:durableId="1628774575">
    <w:abstractNumId w:val="4"/>
  </w:num>
  <w:num w:numId="8" w16cid:durableId="9787326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6121996">
    <w:abstractNumId w:val="1"/>
  </w:num>
  <w:num w:numId="10" w16cid:durableId="2012365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9A"/>
    <w:rsid w:val="000011C3"/>
    <w:rsid w:val="0000386A"/>
    <w:rsid w:val="00026F6E"/>
    <w:rsid w:val="00065FCC"/>
    <w:rsid w:val="000B06E2"/>
    <w:rsid w:val="000B32CE"/>
    <w:rsid w:val="000B349A"/>
    <w:rsid w:val="000C02E0"/>
    <w:rsid w:val="000C40EF"/>
    <w:rsid w:val="00124600"/>
    <w:rsid w:val="0016147F"/>
    <w:rsid w:val="001762F6"/>
    <w:rsid w:val="0019479A"/>
    <w:rsid w:val="001A2A1A"/>
    <w:rsid w:val="001B6DD0"/>
    <w:rsid w:val="001B7163"/>
    <w:rsid w:val="001C4E8F"/>
    <w:rsid w:val="002103B9"/>
    <w:rsid w:val="002214B9"/>
    <w:rsid w:val="00224D6C"/>
    <w:rsid w:val="00230407"/>
    <w:rsid w:val="002463CE"/>
    <w:rsid w:val="0024668D"/>
    <w:rsid w:val="00246F36"/>
    <w:rsid w:val="00256119"/>
    <w:rsid w:val="002A4E2E"/>
    <w:rsid w:val="002A7F82"/>
    <w:rsid w:val="002C672E"/>
    <w:rsid w:val="002D75F8"/>
    <w:rsid w:val="0034253A"/>
    <w:rsid w:val="00365BCF"/>
    <w:rsid w:val="00370903"/>
    <w:rsid w:val="0037220B"/>
    <w:rsid w:val="00376FAA"/>
    <w:rsid w:val="00380760"/>
    <w:rsid w:val="003831A4"/>
    <w:rsid w:val="0038506E"/>
    <w:rsid w:val="003E7DD5"/>
    <w:rsid w:val="003F54C6"/>
    <w:rsid w:val="003F7DC8"/>
    <w:rsid w:val="00405603"/>
    <w:rsid w:val="00423A11"/>
    <w:rsid w:val="0042433C"/>
    <w:rsid w:val="00441323"/>
    <w:rsid w:val="00462D59"/>
    <w:rsid w:val="00475DAB"/>
    <w:rsid w:val="00481AA0"/>
    <w:rsid w:val="00485E12"/>
    <w:rsid w:val="0048769B"/>
    <w:rsid w:val="00494C2E"/>
    <w:rsid w:val="004A2CE1"/>
    <w:rsid w:val="004C22F6"/>
    <w:rsid w:val="004D1936"/>
    <w:rsid w:val="004D3E3A"/>
    <w:rsid w:val="00542BA6"/>
    <w:rsid w:val="005430F6"/>
    <w:rsid w:val="005D3532"/>
    <w:rsid w:val="005E0765"/>
    <w:rsid w:val="00607080"/>
    <w:rsid w:val="006239CB"/>
    <w:rsid w:val="00625AA6"/>
    <w:rsid w:val="00627F20"/>
    <w:rsid w:val="006335C9"/>
    <w:rsid w:val="006611C1"/>
    <w:rsid w:val="00662544"/>
    <w:rsid w:val="0066586E"/>
    <w:rsid w:val="00671A94"/>
    <w:rsid w:val="00686CC7"/>
    <w:rsid w:val="006A2128"/>
    <w:rsid w:val="006D5065"/>
    <w:rsid w:val="006E6F20"/>
    <w:rsid w:val="00705E43"/>
    <w:rsid w:val="007375BD"/>
    <w:rsid w:val="007538C4"/>
    <w:rsid w:val="00757B02"/>
    <w:rsid w:val="00760B22"/>
    <w:rsid w:val="00763048"/>
    <w:rsid w:val="00770784"/>
    <w:rsid w:val="007F2C69"/>
    <w:rsid w:val="0082037D"/>
    <w:rsid w:val="00827A73"/>
    <w:rsid w:val="00860FC2"/>
    <w:rsid w:val="00865593"/>
    <w:rsid w:val="00866B1A"/>
    <w:rsid w:val="008957F8"/>
    <w:rsid w:val="008F0989"/>
    <w:rsid w:val="00904481"/>
    <w:rsid w:val="00905EF6"/>
    <w:rsid w:val="00906CA8"/>
    <w:rsid w:val="00996024"/>
    <w:rsid w:val="009D1DD8"/>
    <w:rsid w:val="00A02A11"/>
    <w:rsid w:val="00A074E2"/>
    <w:rsid w:val="00A22D0D"/>
    <w:rsid w:val="00A36094"/>
    <w:rsid w:val="00A375BB"/>
    <w:rsid w:val="00A814C0"/>
    <w:rsid w:val="00A873DC"/>
    <w:rsid w:val="00AA6D48"/>
    <w:rsid w:val="00AE219C"/>
    <w:rsid w:val="00B12642"/>
    <w:rsid w:val="00B21C5A"/>
    <w:rsid w:val="00B42607"/>
    <w:rsid w:val="00B54C31"/>
    <w:rsid w:val="00B55ED5"/>
    <w:rsid w:val="00B744C3"/>
    <w:rsid w:val="00B772E8"/>
    <w:rsid w:val="00B8790E"/>
    <w:rsid w:val="00B94804"/>
    <w:rsid w:val="00B95925"/>
    <w:rsid w:val="00BA3E8A"/>
    <w:rsid w:val="00BB10FB"/>
    <w:rsid w:val="00C567C4"/>
    <w:rsid w:val="00C81C58"/>
    <w:rsid w:val="00CD2833"/>
    <w:rsid w:val="00CE266B"/>
    <w:rsid w:val="00D0180A"/>
    <w:rsid w:val="00D51836"/>
    <w:rsid w:val="00D5721F"/>
    <w:rsid w:val="00D62BA6"/>
    <w:rsid w:val="00D674C6"/>
    <w:rsid w:val="00D67E60"/>
    <w:rsid w:val="00D83825"/>
    <w:rsid w:val="00D9229F"/>
    <w:rsid w:val="00DC30CB"/>
    <w:rsid w:val="00DD3BD3"/>
    <w:rsid w:val="00DF20AB"/>
    <w:rsid w:val="00DF7343"/>
    <w:rsid w:val="00E47610"/>
    <w:rsid w:val="00E5456A"/>
    <w:rsid w:val="00EA3ABB"/>
    <w:rsid w:val="00EA42DF"/>
    <w:rsid w:val="00EC3F4B"/>
    <w:rsid w:val="00EC48F1"/>
    <w:rsid w:val="00ED1775"/>
    <w:rsid w:val="00EE30C9"/>
    <w:rsid w:val="00EE5164"/>
    <w:rsid w:val="00F06902"/>
    <w:rsid w:val="00F23AD8"/>
    <w:rsid w:val="00F501D2"/>
    <w:rsid w:val="00F76589"/>
    <w:rsid w:val="00F95B35"/>
    <w:rsid w:val="00F971A6"/>
    <w:rsid w:val="00FA6F65"/>
    <w:rsid w:val="00FB1E1E"/>
    <w:rsid w:val="00FE34A3"/>
    <w:rsid w:val="00FE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78A68"/>
  <w15:chartTrackingRefBased/>
  <w15:docId w15:val="{0D26B15F-E0B3-4F68-9C7E-6E1483B6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B95925"/>
    <w:pPr>
      <w:spacing w:before="120" w:after="60" w:line="360" w:lineRule="auto"/>
      <w:contextualSpacing/>
      <w:jc w:val="center"/>
      <w:outlineLvl w:val="0"/>
    </w:pPr>
    <w:rPr>
      <w:rFonts w:ascii="Times New Roman" w:eastAsia="SimSun" w:hAnsi="Times New Roman"/>
      <w:b/>
      <w:smallCaps/>
      <w:color w:val="17365D"/>
      <w:spacing w:val="20"/>
      <w:sz w:val="52"/>
      <w:szCs w:val="52"/>
      <w:lang w:val="en-US" w:bidi="hi-IN"/>
    </w:rPr>
  </w:style>
  <w:style w:type="paragraph" w:styleId="Heading2">
    <w:name w:val="heading 2"/>
    <w:basedOn w:val="Normal"/>
    <w:next w:val="Normal"/>
    <w:link w:val="Heading2Char"/>
    <w:uiPriority w:val="99"/>
    <w:qFormat/>
    <w:rsid w:val="00B95925"/>
    <w:pPr>
      <w:pBdr>
        <w:bottom w:val="single" w:sz="4" w:space="1" w:color="auto"/>
      </w:pBdr>
      <w:spacing w:before="120" w:after="60" w:line="360" w:lineRule="auto"/>
      <w:ind w:left="426" w:hanging="426"/>
      <w:contextualSpacing/>
      <w:outlineLvl w:val="1"/>
    </w:pPr>
    <w:rPr>
      <w:rFonts w:ascii="Garamond" w:eastAsia="SimSun" w:hAnsi="Garamond"/>
      <w:b/>
      <w:smallCaps/>
      <w:color w:val="17365D"/>
      <w:spacing w:val="20"/>
      <w:sz w:val="28"/>
      <w:szCs w:val="28"/>
      <w:lang w:val="en-US"/>
    </w:rPr>
  </w:style>
  <w:style w:type="paragraph" w:styleId="Heading3">
    <w:name w:val="heading 3"/>
    <w:basedOn w:val="Normal"/>
    <w:next w:val="Normal"/>
    <w:link w:val="Heading3Char"/>
    <w:uiPriority w:val="99"/>
    <w:qFormat/>
    <w:rsid w:val="00B95925"/>
    <w:pPr>
      <w:spacing w:before="120" w:after="60"/>
      <w:ind w:left="1134" w:hanging="1134"/>
      <w:contextualSpacing/>
      <w:outlineLvl w:val="2"/>
    </w:pPr>
    <w:rPr>
      <w:rFonts w:ascii="Garamond" w:hAnsi="Garamond"/>
      <w:b/>
      <w:smallCaps/>
      <w:color w:val="1F497D"/>
      <w:spacing w:val="20"/>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79A"/>
  </w:style>
  <w:style w:type="paragraph" w:styleId="Footer">
    <w:name w:val="footer"/>
    <w:basedOn w:val="Normal"/>
    <w:link w:val="FooterChar"/>
    <w:uiPriority w:val="99"/>
    <w:unhideWhenUsed/>
    <w:rsid w:val="0019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79A"/>
  </w:style>
  <w:style w:type="paragraph" w:styleId="BalloonText">
    <w:name w:val="Balloon Text"/>
    <w:basedOn w:val="Normal"/>
    <w:link w:val="BalloonTextChar"/>
    <w:uiPriority w:val="99"/>
    <w:semiHidden/>
    <w:unhideWhenUsed/>
    <w:rsid w:val="000C40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0EF"/>
    <w:rPr>
      <w:rFonts w:ascii="Tahoma" w:hAnsi="Tahoma" w:cs="Tahoma"/>
      <w:sz w:val="16"/>
      <w:szCs w:val="16"/>
    </w:rPr>
  </w:style>
  <w:style w:type="character" w:styleId="Hyperlink">
    <w:name w:val="Hyperlink"/>
    <w:uiPriority w:val="99"/>
    <w:unhideWhenUsed/>
    <w:rsid w:val="00124600"/>
    <w:rPr>
      <w:color w:val="0000FF"/>
      <w:u w:val="single"/>
    </w:rPr>
  </w:style>
  <w:style w:type="character" w:customStyle="1" w:styleId="Heading1Char">
    <w:name w:val="Heading 1 Char"/>
    <w:link w:val="Heading1"/>
    <w:uiPriority w:val="99"/>
    <w:rsid w:val="00B95925"/>
    <w:rPr>
      <w:rFonts w:ascii="Times New Roman" w:eastAsia="SimSun" w:hAnsi="Times New Roman"/>
      <w:b/>
      <w:smallCaps/>
      <w:color w:val="17365D"/>
      <w:spacing w:val="20"/>
      <w:sz w:val="52"/>
      <w:szCs w:val="52"/>
      <w:lang w:val="en-US" w:eastAsia="en-US" w:bidi="hi-IN"/>
    </w:rPr>
  </w:style>
  <w:style w:type="character" w:customStyle="1" w:styleId="Heading2Char">
    <w:name w:val="Heading 2 Char"/>
    <w:link w:val="Heading2"/>
    <w:uiPriority w:val="99"/>
    <w:rsid w:val="00B95925"/>
    <w:rPr>
      <w:rFonts w:ascii="Garamond" w:eastAsia="SimSun" w:hAnsi="Garamond"/>
      <w:b/>
      <w:smallCaps/>
      <w:color w:val="17365D"/>
      <w:spacing w:val="20"/>
      <w:sz w:val="28"/>
      <w:szCs w:val="28"/>
      <w:lang w:val="en-US" w:eastAsia="en-US"/>
    </w:rPr>
  </w:style>
  <w:style w:type="character" w:customStyle="1" w:styleId="Heading3Char">
    <w:name w:val="Heading 3 Char"/>
    <w:link w:val="Heading3"/>
    <w:uiPriority w:val="99"/>
    <w:rsid w:val="00B95925"/>
    <w:rPr>
      <w:rFonts w:ascii="Garamond" w:hAnsi="Garamond"/>
      <w:b/>
      <w:smallCaps/>
      <w:color w:val="1F497D"/>
      <w:spacing w:val="20"/>
      <w:sz w:val="24"/>
      <w:szCs w:val="24"/>
      <w:u w:val="single"/>
      <w:lang w:val="en-US" w:eastAsia="en-US"/>
    </w:rPr>
  </w:style>
  <w:style w:type="paragraph" w:styleId="ListParagraph">
    <w:name w:val="List Paragraph"/>
    <w:aliases w:val="Bullet"/>
    <w:basedOn w:val="Normal"/>
    <w:next w:val="PlainText"/>
    <w:link w:val="ListParagraphChar"/>
    <w:uiPriority w:val="99"/>
    <w:qFormat/>
    <w:rsid w:val="00B95925"/>
    <w:pPr>
      <w:spacing w:after="0" w:line="360" w:lineRule="auto"/>
      <w:ind w:left="720" w:hanging="360"/>
      <w:contextualSpacing/>
    </w:pPr>
    <w:rPr>
      <w:rFonts w:ascii="Gill Sans MT" w:eastAsia="Times New Roman" w:hAnsi="Gill Sans MT"/>
      <w:szCs w:val="24"/>
    </w:rPr>
  </w:style>
  <w:style w:type="character" w:customStyle="1" w:styleId="ListParagraphChar">
    <w:name w:val="List Paragraph Char"/>
    <w:aliases w:val="Bullet Char"/>
    <w:link w:val="ListParagraph"/>
    <w:uiPriority w:val="99"/>
    <w:locked/>
    <w:rsid w:val="00B95925"/>
    <w:rPr>
      <w:rFonts w:ascii="Gill Sans MT" w:eastAsia="Times New Roman" w:hAnsi="Gill Sans MT"/>
      <w:sz w:val="22"/>
      <w:szCs w:val="24"/>
      <w:lang w:eastAsia="en-US"/>
    </w:rPr>
  </w:style>
  <w:style w:type="paragraph" w:styleId="PlainText">
    <w:name w:val="Plain Text"/>
    <w:basedOn w:val="Normal"/>
    <w:link w:val="PlainTextChar"/>
    <w:uiPriority w:val="99"/>
    <w:rsid w:val="00B95925"/>
    <w:pPr>
      <w:spacing w:after="0" w:line="360" w:lineRule="auto"/>
    </w:pPr>
    <w:rPr>
      <w:rFonts w:ascii="Consolas" w:eastAsia="Times New Roman" w:hAnsi="Consolas"/>
      <w:sz w:val="21"/>
      <w:szCs w:val="21"/>
    </w:rPr>
  </w:style>
  <w:style w:type="character" w:customStyle="1" w:styleId="PlainTextChar">
    <w:name w:val="Plain Text Char"/>
    <w:link w:val="PlainText"/>
    <w:uiPriority w:val="99"/>
    <w:rsid w:val="00B95925"/>
    <w:rPr>
      <w:rFonts w:ascii="Consolas" w:eastAsia="Times New Roman" w:hAnsi="Consolas"/>
      <w:sz w:val="21"/>
      <w:szCs w:val="21"/>
      <w:lang w:eastAsia="en-US"/>
    </w:rPr>
  </w:style>
  <w:style w:type="paragraph" w:customStyle="1" w:styleId="TableHead">
    <w:name w:val="Table Head"/>
    <w:basedOn w:val="Normal"/>
    <w:uiPriority w:val="99"/>
    <w:rsid w:val="00B95925"/>
    <w:pPr>
      <w:spacing w:before="60" w:after="60" w:line="360" w:lineRule="auto"/>
    </w:pPr>
    <w:rPr>
      <w:rFonts w:ascii="Arial" w:eastAsia="Times New Roman" w:hAnsi="Arial"/>
      <w:b/>
      <w:sz w:val="20"/>
      <w:szCs w:val="20"/>
      <w:lang w:val="en-AU"/>
    </w:rPr>
  </w:style>
  <w:style w:type="paragraph" w:styleId="ListNumber">
    <w:name w:val="List Number"/>
    <w:basedOn w:val="List"/>
    <w:uiPriority w:val="99"/>
    <w:rsid w:val="00B95925"/>
    <w:pPr>
      <w:numPr>
        <w:numId w:val="4"/>
      </w:numPr>
      <w:tabs>
        <w:tab w:val="num" w:pos="360"/>
      </w:tabs>
      <w:spacing w:after="240" w:line="240" w:lineRule="atLeast"/>
      <w:ind w:left="720"/>
      <w:contextualSpacing w:val="0"/>
      <w:jc w:val="both"/>
    </w:pPr>
    <w:rPr>
      <w:rFonts w:ascii="Arial" w:eastAsia="Times New Roman" w:hAnsi="Arial"/>
      <w:spacing w:val="-5"/>
      <w:sz w:val="20"/>
      <w:szCs w:val="20"/>
    </w:rPr>
  </w:style>
  <w:style w:type="paragraph" w:styleId="List">
    <w:name w:val="List"/>
    <w:basedOn w:val="Normal"/>
    <w:uiPriority w:val="99"/>
    <w:semiHidden/>
    <w:unhideWhenUsed/>
    <w:rsid w:val="00B95925"/>
    <w:pPr>
      <w:ind w:left="283" w:hanging="283"/>
      <w:contextualSpacing/>
    </w:pPr>
  </w:style>
  <w:style w:type="table" w:styleId="TableGrid">
    <w:name w:val="Table Grid"/>
    <w:basedOn w:val="TableNormal"/>
    <w:uiPriority w:val="59"/>
    <w:rsid w:val="002463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3F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074">
      <w:bodyDiv w:val="1"/>
      <w:marLeft w:val="0"/>
      <w:marRight w:val="0"/>
      <w:marTop w:val="0"/>
      <w:marBottom w:val="0"/>
      <w:divBdr>
        <w:top w:val="none" w:sz="0" w:space="0" w:color="auto"/>
        <w:left w:val="none" w:sz="0" w:space="0" w:color="auto"/>
        <w:bottom w:val="none" w:sz="0" w:space="0" w:color="auto"/>
        <w:right w:val="none" w:sz="0" w:space="0" w:color="auto"/>
      </w:divBdr>
    </w:div>
    <w:div w:id="122114155">
      <w:bodyDiv w:val="1"/>
      <w:marLeft w:val="0"/>
      <w:marRight w:val="0"/>
      <w:marTop w:val="0"/>
      <w:marBottom w:val="0"/>
      <w:divBdr>
        <w:top w:val="none" w:sz="0" w:space="0" w:color="auto"/>
        <w:left w:val="none" w:sz="0" w:space="0" w:color="auto"/>
        <w:bottom w:val="none" w:sz="0" w:space="0" w:color="auto"/>
        <w:right w:val="none" w:sz="0" w:space="0" w:color="auto"/>
      </w:divBdr>
    </w:div>
    <w:div w:id="416443770">
      <w:bodyDiv w:val="1"/>
      <w:marLeft w:val="0"/>
      <w:marRight w:val="0"/>
      <w:marTop w:val="0"/>
      <w:marBottom w:val="0"/>
      <w:divBdr>
        <w:top w:val="none" w:sz="0" w:space="0" w:color="auto"/>
        <w:left w:val="none" w:sz="0" w:space="0" w:color="auto"/>
        <w:bottom w:val="none" w:sz="0" w:space="0" w:color="auto"/>
        <w:right w:val="none" w:sz="0" w:space="0" w:color="auto"/>
      </w:divBdr>
    </w:div>
    <w:div w:id="1198547440">
      <w:bodyDiv w:val="1"/>
      <w:marLeft w:val="0"/>
      <w:marRight w:val="0"/>
      <w:marTop w:val="0"/>
      <w:marBottom w:val="0"/>
      <w:divBdr>
        <w:top w:val="none" w:sz="0" w:space="0" w:color="auto"/>
        <w:left w:val="none" w:sz="0" w:space="0" w:color="auto"/>
        <w:bottom w:val="none" w:sz="0" w:space="0" w:color="auto"/>
        <w:right w:val="none" w:sz="0" w:space="0" w:color="auto"/>
      </w:divBdr>
    </w:div>
    <w:div w:id="13896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0BFC501E21A41B48120973DBE7B02" ma:contentTypeVersion="12" ma:contentTypeDescription="Create a new document." ma:contentTypeScope="" ma:versionID="265e5ef8a212c0e6b10a08d439d11461">
  <xsd:schema xmlns:xsd="http://www.w3.org/2001/XMLSchema" xmlns:xs="http://www.w3.org/2001/XMLSchema" xmlns:p="http://schemas.microsoft.com/office/2006/metadata/properties" xmlns:ns2="2add9105-ba1b-490c-b064-814acfd08a04" xmlns:ns3="5d8509cf-bf55-4936-b1ee-d1512f4b9f09" targetNamespace="http://schemas.microsoft.com/office/2006/metadata/properties" ma:root="true" ma:fieldsID="eec490ee97063498557b31b25e61ce40" ns2:_="" ns3:_="">
    <xsd:import namespace="2add9105-ba1b-490c-b064-814acfd08a04"/>
    <xsd:import namespace="5d8509cf-bf55-4936-b1ee-d1512f4b9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d9105-ba1b-490c-b064-814acfd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509cf-bf55-4936-b1ee-d1512f4b9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018A0-A179-4668-B083-56EA8B4575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800B16-13E3-4A32-86F9-5D315F1EA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d9105-ba1b-490c-b064-814acfd08a04"/>
    <ds:schemaRef ds:uri="5d8509cf-bf55-4936-b1ee-d1512f4b9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65EA3-4786-4A22-BE75-3EB37AA1DE33}">
  <ds:schemaRefs>
    <ds:schemaRef ds:uri="http://schemas.openxmlformats.org/officeDocument/2006/bibliography"/>
  </ds:schemaRefs>
</ds:datastoreItem>
</file>

<file path=customXml/itemProps4.xml><?xml version="1.0" encoding="utf-8"?>
<ds:datastoreItem xmlns:ds="http://schemas.openxmlformats.org/officeDocument/2006/customXml" ds:itemID="{60FAAB0B-9C44-4312-A88C-305514FD8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Morally</dc:creator>
  <cp:keywords/>
  <cp:lastModifiedBy>Nancy Holden</cp:lastModifiedBy>
  <cp:revision>2</cp:revision>
  <cp:lastPrinted>2020-10-29T15:13:00Z</cp:lastPrinted>
  <dcterms:created xsi:type="dcterms:W3CDTF">2023-03-13T14:21:00Z</dcterms:created>
  <dcterms:modified xsi:type="dcterms:W3CDTF">2023-03-13T14:21:00Z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0x010100B420BFC501E21A41B48120973DBE7B02</vt:lpwstr>
  </property>
</Properties>
</file>