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1668"/>
        <w:gridCol w:w="283"/>
        <w:gridCol w:w="2126"/>
        <w:gridCol w:w="1134"/>
        <w:gridCol w:w="2268"/>
      </w:tblGrid>
      <w:tr w:rsidR="009E7E7A" w:rsidRPr="00FA1200" w:rsidTr="00DE2E83">
        <w:trPr>
          <w:trHeight w:val="691"/>
        </w:trPr>
        <w:tc>
          <w:tcPr>
            <w:tcW w:w="1951" w:type="dxa"/>
            <w:gridSpan w:val="2"/>
            <w:vMerge w:val="restart"/>
            <w:tcBorders>
              <w:top w:val="thinThickSmallGap" w:sz="24" w:space="0" w:color="1F497D" w:themeColor="text2"/>
              <w:left w:val="nil"/>
              <w:bottom w:val="single" w:sz="24" w:space="0" w:color="4F81BD" w:themeColor="accent1"/>
              <w:right w:val="nil"/>
            </w:tcBorders>
          </w:tcPr>
          <w:p w:rsidR="009E7E7A" w:rsidRDefault="009E7E7A" w:rsidP="00300B63">
            <w:r>
              <w:rPr>
                <w:noProof/>
                <w:lang w:eastAsia="en-GB"/>
              </w:rPr>
              <w:drawing>
                <wp:inline distT="0" distB="0" distL="0" distR="0">
                  <wp:extent cx="1027484" cy="619125"/>
                  <wp:effectExtent l="19050" t="0" r="1216" b="0"/>
                  <wp:docPr id="8" name="Picture 9" descr="T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 Logo.jpg"/>
                          <pic:cNvPicPr/>
                        </pic:nvPicPr>
                        <pic:blipFill>
                          <a:blip r:embed="rId4" cstate="print"/>
                          <a:stretch>
                            <a:fillRect/>
                          </a:stretch>
                        </pic:blipFill>
                        <pic:spPr>
                          <a:xfrm>
                            <a:off x="0" y="0"/>
                            <a:ext cx="1027484" cy="619125"/>
                          </a:xfrm>
                          <a:prstGeom prst="rect">
                            <a:avLst/>
                          </a:prstGeom>
                        </pic:spPr>
                      </pic:pic>
                    </a:graphicData>
                  </a:graphic>
                </wp:inline>
              </w:drawing>
            </w:r>
          </w:p>
        </w:tc>
        <w:tc>
          <w:tcPr>
            <w:tcW w:w="5528" w:type="dxa"/>
            <w:gridSpan w:val="3"/>
            <w:tcBorders>
              <w:top w:val="thinThickSmallGap" w:sz="24" w:space="0" w:color="1F497D" w:themeColor="text2"/>
              <w:left w:val="nil"/>
              <w:bottom w:val="nil"/>
              <w:right w:val="nil"/>
            </w:tcBorders>
          </w:tcPr>
          <w:p w:rsidR="009E7E7A" w:rsidRPr="00A47F9C" w:rsidRDefault="00747027" w:rsidP="00300B63">
            <w:pPr>
              <w:jc w:val="center"/>
              <w:rPr>
                <w:b/>
                <w:smallCaps/>
                <w:color w:val="1F497D" w:themeColor="text2"/>
                <w:sz w:val="36"/>
                <w:szCs w:val="36"/>
              </w:rPr>
            </w:pPr>
            <w:r>
              <w:rPr>
                <w:b/>
                <w:smallCaps/>
                <w:noProof/>
                <w:color w:val="1F497D" w:themeColor="text2"/>
                <w:sz w:val="36"/>
                <w:szCs w:val="36"/>
                <w:lang w:eastAsia="en-GB"/>
              </w:rPr>
              <w:drawing>
                <wp:anchor distT="0" distB="0" distL="114300" distR="114300" simplePos="0" relativeHeight="251661312" behindDoc="0" locked="0" layoutInCell="1" allowOverlap="1">
                  <wp:simplePos x="0" y="0"/>
                  <wp:positionH relativeFrom="column">
                    <wp:posOffset>3552190</wp:posOffset>
                  </wp:positionH>
                  <wp:positionV relativeFrom="paragraph">
                    <wp:posOffset>-19050</wp:posOffset>
                  </wp:positionV>
                  <wp:extent cx="161925" cy="266700"/>
                  <wp:effectExtent l="19050" t="0" r="9525" b="0"/>
                  <wp:wrapNone/>
                  <wp:docPr id="11" name="Picture 4" descr="C:\Users\Katherine Cripps\AppData\Local\Microsoft\Windows\Temporary Internet Files\Content.IE5\1MP9210G\nicubunu-Scisso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herine Cripps\AppData\Local\Microsoft\Windows\Temporary Internet Files\Content.IE5\1MP9210G\nicubunu-Scissors[1].png"/>
                          <pic:cNvPicPr>
                            <a:picLocks noChangeAspect="1" noChangeArrowheads="1"/>
                          </pic:cNvPicPr>
                        </pic:nvPicPr>
                        <pic:blipFill>
                          <a:blip r:embed="rId5"/>
                          <a:srcRect/>
                          <a:stretch>
                            <a:fillRect/>
                          </a:stretch>
                        </pic:blipFill>
                        <pic:spPr bwMode="auto">
                          <a:xfrm rot="10800000">
                            <a:off x="0" y="0"/>
                            <a:ext cx="161925" cy="266700"/>
                          </a:xfrm>
                          <a:prstGeom prst="rect">
                            <a:avLst/>
                          </a:prstGeom>
                          <a:noFill/>
                          <a:ln w="9525">
                            <a:noFill/>
                            <a:miter lim="800000"/>
                            <a:headEnd/>
                            <a:tailEnd/>
                          </a:ln>
                        </pic:spPr>
                      </pic:pic>
                    </a:graphicData>
                  </a:graphic>
                </wp:anchor>
              </w:drawing>
            </w:r>
            <w:r w:rsidR="0072176E">
              <w:rPr>
                <w:b/>
                <w:smallCaps/>
                <w:noProof/>
                <w:color w:val="1F497D" w:themeColor="text2"/>
                <w:sz w:val="36"/>
                <w:szCs w:val="36"/>
                <w:lang w:eastAsia="en-GB"/>
              </w:rPr>
              <w:pict>
                <v:shapetype id="_x0000_t32" coordsize="21600,21600" o:spt="32" o:oned="t" path="m,l21600,21600e" filled="f">
                  <v:path arrowok="t" fillok="f" o:connecttype="none"/>
                  <o:lock v:ext="edit" shapetype="t"/>
                </v:shapetype>
                <v:shape id="_x0000_s1033" type="#_x0000_t32" style="position:absolute;left:0;text-align:left;margin-left:287.2pt;margin-top:5.4pt;width:0;height:474.75pt;z-index:251660288;mso-position-horizontal-relative:text;mso-position-vertical-relative:text" o:connectortype="straight" strokeweight="1.5pt">
                  <v:stroke dashstyle="dash"/>
                </v:shape>
              </w:pict>
            </w:r>
            <w:r w:rsidR="009E7E7A" w:rsidRPr="00A47F9C">
              <w:rPr>
                <w:b/>
                <w:smallCaps/>
                <w:color w:val="1F497D" w:themeColor="text2"/>
                <w:sz w:val="36"/>
                <w:szCs w:val="36"/>
              </w:rPr>
              <w:t>Tobermory Harbour Association</w:t>
            </w:r>
          </w:p>
        </w:tc>
      </w:tr>
      <w:tr w:rsidR="009E7E7A" w:rsidRPr="00FA1200" w:rsidTr="00FA7D01">
        <w:trPr>
          <w:trHeight w:val="272"/>
        </w:trPr>
        <w:tc>
          <w:tcPr>
            <w:tcW w:w="1951" w:type="dxa"/>
            <w:gridSpan w:val="2"/>
            <w:vMerge/>
            <w:tcBorders>
              <w:top w:val="nil"/>
              <w:left w:val="nil"/>
              <w:bottom w:val="single" w:sz="24" w:space="0" w:color="4F81BD" w:themeColor="accent1"/>
              <w:right w:val="nil"/>
            </w:tcBorders>
          </w:tcPr>
          <w:p w:rsidR="009E7E7A" w:rsidRPr="00A47F9C" w:rsidRDefault="009E7E7A" w:rsidP="00300B63">
            <w:pPr>
              <w:jc w:val="center"/>
              <w:rPr>
                <w:smallCaps/>
                <w:color w:val="4F81BD" w:themeColor="accent1"/>
                <w:sz w:val="32"/>
                <w:szCs w:val="32"/>
              </w:rPr>
            </w:pPr>
          </w:p>
        </w:tc>
        <w:tc>
          <w:tcPr>
            <w:tcW w:w="5528" w:type="dxa"/>
            <w:gridSpan w:val="3"/>
            <w:tcBorders>
              <w:top w:val="nil"/>
              <w:left w:val="nil"/>
              <w:bottom w:val="single" w:sz="24" w:space="0" w:color="4F81BD" w:themeColor="accent1"/>
              <w:right w:val="nil"/>
            </w:tcBorders>
          </w:tcPr>
          <w:p w:rsidR="009E7E7A" w:rsidRPr="00A47F9C" w:rsidRDefault="009E7E7A" w:rsidP="00300B63">
            <w:pPr>
              <w:jc w:val="center"/>
              <w:rPr>
                <w:smallCaps/>
                <w:color w:val="4F81BD" w:themeColor="accent1"/>
                <w:sz w:val="28"/>
                <w:szCs w:val="28"/>
              </w:rPr>
            </w:pPr>
            <w:r w:rsidRPr="00A47F9C">
              <w:rPr>
                <w:smallCaps/>
                <w:color w:val="4F81BD" w:themeColor="accent1"/>
                <w:sz w:val="28"/>
                <w:szCs w:val="28"/>
              </w:rPr>
              <w:t>Application for Membership</w:t>
            </w:r>
          </w:p>
        </w:tc>
      </w:tr>
      <w:tr w:rsidR="00CC5600" w:rsidRPr="00FA1200" w:rsidTr="00CC5600">
        <w:trPr>
          <w:trHeight w:val="563"/>
        </w:trPr>
        <w:tc>
          <w:tcPr>
            <w:tcW w:w="7479" w:type="dxa"/>
            <w:gridSpan w:val="5"/>
            <w:tcBorders>
              <w:top w:val="nil"/>
              <w:left w:val="single" w:sz="24" w:space="0" w:color="4F81BD" w:themeColor="accent1"/>
              <w:bottom w:val="nil"/>
              <w:right w:val="single" w:sz="24" w:space="0" w:color="4F81BD" w:themeColor="accent1"/>
            </w:tcBorders>
          </w:tcPr>
          <w:p w:rsidR="00CC5600" w:rsidRPr="00CC5600" w:rsidRDefault="00CC5600" w:rsidP="00CC5600">
            <w:pPr>
              <w:rPr>
                <w:sz w:val="20"/>
                <w:szCs w:val="20"/>
              </w:rPr>
            </w:pPr>
            <w:r>
              <w:rPr>
                <w:i/>
                <w:sz w:val="20"/>
                <w:szCs w:val="20"/>
              </w:rPr>
              <w:t>Membership is o</w:t>
            </w:r>
            <w:r w:rsidRPr="00CC5600">
              <w:rPr>
                <w:i/>
                <w:sz w:val="20"/>
                <w:szCs w:val="20"/>
              </w:rPr>
              <w:t>pen to any individual whose main home is on the Isle of Mull, are over the age of 17 and have an interest in the use of Tobermory Harbour.</w:t>
            </w:r>
          </w:p>
        </w:tc>
      </w:tr>
      <w:tr w:rsidR="009E7E7A" w:rsidRPr="00FA1200" w:rsidTr="00FA7D01">
        <w:trPr>
          <w:trHeight w:val="563"/>
        </w:trPr>
        <w:tc>
          <w:tcPr>
            <w:tcW w:w="7479" w:type="dxa"/>
            <w:gridSpan w:val="5"/>
            <w:tcBorders>
              <w:top w:val="nil"/>
              <w:left w:val="single" w:sz="24" w:space="0" w:color="4F81BD" w:themeColor="accent1"/>
              <w:bottom w:val="nil"/>
              <w:right w:val="single" w:sz="24" w:space="0" w:color="4F81BD" w:themeColor="accent1"/>
            </w:tcBorders>
          </w:tcPr>
          <w:p w:rsidR="009E7E7A" w:rsidRPr="00FA1200" w:rsidRDefault="00A47F9C" w:rsidP="00CC5600">
            <w:pPr>
              <w:jc w:val="center"/>
              <w:rPr>
                <w:sz w:val="20"/>
                <w:szCs w:val="20"/>
              </w:rPr>
            </w:pPr>
            <w:r>
              <w:rPr>
                <w:sz w:val="20"/>
                <w:szCs w:val="20"/>
              </w:rPr>
              <w:t>Members have the</w:t>
            </w:r>
            <w:r w:rsidR="009E7E7A" w:rsidRPr="00FA1200">
              <w:rPr>
                <w:sz w:val="20"/>
                <w:szCs w:val="20"/>
              </w:rPr>
              <w:t xml:space="preserve"> right to</w:t>
            </w:r>
            <w:r>
              <w:rPr>
                <w:sz w:val="20"/>
                <w:szCs w:val="20"/>
              </w:rPr>
              <w:t xml:space="preserve"> </w:t>
            </w:r>
            <w:r w:rsidR="009E7E7A" w:rsidRPr="00FA1200">
              <w:rPr>
                <w:sz w:val="20"/>
                <w:szCs w:val="20"/>
              </w:rPr>
              <w:t xml:space="preserve">vote </w:t>
            </w:r>
            <w:r>
              <w:rPr>
                <w:sz w:val="20"/>
                <w:szCs w:val="20"/>
              </w:rPr>
              <w:t>at</w:t>
            </w:r>
            <w:r w:rsidR="0028458C">
              <w:rPr>
                <w:sz w:val="20"/>
                <w:szCs w:val="20"/>
              </w:rPr>
              <w:t xml:space="preserve"> general</w:t>
            </w:r>
            <w:r>
              <w:rPr>
                <w:sz w:val="20"/>
                <w:szCs w:val="20"/>
              </w:rPr>
              <w:t xml:space="preserve"> meetings of the THA</w:t>
            </w:r>
            <w:r w:rsidR="009E7E7A" w:rsidRPr="00FA1200">
              <w:rPr>
                <w:sz w:val="20"/>
                <w:szCs w:val="20"/>
              </w:rPr>
              <w:t>.</w:t>
            </w:r>
          </w:p>
          <w:p w:rsidR="004B380D" w:rsidRDefault="0028458C" w:rsidP="004B380D">
            <w:pPr>
              <w:jc w:val="center"/>
              <w:rPr>
                <w:sz w:val="20"/>
                <w:szCs w:val="20"/>
              </w:rPr>
            </w:pPr>
            <w:r>
              <w:rPr>
                <w:sz w:val="20"/>
                <w:szCs w:val="20"/>
              </w:rPr>
              <w:t>M</w:t>
            </w:r>
            <w:r w:rsidR="009E7E7A" w:rsidRPr="00FA1200">
              <w:rPr>
                <w:sz w:val="20"/>
                <w:szCs w:val="20"/>
              </w:rPr>
              <w:t xml:space="preserve">embers shall be </w:t>
            </w:r>
            <w:r w:rsidR="00A47F9C">
              <w:rPr>
                <w:sz w:val="20"/>
                <w:szCs w:val="20"/>
              </w:rPr>
              <w:t>bound by</w:t>
            </w:r>
            <w:r w:rsidR="009E7E7A" w:rsidRPr="00FA1200">
              <w:rPr>
                <w:sz w:val="20"/>
                <w:szCs w:val="20"/>
              </w:rPr>
              <w:t xml:space="preserve"> the terms of the </w:t>
            </w:r>
            <w:r>
              <w:rPr>
                <w:sz w:val="20"/>
                <w:szCs w:val="20"/>
              </w:rPr>
              <w:t>Articles of Assoc</w:t>
            </w:r>
            <w:r w:rsidR="000F23F0">
              <w:rPr>
                <w:sz w:val="20"/>
                <w:szCs w:val="20"/>
              </w:rPr>
              <w:t>i</w:t>
            </w:r>
            <w:r>
              <w:rPr>
                <w:sz w:val="20"/>
                <w:szCs w:val="20"/>
              </w:rPr>
              <w:t>ation</w:t>
            </w:r>
            <w:r w:rsidR="000F23F0">
              <w:rPr>
                <w:sz w:val="20"/>
                <w:szCs w:val="20"/>
              </w:rPr>
              <w:t xml:space="preserve"> of the Company</w:t>
            </w:r>
            <w:r w:rsidR="009E7E7A" w:rsidRPr="00FA1200">
              <w:rPr>
                <w:sz w:val="20"/>
                <w:szCs w:val="20"/>
              </w:rPr>
              <w:t xml:space="preserve"> and </w:t>
            </w:r>
            <w:r w:rsidR="00A47F9C">
              <w:rPr>
                <w:sz w:val="20"/>
                <w:szCs w:val="20"/>
              </w:rPr>
              <w:t>the</w:t>
            </w:r>
            <w:bookmarkStart w:id="0" w:name="_GoBack"/>
            <w:bookmarkEnd w:id="0"/>
            <w:r w:rsidR="009E7E7A" w:rsidRPr="00FA1200">
              <w:rPr>
                <w:sz w:val="20"/>
                <w:szCs w:val="20"/>
              </w:rPr>
              <w:t xml:space="preserve"> </w:t>
            </w:r>
            <w:r w:rsidR="000F23F0">
              <w:rPr>
                <w:sz w:val="20"/>
                <w:szCs w:val="20"/>
              </w:rPr>
              <w:t xml:space="preserve">Handbook, copies of which can be found on the website: </w:t>
            </w:r>
            <w:hyperlink r:id="rId6" w:history="1">
              <w:r w:rsidR="00645DBE" w:rsidRPr="007F1819">
                <w:rPr>
                  <w:rStyle w:val="Hyperlink"/>
                  <w:sz w:val="20"/>
                  <w:szCs w:val="20"/>
                </w:rPr>
                <w:t>www.tobermoryharbour.co.uk</w:t>
              </w:r>
            </w:hyperlink>
          </w:p>
          <w:p w:rsidR="004B380D" w:rsidRPr="00FA1200" w:rsidRDefault="004B380D" w:rsidP="004B380D">
            <w:pPr>
              <w:jc w:val="center"/>
              <w:rPr>
                <w:sz w:val="20"/>
                <w:szCs w:val="20"/>
              </w:rPr>
            </w:pPr>
          </w:p>
        </w:tc>
      </w:tr>
      <w:tr w:rsidR="009E7E7A" w:rsidRPr="00FA1200" w:rsidTr="00FA7D01">
        <w:trPr>
          <w:trHeight w:val="314"/>
        </w:trPr>
        <w:tc>
          <w:tcPr>
            <w:tcW w:w="7479" w:type="dxa"/>
            <w:gridSpan w:val="5"/>
            <w:tcBorders>
              <w:top w:val="nil"/>
              <w:left w:val="single" w:sz="24" w:space="0" w:color="4F81BD" w:themeColor="accent1"/>
              <w:bottom w:val="nil"/>
              <w:right w:val="single" w:sz="24" w:space="0" w:color="4F81BD" w:themeColor="accent1"/>
            </w:tcBorders>
          </w:tcPr>
          <w:p w:rsidR="009E7E7A" w:rsidRPr="00FA1200" w:rsidRDefault="009E7E7A" w:rsidP="00300B63">
            <w:pPr>
              <w:rPr>
                <w:sz w:val="20"/>
                <w:szCs w:val="20"/>
              </w:rPr>
            </w:pPr>
            <w:r w:rsidRPr="00FA1200">
              <w:rPr>
                <w:sz w:val="20"/>
                <w:szCs w:val="20"/>
              </w:rPr>
              <w:t>Please complete the following:</w:t>
            </w:r>
          </w:p>
        </w:tc>
      </w:tr>
      <w:tr w:rsidR="009E7E7A" w:rsidRPr="00FA1200" w:rsidTr="003422D1">
        <w:trPr>
          <w:trHeight w:val="601"/>
        </w:trPr>
        <w:tc>
          <w:tcPr>
            <w:tcW w:w="1668" w:type="dxa"/>
            <w:tcBorders>
              <w:top w:val="nil"/>
              <w:left w:val="single" w:sz="24" w:space="0" w:color="4F81BD" w:themeColor="accent1"/>
              <w:bottom w:val="nil"/>
              <w:right w:val="nil"/>
            </w:tcBorders>
            <w:vAlign w:val="bottom"/>
          </w:tcPr>
          <w:p w:rsidR="009E7E7A" w:rsidRPr="00FA1200" w:rsidRDefault="009E7E7A" w:rsidP="003422D1">
            <w:pPr>
              <w:rPr>
                <w:b/>
                <w:sz w:val="20"/>
                <w:szCs w:val="20"/>
              </w:rPr>
            </w:pPr>
            <w:r w:rsidRPr="00FA1200">
              <w:rPr>
                <w:b/>
                <w:sz w:val="20"/>
                <w:szCs w:val="20"/>
              </w:rPr>
              <w:t>Name:</w:t>
            </w:r>
          </w:p>
        </w:tc>
        <w:tc>
          <w:tcPr>
            <w:tcW w:w="5811" w:type="dxa"/>
            <w:gridSpan w:val="4"/>
            <w:tcBorders>
              <w:top w:val="nil"/>
              <w:left w:val="nil"/>
              <w:bottom w:val="nil"/>
              <w:right w:val="single" w:sz="24" w:space="0" w:color="4F81BD" w:themeColor="accent1"/>
            </w:tcBorders>
            <w:vAlign w:val="bottom"/>
          </w:tcPr>
          <w:p w:rsidR="009E7E7A" w:rsidRPr="00FA1200" w:rsidRDefault="009E7E7A" w:rsidP="003422D1">
            <w:pPr>
              <w:tabs>
                <w:tab w:val="right" w:pos="5420"/>
              </w:tabs>
              <w:rPr>
                <w:sz w:val="20"/>
                <w:szCs w:val="20"/>
                <w:u w:val="dotted"/>
              </w:rPr>
            </w:pPr>
            <w:r w:rsidRPr="00FA1200">
              <w:rPr>
                <w:sz w:val="20"/>
                <w:szCs w:val="20"/>
                <w:u w:val="dotted"/>
              </w:rPr>
              <w:tab/>
            </w:r>
          </w:p>
        </w:tc>
      </w:tr>
      <w:tr w:rsidR="009E7E7A" w:rsidRPr="00FA1200" w:rsidTr="003422D1">
        <w:trPr>
          <w:trHeight w:val="1701"/>
        </w:trPr>
        <w:tc>
          <w:tcPr>
            <w:tcW w:w="1668" w:type="dxa"/>
            <w:tcBorders>
              <w:top w:val="nil"/>
              <w:left w:val="single" w:sz="24" w:space="0" w:color="4F81BD" w:themeColor="accent1"/>
              <w:bottom w:val="nil"/>
              <w:right w:val="nil"/>
            </w:tcBorders>
            <w:vAlign w:val="center"/>
          </w:tcPr>
          <w:p w:rsidR="009E7E7A" w:rsidRPr="00FA1200" w:rsidRDefault="009E7E7A" w:rsidP="003422D1">
            <w:pPr>
              <w:rPr>
                <w:b/>
                <w:sz w:val="20"/>
                <w:szCs w:val="20"/>
              </w:rPr>
            </w:pPr>
            <w:r w:rsidRPr="00FA1200">
              <w:rPr>
                <w:b/>
                <w:sz w:val="20"/>
                <w:szCs w:val="20"/>
              </w:rPr>
              <w:t>Address:</w:t>
            </w:r>
          </w:p>
        </w:tc>
        <w:tc>
          <w:tcPr>
            <w:tcW w:w="5811" w:type="dxa"/>
            <w:gridSpan w:val="4"/>
            <w:tcBorders>
              <w:top w:val="nil"/>
              <w:left w:val="nil"/>
              <w:bottom w:val="nil"/>
              <w:right w:val="single" w:sz="24" w:space="0" w:color="4F81BD" w:themeColor="accent1"/>
            </w:tcBorders>
            <w:vAlign w:val="bottom"/>
          </w:tcPr>
          <w:p w:rsidR="003422D1" w:rsidRDefault="003422D1" w:rsidP="003422D1">
            <w:pPr>
              <w:tabs>
                <w:tab w:val="right" w:pos="5420"/>
              </w:tabs>
              <w:spacing w:line="360" w:lineRule="auto"/>
              <w:rPr>
                <w:sz w:val="20"/>
                <w:szCs w:val="20"/>
                <w:u w:val="dotted"/>
              </w:rPr>
            </w:pPr>
          </w:p>
          <w:p w:rsidR="003422D1" w:rsidRDefault="009E7E7A" w:rsidP="003422D1">
            <w:pPr>
              <w:tabs>
                <w:tab w:val="right" w:pos="5420"/>
              </w:tabs>
              <w:spacing w:line="480" w:lineRule="auto"/>
              <w:rPr>
                <w:sz w:val="20"/>
                <w:szCs w:val="20"/>
                <w:u w:val="dotted"/>
              </w:rPr>
            </w:pPr>
            <w:r w:rsidRPr="00FA1200">
              <w:rPr>
                <w:sz w:val="20"/>
                <w:szCs w:val="20"/>
                <w:u w:val="dotted"/>
              </w:rPr>
              <w:tab/>
            </w:r>
          </w:p>
          <w:p w:rsidR="003422D1" w:rsidRPr="00FA1200" w:rsidRDefault="003422D1" w:rsidP="003422D1">
            <w:pPr>
              <w:tabs>
                <w:tab w:val="right" w:pos="5420"/>
              </w:tabs>
              <w:spacing w:line="480" w:lineRule="auto"/>
              <w:rPr>
                <w:sz w:val="20"/>
                <w:szCs w:val="20"/>
                <w:u w:val="dotted"/>
              </w:rPr>
            </w:pPr>
            <w:r>
              <w:rPr>
                <w:sz w:val="20"/>
                <w:szCs w:val="20"/>
                <w:u w:val="dotted"/>
              </w:rPr>
              <w:tab/>
            </w:r>
          </w:p>
          <w:p w:rsidR="009E7E7A" w:rsidRPr="00FA1200" w:rsidRDefault="009E7E7A" w:rsidP="003422D1">
            <w:pPr>
              <w:tabs>
                <w:tab w:val="right" w:pos="5420"/>
              </w:tabs>
              <w:spacing w:line="480" w:lineRule="auto"/>
              <w:rPr>
                <w:sz w:val="20"/>
                <w:szCs w:val="20"/>
                <w:u w:val="dotted"/>
              </w:rPr>
            </w:pPr>
            <w:r w:rsidRPr="00FA1200">
              <w:rPr>
                <w:sz w:val="20"/>
                <w:szCs w:val="20"/>
                <w:u w:val="dotted"/>
              </w:rPr>
              <w:tab/>
            </w:r>
          </w:p>
        </w:tc>
      </w:tr>
      <w:tr w:rsidR="003422D1" w:rsidRPr="00FA1200" w:rsidTr="003422D1">
        <w:trPr>
          <w:trHeight w:val="593"/>
        </w:trPr>
        <w:tc>
          <w:tcPr>
            <w:tcW w:w="4077" w:type="dxa"/>
            <w:gridSpan w:val="3"/>
            <w:tcBorders>
              <w:top w:val="nil"/>
              <w:left w:val="single" w:sz="24" w:space="0" w:color="4F81BD" w:themeColor="accent1"/>
              <w:bottom w:val="nil"/>
              <w:right w:val="nil"/>
            </w:tcBorders>
            <w:vAlign w:val="bottom"/>
          </w:tcPr>
          <w:p w:rsidR="003422D1" w:rsidRPr="00A3750E" w:rsidRDefault="003422D1" w:rsidP="00CA1DF0">
            <w:pPr>
              <w:tabs>
                <w:tab w:val="right" w:pos="2018"/>
              </w:tabs>
              <w:rPr>
                <w:sz w:val="20"/>
                <w:szCs w:val="20"/>
              </w:rPr>
            </w:pPr>
            <w:r w:rsidRPr="00A3750E">
              <w:rPr>
                <w:sz w:val="20"/>
                <w:szCs w:val="20"/>
              </w:rPr>
              <w:t>Is the above address your main residence?</w:t>
            </w:r>
          </w:p>
        </w:tc>
        <w:tc>
          <w:tcPr>
            <w:tcW w:w="1134" w:type="dxa"/>
            <w:tcBorders>
              <w:top w:val="nil"/>
              <w:left w:val="nil"/>
              <w:bottom w:val="nil"/>
              <w:right w:val="nil"/>
            </w:tcBorders>
            <w:vAlign w:val="bottom"/>
          </w:tcPr>
          <w:p w:rsidR="003422D1" w:rsidRPr="00FA1200" w:rsidRDefault="003422D1" w:rsidP="007E42F8">
            <w:pPr>
              <w:jc w:val="right"/>
              <w:rPr>
                <w:b/>
                <w:sz w:val="20"/>
                <w:szCs w:val="20"/>
              </w:rPr>
            </w:pPr>
            <w:r>
              <w:rPr>
                <w:b/>
                <w:sz w:val="20"/>
                <w:szCs w:val="20"/>
              </w:rPr>
              <w:t>Y / N</w:t>
            </w:r>
          </w:p>
        </w:tc>
        <w:tc>
          <w:tcPr>
            <w:tcW w:w="2268" w:type="dxa"/>
            <w:tcBorders>
              <w:top w:val="nil"/>
              <w:left w:val="nil"/>
              <w:bottom w:val="nil"/>
              <w:right w:val="single" w:sz="24" w:space="0" w:color="4F81BD" w:themeColor="accent1"/>
            </w:tcBorders>
            <w:vAlign w:val="bottom"/>
          </w:tcPr>
          <w:p w:rsidR="003422D1" w:rsidRPr="00FA1200" w:rsidRDefault="0072176E" w:rsidP="009441A7">
            <w:pPr>
              <w:tabs>
                <w:tab w:val="right" w:pos="1877"/>
                <w:tab w:val="right" w:pos="7263"/>
              </w:tabs>
              <w:rPr>
                <w:sz w:val="20"/>
                <w:szCs w:val="20"/>
                <w:u w:val="dotted"/>
              </w:rPr>
            </w:pPr>
            <w:r w:rsidRPr="0072176E">
              <w:rPr>
                <w:b/>
                <w:noProof/>
                <w:sz w:val="20"/>
                <w:szCs w:val="20"/>
                <w:lang w:eastAsia="en-GB"/>
              </w:rPr>
              <w:pict>
                <v:rect id="_x0000_s1026" style="position:absolute;margin-left:0;margin-top:-8pt;width:18pt;height:16.5pt;z-index:251658240;mso-position-horizontal:left;mso-position-horizontal-relative:margin;mso-position-vertical-relative:text" strokeweight="1.5pt">
                  <w10:wrap anchorx="margin"/>
                </v:rect>
              </w:pict>
            </w:r>
          </w:p>
        </w:tc>
      </w:tr>
      <w:tr w:rsidR="003422D1" w:rsidRPr="00FA1200" w:rsidTr="003422D1">
        <w:trPr>
          <w:trHeight w:val="593"/>
        </w:trPr>
        <w:tc>
          <w:tcPr>
            <w:tcW w:w="4077" w:type="dxa"/>
            <w:gridSpan w:val="3"/>
            <w:tcBorders>
              <w:top w:val="nil"/>
              <w:left w:val="single" w:sz="24" w:space="0" w:color="4F81BD" w:themeColor="accent1"/>
              <w:bottom w:val="nil"/>
              <w:right w:val="nil"/>
            </w:tcBorders>
            <w:vAlign w:val="bottom"/>
          </w:tcPr>
          <w:p w:rsidR="003422D1" w:rsidRPr="00A3750E" w:rsidRDefault="003422D1" w:rsidP="00CA1DF0">
            <w:pPr>
              <w:tabs>
                <w:tab w:val="right" w:pos="2018"/>
              </w:tabs>
              <w:rPr>
                <w:sz w:val="20"/>
                <w:szCs w:val="20"/>
              </w:rPr>
            </w:pPr>
            <w:r w:rsidRPr="00A3750E">
              <w:rPr>
                <w:sz w:val="20"/>
                <w:szCs w:val="20"/>
              </w:rPr>
              <w:t>Are you</w:t>
            </w:r>
            <w:r w:rsidR="0001101E">
              <w:rPr>
                <w:sz w:val="20"/>
                <w:szCs w:val="20"/>
              </w:rPr>
              <w:t xml:space="preserve"> aged</w:t>
            </w:r>
            <w:r w:rsidRPr="00A3750E">
              <w:rPr>
                <w:sz w:val="20"/>
                <w:szCs w:val="20"/>
              </w:rPr>
              <w:t xml:space="preserve"> 17 or over?</w:t>
            </w:r>
          </w:p>
        </w:tc>
        <w:tc>
          <w:tcPr>
            <w:tcW w:w="1134" w:type="dxa"/>
            <w:tcBorders>
              <w:top w:val="nil"/>
              <w:left w:val="nil"/>
              <w:bottom w:val="nil"/>
              <w:right w:val="nil"/>
            </w:tcBorders>
            <w:vAlign w:val="bottom"/>
          </w:tcPr>
          <w:p w:rsidR="003422D1" w:rsidRDefault="003422D1" w:rsidP="007E42F8">
            <w:pPr>
              <w:jc w:val="right"/>
              <w:rPr>
                <w:b/>
                <w:sz w:val="20"/>
                <w:szCs w:val="20"/>
              </w:rPr>
            </w:pPr>
            <w:r>
              <w:rPr>
                <w:b/>
                <w:sz w:val="20"/>
                <w:szCs w:val="20"/>
              </w:rPr>
              <w:t>Y / N</w:t>
            </w:r>
          </w:p>
        </w:tc>
        <w:tc>
          <w:tcPr>
            <w:tcW w:w="2268" w:type="dxa"/>
            <w:tcBorders>
              <w:top w:val="nil"/>
              <w:left w:val="nil"/>
              <w:bottom w:val="nil"/>
              <w:right w:val="single" w:sz="24" w:space="0" w:color="4F81BD" w:themeColor="accent1"/>
            </w:tcBorders>
            <w:vAlign w:val="bottom"/>
          </w:tcPr>
          <w:p w:rsidR="003422D1" w:rsidRDefault="0072176E" w:rsidP="009441A7">
            <w:pPr>
              <w:tabs>
                <w:tab w:val="right" w:pos="1877"/>
                <w:tab w:val="right" w:pos="7263"/>
              </w:tabs>
              <w:rPr>
                <w:b/>
                <w:noProof/>
                <w:sz w:val="20"/>
                <w:szCs w:val="20"/>
                <w:lang w:eastAsia="en-GB"/>
              </w:rPr>
            </w:pPr>
            <w:r>
              <w:rPr>
                <w:b/>
                <w:noProof/>
                <w:sz w:val="20"/>
                <w:szCs w:val="20"/>
                <w:lang w:eastAsia="en-GB"/>
              </w:rPr>
              <w:pict>
                <v:rect id="_x0000_s1028" style="position:absolute;margin-left:0;margin-top:-6.85pt;width:18pt;height:16.5pt;z-index:251659264;mso-position-horizontal:left;mso-position-horizontal-relative:margin;mso-position-vertical-relative:text" strokeweight="1.5pt">
                  <w10:wrap anchorx="margin"/>
                </v:rect>
              </w:pict>
            </w:r>
          </w:p>
        </w:tc>
      </w:tr>
      <w:tr w:rsidR="00742500" w:rsidRPr="00FA1200" w:rsidTr="003422D1">
        <w:trPr>
          <w:trHeight w:val="559"/>
        </w:trPr>
        <w:tc>
          <w:tcPr>
            <w:tcW w:w="1668" w:type="dxa"/>
            <w:tcBorders>
              <w:top w:val="nil"/>
              <w:left w:val="single" w:sz="24" w:space="0" w:color="4F81BD" w:themeColor="accent1"/>
              <w:bottom w:val="nil"/>
              <w:right w:val="nil"/>
            </w:tcBorders>
            <w:vAlign w:val="bottom"/>
          </w:tcPr>
          <w:p w:rsidR="00742500" w:rsidRPr="00FA1200" w:rsidRDefault="00742500" w:rsidP="009441A7">
            <w:pPr>
              <w:rPr>
                <w:b/>
                <w:sz w:val="20"/>
                <w:szCs w:val="20"/>
              </w:rPr>
            </w:pPr>
            <w:r>
              <w:rPr>
                <w:b/>
                <w:sz w:val="20"/>
                <w:szCs w:val="20"/>
              </w:rPr>
              <w:t>Telephone (H)</w:t>
            </w:r>
            <w:r w:rsidRPr="00FA1200">
              <w:rPr>
                <w:b/>
                <w:sz w:val="20"/>
                <w:szCs w:val="20"/>
              </w:rPr>
              <w:t>:</w:t>
            </w:r>
          </w:p>
        </w:tc>
        <w:tc>
          <w:tcPr>
            <w:tcW w:w="2409" w:type="dxa"/>
            <w:gridSpan w:val="2"/>
            <w:tcBorders>
              <w:top w:val="nil"/>
              <w:left w:val="nil"/>
              <w:bottom w:val="nil"/>
              <w:right w:val="nil"/>
            </w:tcBorders>
            <w:vAlign w:val="bottom"/>
          </w:tcPr>
          <w:p w:rsidR="00742500" w:rsidRPr="00FA1200" w:rsidRDefault="00742500" w:rsidP="00CA1DF0">
            <w:pPr>
              <w:tabs>
                <w:tab w:val="right" w:pos="2018"/>
              </w:tabs>
              <w:rPr>
                <w:sz w:val="20"/>
                <w:szCs w:val="20"/>
                <w:u w:val="dotted"/>
              </w:rPr>
            </w:pPr>
            <w:r w:rsidRPr="00FA1200">
              <w:rPr>
                <w:sz w:val="20"/>
                <w:szCs w:val="20"/>
                <w:u w:val="dotted"/>
              </w:rPr>
              <w:tab/>
            </w:r>
          </w:p>
        </w:tc>
        <w:tc>
          <w:tcPr>
            <w:tcW w:w="1134" w:type="dxa"/>
            <w:tcBorders>
              <w:top w:val="nil"/>
              <w:left w:val="nil"/>
              <w:bottom w:val="nil"/>
              <w:right w:val="nil"/>
            </w:tcBorders>
            <w:vAlign w:val="bottom"/>
          </w:tcPr>
          <w:p w:rsidR="00742500" w:rsidRPr="00FA1200" w:rsidRDefault="00742500" w:rsidP="009441A7">
            <w:pPr>
              <w:rPr>
                <w:b/>
                <w:sz w:val="20"/>
                <w:szCs w:val="20"/>
              </w:rPr>
            </w:pPr>
            <w:r w:rsidRPr="00FA1200">
              <w:rPr>
                <w:b/>
                <w:sz w:val="20"/>
                <w:szCs w:val="20"/>
              </w:rPr>
              <w:t>Mobile:</w:t>
            </w:r>
          </w:p>
        </w:tc>
        <w:tc>
          <w:tcPr>
            <w:tcW w:w="2268" w:type="dxa"/>
            <w:tcBorders>
              <w:top w:val="nil"/>
              <w:left w:val="nil"/>
              <w:bottom w:val="nil"/>
              <w:right w:val="single" w:sz="24" w:space="0" w:color="4F81BD" w:themeColor="accent1"/>
            </w:tcBorders>
            <w:vAlign w:val="bottom"/>
          </w:tcPr>
          <w:p w:rsidR="00742500" w:rsidRPr="00FA1200" w:rsidRDefault="00742500" w:rsidP="009441A7">
            <w:pPr>
              <w:tabs>
                <w:tab w:val="right" w:pos="1877"/>
                <w:tab w:val="right" w:pos="7263"/>
              </w:tabs>
              <w:rPr>
                <w:sz w:val="20"/>
                <w:szCs w:val="20"/>
                <w:u w:val="dotted"/>
              </w:rPr>
            </w:pPr>
            <w:r w:rsidRPr="00FA1200">
              <w:rPr>
                <w:sz w:val="20"/>
                <w:szCs w:val="20"/>
                <w:u w:val="dotted"/>
              </w:rPr>
              <w:tab/>
            </w:r>
          </w:p>
        </w:tc>
      </w:tr>
      <w:tr w:rsidR="009E7E7A" w:rsidRPr="00FA1200" w:rsidTr="00C9742E">
        <w:trPr>
          <w:trHeight w:val="669"/>
        </w:trPr>
        <w:tc>
          <w:tcPr>
            <w:tcW w:w="1668" w:type="dxa"/>
            <w:tcBorders>
              <w:top w:val="nil"/>
              <w:left w:val="single" w:sz="24" w:space="0" w:color="4F81BD" w:themeColor="accent1"/>
              <w:bottom w:val="nil"/>
              <w:right w:val="nil"/>
            </w:tcBorders>
            <w:vAlign w:val="center"/>
          </w:tcPr>
          <w:p w:rsidR="009E7E7A" w:rsidRPr="00FA1200" w:rsidRDefault="009E7E7A" w:rsidP="003422D1">
            <w:pPr>
              <w:rPr>
                <w:b/>
                <w:sz w:val="20"/>
                <w:szCs w:val="20"/>
              </w:rPr>
            </w:pPr>
            <w:r w:rsidRPr="00FA1200">
              <w:rPr>
                <w:b/>
                <w:sz w:val="20"/>
                <w:szCs w:val="20"/>
              </w:rPr>
              <w:t>Email:</w:t>
            </w:r>
          </w:p>
        </w:tc>
        <w:tc>
          <w:tcPr>
            <w:tcW w:w="5811" w:type="dxa"/>
            <w:gridSpan w:val="4"/>
            <w:tcBorders>
              <w:top w:val="nil"/>
              <w:left w:val="nil"/>
              <w:bottom w:val="nil"/>
              <w:right w:val="single" w:sz="24" w:space="0" w:color="4F81BD" w:themeColor="accent1"/>
            </w:tcBorders>
            <w:vAlign w:val="center"/>
          </w:tcPr>
          <w:p w:rsidR="00300B63" w:rsidRPr="00FA1200" w:rsidRDefault="009E7E7A" w:rsidP="003422D1">
            <w:pPr>
              <w:tabs>
                <w:tab w:val="right" w:pos="5420"/>
              </w:tabs>
              <w:rPr>
                <w:sz w:val="20"/>
                <w:szCs w:val="20"/>
                <w:u w:val="dotted"/>
              </w:rPr>
            </w:pPr>
            <w:r w:rsidRPr="00FA1200">
              <w:rPr>
                <w:sz w:val="20"/>
                <w:szCs w:val="20"/>
                <w:u w:val="dotted"/>
              </w:rPr>
              <w:tab/>
            </w:r>
          </w:p>
        </w:tc>
      </w:tr>
      <w:tr w:rsidR="005328FA" w:rsidRPr="00FA1200" w:rsidTr="004B380D">
        <w:trPr>
          <w:trHeight w:val="373"/>
        </w:trPr>
        <w:tc>
          <w:tcPr>
            <w:tcW w:w="1668" w:type="dxa"/>
            <w:tcBorders>
              <w:top w:val="nil"/>
              <w:left w:val="single" w:sz="24" w:space="0" w:color="4F81BD" w:themeColor="accent1"/>
              <w:bottom w:val="nil"/>
              <w:right w:val="nil"/>
            </w:tcBorders>
            <w:vAlign w:val="center"/>
          </w:tcPr>
          <w:p w:rsidR="005328FA" w:rsidRPr="00FA1200" w:rsidRDefault="005328FA" w:rsidP="003422D1">
            <w:pPr>
              <w:rPr>
                <w:b/>
                <w:sz w:val="20"/>
                <w:szCs w:val="20"/>
              </w:rPr>
            </w:pPr>
            <w:r>
              <w:rPr>
                <w:b/>
                <w:sz w:val="20"/>
                <w:szCs w:val="20"/>
              </w:rPr>
              <w:t>Signed:</w:t>
            </w:r>
          </w:p>
        </w:tc>
        <w:tc>
          <w:tcPr>
            <w:tcW w:w="5811" w:type="dxa"/>
            <w:gridSpan w:val="4"/>
            <w:tcBorders>
              <w:top w:val="nil"/>
              <w:left w:val="nil"/>
              <w:bottom w:val="nil"/>
              <w:right w:val="single" w:sz="24" w:space="0" w:color="4F81BD" w:themeColor="accent1"/>
            </w:tcBorders>
            <w:vAlign w:val="center"/>
          </w:tcPr>
          <w:p w:rsidR="005328FA" w:rsidRPr="00FA1200" w:rsidRDefault="005328FA" w:rsidP="003422D1">
            <w:pPr>
              <w:tabs>
                <w:tab w:val="right" w:pos="5420"/>
              </w:tabs>
              <w:rPr>
                <w:sz w:val="20"/>
                <w:szCs w:val="20"/>
                <w:u w:val="dotted"/>
              </w:rPr>
            </w:pPr>
            <w:r>
              <w:rPr>
                <w:sz w:val="20"/>
                <w:szCs w:val="20"/>
                <w:u w:val="dotted"/>
              </w:rPr>
              <w:tab/>
            </w:r>
          </w:p>
        </w:tc>
      </w:tr>
      <w:tr w:rsidR="009E7E7A" w:rsidRPr="00FA1200" w:rsidTr="00C22636">
        <w:tc>
          <w:tcPr>
            <w:tcW w:w="7479" w:type="dxa"/>
            <w:gridSpan w:val="5"/>
            <w:tcBorders>
              <w:top w:val="single" w:sz="24" w:space="0" w:color="4F81BD" w:themeColor="accent1"/>
              <w:left w:val="nil"/>
              <w:bottom w:val="nil"/>
              <w:right w:val="nil"/>
            </w:tcBorders>
          </w:tcPr>
          <w:p w:rsidR="00A47F9C" w:rsidRPr="00FA1200" w:rsidRDefault="009E7E7A" w:rsidP="009E7E7A">
            <w:pPr>
              <w:tabs>
                <w:tab w:val="center" w:pos="5387"/>
              </w:tabs>
              <w:rPr>
                <w:b/>
                <w:sz w:val="20"/>
                <w:szCs w:val="20"/>
              </w:rPr>
            </w:pPr>
            <w:r w:rsidRPr="00FA1200">
              <w:rPr>
                <w:b/>
                <w:sz w:val="20"/>
                <w:szCs w:val="20"/>
              </w:rPr>
              <w:t>Please return your completed form to:</w:t>
            </w:r>
          </w:p>
        </w:tc>
      </w:tr>
      <w:tr w:rsidR="009E7E7A" w:rsidRPr="00FA1200" w:rsidTr="007C51B3">
        <w:trPr>
          <w:trHeight w:val="1106"/>
        </w:trPr>
        <w:tc>
          <w:tcPr>
            <w:tcW w:w="7479" w:type="dxa"/>
            <w:gridSpan w:val="5"/>
            <w:tcBorders>
              <w:top w:val="nil"/>
              <w:left w:val="nil"/>
              <w:bottom w:val="thickThinSmallGap" w:sz="24" w:space="0" w:color="1F497D" w:themeColor="text2"/>
              <w:right w:val="nil"/>
            </w:tcBorders>
          </w:tcPr>
          <w:p w:rsidR="009E7E7A" w:rsidRPr="00FA1200" w:rsidRDefault="009E7E7A" w:rsidP="00300B63">
            <w:pPr>
              <w:rPr>
                <w:i/>
                <w:sz w:val="20"/>
                <w:szCs w:val="20"/>
              </w:rPr>
            </w:pPr>
            <w:r w:rsidRPr="00FA1200">
              <w:rPr>
                <w:i/>
                <w:sz w:val="20"/>
                <w:szCs w:val="20"/>
              </w:rPr>
              <w:t>Tobermory Harbour Association</w:t>
            </w:r>
          </w:p>
          <w:p w:rsidR="009E7E7A" w:rsidRDefault="009E7E7A" w:rsidP="00300B63">
            <w:pPr>
              <w:rPr>
                <w:i/>
                <w:sz w:val="20"/>
                <w:szCs w:val="20"/>
              </w:rPr>
            </w:pPr>
            <w:r w:rsidRPr="00FA1200">
              <w:rPr>
                <w:i/>
                <w:sz w:val="20"/>
                <w:szCs w:val="20"/>
              </w:rPr>
              <w:t>Taigh Solais, Tobermory, PA75  6NR</w:t>
            </w:r>
          </w:p>
          <w:p w:rsidR="009E7E7A" w:rsidRDefault="009E7E7A" w:rsidP="00300B63">
            <w:pPr>
              <w:rPr>
                <w:i/>
                <w:sz w:val="20"/>
                <w:szCs w:val="20"/>
              </w:rPr>
            </w:pPr>
          </w:p>
          <w:p w:rsidR="009E7E7A" w:rsidRPr="003F517A" w:rsidRDefault="009E7E7A" w:rsidP="00300B63">
            <w:pPr>
              <w:rPr>
                <w:i/>
                <w:sz w:val="20"/>
                <w:szCs w:val="20"/>
              </w:rPr>
            </w:pPr>
            <w:r w:rsidRPr="00A47F9C">
              <w:rPr>
                <w:i/>
                <w:color w:val="1F497D" w:themeColor="text2"/>
                <w:sz w:val="20"/>
                <w:szCs w:val="20"/>
              </w:rPr>
              <w:t>Thank You</w:t>
            </w:r>
          </w:p>
        </w:tc>
      </w:tr>
    </w:tbl>
    <w:p w:rsidR="009E7E7A" w:rsidRDefault="009E7E7A" w:rsidP="009E7E7A"/>
    <w:tbl>
      <w:tblPr>
        <w:tblStyle w:val="TableGrid"/>
        <w:tblW w:w="0" w:type="auto"/>
        <w:tblLayout w:type="fixed"/>
        <w:tblLook w:val="04A0"/>
      </w:tblPr>
      <w:tblGrid>
        <w:gridCol w:w="1951"/>
        <w:gridCol w:w="5528"/>
      </w:tblGrid>
      <w:tr w:rsidR="009806ED" w:rsidRPr="00FA1200" w:rsidTr="005748E1">
        <w:trPr>
          <w:trHeight w:val="691"/>
        </w:trPr>
        <w:tc>
          <w:tcPr>
            <w:tcW w:w="1951" w:type="dxa"/>
            <w:vMerge w:val="restart"/>
            <w:tcBorders>
              <w:top w:val="thinThickSmallGap" w:sz="24" w:space="0" w:color="1F497D" w:themeColor="text2"/>
              <w:left w:val="nil"/>
              <w:bottom w:val="single" w:sz="24" w:space="0" w:color="4F81BD" w:themeColor="accent1"/>
              <w:right w:val="nil"/>
            </w:tcBorders>
          </w:tcPr>
          <w:p w:rsidR="009806ED" w:rsidRDefault="009806ED" w:rsidP="005748E1">
            <w:r>
              <w:rPr>
                <w:noProof/>
                <w:lang w:eastAsia="en-GB"/>
              </w:rPr>
              <w:lastRenderedPageBreak/>
              <w:drawing>
                <wp:inline distT="0" distB="0" distL="0" distR="0">
                  <wp:extent cx="1027484" cy="619125"/>
                  <wp:effectExtent l="19050" t="0" r="1216" b="0"/>
                  <wp:docPr id="5" name="Picture 9" descr="T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 Logo.jpg"/>
                          <pic:cNvPicPr/>
                        </pic:nvPicPr>
                        <pic:blipFill>
                          <a:blip r:embed="rId4" cstate="print"/>
                          <a:stretch>
                            <a:fillRect/>
                          </a:stretch>
                        </pic:blipFill>
                        <pic:spPr>
                          <a:xfrm>
                            <a:off x="0" y="0"/>
                            <a:ext cx="1027484" cy="619125"/>
                          </a:xfrm>
                          <a:prstGeom prst="rect">
                            <a:avLst/>
                          </a:prstGeom>
                        </pic:spPr>
                      </pic:pic>
                    </a:graphicData>
                  </a:graphic>
                </wp:inline>
              </w:drawing>
            </w:r>
          </w:p>
        </w:tc>
        <w:tc>
          <w:tcPr>
            <w:tcW w:w="5528" w:type="dxa"/>
            <w:tcBorders>
              <w:top w:val="thinThickSmallGap" w:sz="24" w:space="0" w:color="1F497D" w:themeColor="text2"/>
              <w:left w:val="nil"/>
              <w:bottom w:val="nil"/>
              <w:right w:val="nil"/>
            </w:tcBorders>
          </w:tcPr>
          <w:p w:rsidR="009806ED" w:rsidRPr="00A47F9C" w:rsidRDefault="009806ED" w:rsidP="005748E1">
            <w:pPr>
              <w:jc w:val="center"/>
              <w:rPr>
                <w:b/>
                <w:smallCaps/>
                <w:color w:val="1F497D" w:themeColor="text2"/>
                <w:sz w:val="36"/>
                <w:szCs w:val="36"/>
              </w:rPr>
            </w:pPr>
            <w:r w:rsidRPr="00A47F9C">
              <w:rPr>
                <w:b/>
                <w:smallCaps/>
                <w:color w:val="1F497D" w:themeColor="text2"/>
                <w:sz w:val="36"/>
                <w:szCs w:val="36"/>
              </w:rPr>
              <w:t>Tobermory Harbour Association</w:t>
            </w:r>
          </w:p>
        </w:tc>
      </w:tr>
      <w:tr w:rsidR="009806ED" w:rsidRPr="00FA1200" w:rsidTr="005748E1">
        <w:trPr>
          <w:trHeight w:val="272"/>
        </w:trPr>
        <w:tc>
          <w:tcPr>
            <w:tcW w:w="1951" w:type="dxa"/>
            <w:vMerge/>
            <w:tcBorders>
              <w:top w:val="nil"/>
              <w:left w:val="nil"/>
              <w:bottom w:val="single" w:sz="24" w:space="0" w:color="4F81BD" w:themeColor="accent1"/>
              <w:right w:val="nil"/>
            </w:tcBorders>
          </w:tcPr>
          <w:p w:rsidR="009806ED" w:rsidRPr="00A47F9C" w:rsidRDefault="009806ED" w:rsidP="005748E1">
            <w:pPr>
              <w:jc w:val="center"/>
              <w:rPr>
                <w:smallCaps/>
                <w:color w:val="4F81BD" w:themeColor="accent1"/>
                <w:sz w:val="32"/>
                <w:szCs w:val="32"/>
              </w:rPr>
            </w:pPr>
          </w:p>
        </w:tc>
        <w:tc>
          <w:tcPr>
            <w:tcW w:w="5528" w:type="dxa"/>
            <w:tcBorders>
              <w:top w:val="nil"/>
              <w:left w:val="nil"/>
              <w:bottom w:val="single" w:sz="24" w:space="0" w:color="4F81BD" w:themeColor="accent1"/>
              <w:right w:val="nil"/>
            </w:tcBorders>
          </w:tcPr>
          <w:p w:rsidR="009806ED" w:rsidRPr="00A47F9C" w:rsidRDefault="005748E1" w:rsidP="005748E1">
            <w:pPr>
              <w:jc w:val="center"/>
              <w:rPr>
                <w:smallCaps/>
                <w:color w:val="4F81BD" w:themeColor="accent1"/>
                <w:sz w:val="28"/>
                <w:szCs w:val="28"/>
              </w:rPr>
            </w:pPr>
            <w:r>
              <w:rPr>
                <w:smallCaps/>
                <w:color w:val="4F81BD" w:themeColor="accent1"/>
                <w:sz w:val="28"/>
                <w:szCs w:val="28"/>
              </w:rPr>
              <w:t>Explanation of</w:t>
            </w:r>
            <w:r w:rsidR="009806ED" w:rsidRPr="00A47F9C">
              <w:rPr>
                <w:smallCaps/>
                <w:color w:val="4F81BD" w:themeColor="accent1"/>
                <w:sz w:val="28"/>
                <w:szCs w:val="28"/>
              </w:rPr>
              <w:t xml:space="preserve"> Membership</w:t>
            </w:r>
          </w:p>
        </w:tc>
      </w:tr>
      <w:tr w:rsidR="009806ED" w:rsidRPr="00FA1200" w:rsidTr="005748E1">
        <w:trPr>
          <w:trHeight w:val="563"/>
        </w:trPr>
        <w:tc>
          <w:tcPr>
            <w:tcW w:w="7479" w:type="dxa"/>
            <w:gridSpan w:val="2"/>
            <w:tcBorders>
              <w:top w:val="nil"/>
              <w:left w:val="single" w:sz="24" w:space="0" w:color="4F81BD" w:themeColor="accent1"/>
              <w:bottom w:val="nil"/>
              <w:right w:val="single" w:sz="24" w:space="0" w:color="4F81BD" w:themeColor="accent1"/>
            </w:tcBorders>
          </w:tcPr>
          <w:p w:rsidR="009806ED" w:rsidRPr="002A52E0" w:rsidRDefault="005748E1" w:rsidP="005748E1">
            <w:pPr>
              <w:rPr>
                <w:b/>
                <w:sz w:val="20"/>
                <w:szCs w:val="20"/>
              </w:rPr>
            </w:pPr>
            <w:r w:rsidRPr="002A52E0">
              <w:rPr>
                <w:b/>
                <w:sz w:val="20"/>
                <w:szCs w:val="20"/>
              </w:rPr>
              <w:t>What does becoming a member of the Tobermory Harbour Association mean?</w:t>
            </w:r>
          </w:p>
        </w:tc>
      </w:tr>
      <w:tr w:rsidR="009806ED" w:rsidRPr="00FA1200" w:rsidTr="005748E1">
        <w:trPr>
          <w:trHeight w:val="563"/>
        </w:trPr>
        <w:tc>
          <w:tcPr>
            <w:tcW w:w="7479" w:type="dxa"/>
            <w:gridSpan w:val="2"/>
            <w:tcBorders>
              <w:top w:val="nil"/>
              <w:left w:val="single" w:sz="24" w:space="0" w:color="4F81BD" w:themeColor="accent1"/>
              <w:bottom w:val="nil"/>
              <w:right w:val="single" w:sz="24" w:space="0" w:color="4F81BD" w:themeColor="accent1"/>
            </w:tcBorders>
          </w:tcPr>
          <w:p w:rsidR="009806ED" w:rsidRPr="00FA1200" w:rsidRDefault="005748E1" w:rsidP="002C3B63">
            <w:pPr>
              <w:rPr>
                <w:sz w:val="20"/>
                <w:szCs w:val="20"/>
              </w:rPr>
            </w:pPr>
            <w:r>
              <w:rPr>
                <w:sz w:val="20"/>
                <w:szCs w:val="20"/>
              </w:rPr>
              <w:t>By becoming a member of the Tobermory Harbour Assoc</w:t>
            </w:r>
            <w:r w:rsidR="00645DBE">
              <w:rPr>
                <w:sz w:val="20"/>
                <w:szCs w:val="20"/>
              </w:rPr>
              <w:t>i</w:t>
            </w:r>
            <w:r>
              <w:rPr>
                <w:sz w:val="20"/>
                <w:szCs w:val="20"/>
              </w:rPr>
              <w:t>ation you are directly involved in shaping the future of the company</w:t>
            </w:r>
            <w:r w:rsidR="002C3B63">
              <w:rPr>
                <w:sz w:val="20"/>
                <w:szCs w:val="20"/>
              </w:rPr>
              <w:t>.</w:t>
            </w:r>
          </w:p>
        </w:tc>
      </w:tr>
      <w:tr w:rsidR="009806ED" w:rsidRPr="00FA1200" w:rsidTr="005748E1">
        <w:trPr>
          <w:trHeight w:val="314"/>
        </w:trPr>
        <w:tc>
          <w:tcPr>
            <w:tcW w:w="7479" w:type="dxa"/>
            <w:gridSpan w:val="2"/>
            <w:tcBorders>
              <w:top w:val="nil"/>
              <w:left w:val="single" w:sz="24" w:space="0" w:color="4F81BD" w:themeColor="accent1"/>
              <w:bottom w:val="nil"/>
              <w:right w:val="single" w:sz="24" w:space="0" w:color="4F81BD" w:themeColor="accent1"/>
            </w:tcBorders>
          </w:tcPr>
          <w:p w:rsidR="009806ED" w:rsidRPr="00FA1200" w:rsidRDefault="005748E1" w:rsidP="005748E1">
            <w:pPr>
              <w:rPr>
                <w:sz w:val="20"/>
                <w:szCs w:val="20"/>
              </w:rPr>
            </w:pPr>
            <w:r>
              <w:rPr>
                <w:sz w:val="20"/>
                <w:szCs w:val="20"/>
              </w:rPr>
              <w:t>As a member you have a right to vote at general meetings of the THA</w:t>
            </w:r>
            <w:r w:rsidR="000F23F0">
              <w:rPr>
                <w:sz w:val="20"/>
                <w:szCs w:val="20"/>
              </w:rPr>
              <w:t>.</w:t>
            </w:r>
          </w:p>
        </w:tc>
      </w:tr>
      <w:tr w:rsidR="005748E1" w:rsidRPr="00FA1200" w:rsidTr="005748E1">
        <w:trPr>
          <w:trHeight w:val="601"/>
        </w:trPr>
        <w:tc>
          <w:tcPr>
            <w:tcW w:w="7479" w:type="dxa"/>
            <w:gridSpan w:val="2"/>
            <w:tcBorders>
              <w:top w:val="nil"/>
              <w:left w:val="single" w:sz="24" w:space="0" w:color="4F81BD" w:themeColor="accent1"/>
              <w:bottom w:val="nil"/>
              <w:right w:val="single" w:sz="24" w:space="0" w:color="4F81BD" w:themeColor="accent1"/>
            </w:tcBorders>
            <w:vAlign w:val="bottom"/>
          </w:tcPr>
          <w:p w:rsidR="005748E1" w:rsidRPr="00FA1200" w:rsidRDefault="005748E1" w:rsidP="00645DBE">
            <w:pPr>
              <w:tabs>
                <w:tab w:val="right" w:pos="5420"/>
              </w:tabs>
              <w:rPr>
                <w:sz w:val="20"/>
                <w:szCs w:val="20"/>
                <w:u w:val="dotted"/>
              </w:rPr>
            </w:pPr>
            <w:r w:rsidRPr="001B3749">
              <w:rPr>
                <w:sz w:val="20"/>
                <w:szCs w:val="20"/>
              </w:rPr>
              <w:t>As a member you are bound by the terms of the Articles of Association and the THA Handbook</w:t>
            </w:r>
            <w:r w:rsidR="002A52E0" w:rsidRPr="001B3749">
              <w:rPr>
                <w:sz w:val="20"/>
                <w:szCs w:val="20"/>
              </w:rPr>
              <w:t>, which can be found on the website:</w:t>
            </w:r>
            <w:r w:rsidR="002A52E0">
              <w:rPr>
                <w:sz w:val="20"/>
                <w:szCs w:val="20"/>
                <w:u w:val="dotted"/>
              </w:rPr>
              <w:t xml:space="preserve"> </w:t>
            </w:r>
            <w:hyperlink r:id="rId7" w:history="1">
              <w:r w:rsidR="00645DBE" w:rsidRPr="007F1819">
                <w:rPr>
                  <w:rStyle w:val="Hyperlink"/>
                  <w:sz w:val="20"/>
                  <w:szCs w:val="20"/>
                </w:rPr>
                <w:t>www.tobermoryharbour.co.uk</w:t>
              </w:r>
            </w:hyperlink>
          </w:p>
        </w:tc>
      </w:tr>
      <w:tr w:rsidR="005748E1" w:rsidRPr="00FA1200" w:rsidTr="005748E1">
        <w:trPr>
          <w:trHeight w:val="593"/>
        </w:trPr>
        <w:tc>
          <w:tcPr>
            <w:tcW w:w="7479" w:type="dxa"/>
            <w:gridSpan w:val="2"/>
            <w:tcBorders>
              <w:top w:val="nil"/>
              <w:left w:val="single" w:sz="24" w:space="0" w:color="4F81BD" w:themeColor="accent1"/>
              <w:bottom w:val="nil"/>
              <w:right w:val="single" w:sz="24" w:space="0" w:color="4F81BD" w:themeColor="accent1"/>
            </w:tcBorders>
            <w:vAlign w:val="bottom"/>
          </w:tcPr>
          <w:p w:rsidR="005748E1" w:rsidRPr="00FA1200" w:rsidRDefault="005748E1" w:rsidP="0028458C">
            <w:pPr>
              <w:tabs>
                <w:tab w:val="right" w:pos="1877"/>
                <w:tab w:val="right" w:pos="7263"/>
              </w:tabs>
              <w:rPr>
                <w:sz w:val="20"/>
                <w:szCs w:val="20"/>
                <w:u w:val="dotted"/>
              </w:rPr>
            </w:pPr>
          </w:p>
        </w:tc>
      </w:tr>
      <w:tr w:rsidR="005748E1" w:rsidRPr="00FA1200" w:rsidTr="005748E1">
        <w:trPr>
          <w:trHeight w:val="593"/>
        </w:trPr>
        <w:tc>
          <w:tcPr>
            <w:tcW w:w="7479" w:type="dxa"/>
            <w:gridSpan w:val="2"/>
            <w:tcBorders>
              <w:top w:val="nil"/>
              <w:left w:val="single" w:sz="24" w:space="0" w:color="4F81BD" w:themeColor="accent1"/>
              <w:bottom w:val="nil"/>
              <w:right w:val="single" w:sz="24" w:space="0" w:color="4F81BD" w:themeColor="accent1"/>
            </w:tcBorders>
            <w:vAlign w:val="bottom"/>
          </w:tcPr>
          <w:p w:rsidR="005748E1" w:rsidRDefault="002A52E0" w:rsidP="002B3F9D">
            <w:pPr>
              <w:tabs>
                <w:tab w:val="right" w:pos="1877"/>
                <w:tab w:val="right" w:pos="7263"/>
              </w:tabs>
              <w:rPr>
                <w:b/>
                <w:noProof/>
                <w:sz w:val="20"/>
                <w:szCs w:val="20"/>
                <w:lang w:eastAsia="en-GB"/>
              </w:rPr>
            </w:pPr>
            <w:r>
              <w:rPr>
                <w:b/>
                <w:noProof/>
                <w:sz w:val="20"/>
                <w:szCs w:val="20"/>
                <w:lang w:eastAsia="en-GB"/>
              </w:rPr>
              <w:t xml:space="preserve">What we ask of </w:t>
            </w:r>
            <w:r w:rsidR="002B3F9D">
              <w:rPr>
                <w:b/>
                <w:noProof/>
                <w:sz w:val="20"/>
                <w:szCs w:val="20"/>
                <w:lang w:eastAsia="en-GB"/>
              </w:rPr>
              <w:t>our</w:t>
            </w:r>
            <w:r>
              <w:rPr>
                <w:b/>
                <w:noProof/>
                <w:sz w:val="20"/>
                <w:szCs w:val="20"/>
                <w:lang w:eastAsia="en-GB"/>
              </w:rPr>
              <w:t xml:space="preserve"> member</w:t>
            </w:r>
            <w:r w:rsidR="002B3F9D">
              <w:rPr>
                <w:b/>
                <w:noProof/>
                <w:sz w:val="20"/>
                <w:szCs w:val="20"/>
                <w:lang w:eastAsia="en-GB"/>
              </w:rPr>
              <w:t>s</w:t>
            </w:r>
            <w:r>
              <w:rPr>
                <w:b/>
                <w:noProof/>
                <w:sz w:val="20"/>
                <w:szCs w:val="20"/>
                <w:lang w:eastAsia="en-GB"/>
              </w:rPr>
              <w:t>?</w:t>
            </w:r>
          </w:p>
        </w:tc>
      </w:tr>
      <w:tr w:rsidR="005748E1" w:rsidRPr="00FA1200" w:rsidTr="005748E1">
        <w:trPr>
          <w:trHeight w:val="559"/>
        </w:trPr>
        <w:tc>
          <w:tcPr>
            <w:tcW w:w="7479" w:type="dxa"/>
            <w:gridSpan w:val="2"/>
            <w:tcBorders>
              <w:top w:val="nil"/>
              <w:left w:val="single" w:sz="24" w:space="0" w:color="4F81BD" w:themeColor="accent1"/>
              <w:bottom w:val="nil"/>
              <w:right w:val="single" w:sz="24" w:space="0" w:color="4F81BD" w:themeColor="accent1"/>
            </w:tcBorders>
            <w:vAlign w:val="bottom"/>
          </w:tcPr>
          <w:p w:rsidR="005748E1" w:rsidRPr="001B3749" w:rsidRDefault="002B3F9D" w:rsidP="00437176">
            <w:pPr>
              <w:tabs>
                <w:tab w:val="right" w:pos="1877"/>
                <w:tab w:val="right" w:pos="7263"/>
              </w:tabs>
              <w:rPr>
                <w:sz w:val="20"/>
                <w:szCs w:val="20"/>
              </w:rPr>
            </w:pPr>
            <w:r>
              <w:rPr>
                <w:sz w:val="20"/>
                <w:szCs w:val="20"/>
              </w:rPr>
              <w:t>Y</w:t>
            </w:r>
            <w:r w:rsidR="002A52E0" w:rsidRPr="001B3749">
              <w:rPr>
                <w:sz w:val="20"/>
                <w:szCs w:val="20"/>
              </w:rPr>
              <w:t xml:space="preserve">our main residence </w:t>
            </w:r>
            <w:r>
              <w:rPr>
                <w:sz w:val="20"/>
                <w:szCs w:val="20"/>
              </w:rPr>
              <w:t>must be</w:t>
            </w:r>
            <w:r w:rsidR="002A52E0" w:rsidRPr="001B3749">
              <w:rPr>
                <w:sz w:val="20"/>
                <w:szCs w:val="20"/>
              </w:rPr>
              <w:t xml:space="preserve"> on the Isle of Mull.  </w:t>
            </w:r>
            <w:r w:rsidR="00B46856" w:rsidRPr="001B3749">
              <w:rPr>
                <w:sz w:val="20"/>
                <w:szCs w:val="20"/>
              </w:rPr>
              <w:t>Tobermory Harbour Association values its concept of ‘facilities for all’, providing excellent facilities which enhance the harbour area</w:t>
            </w:r>
            <w:r w:rsidR="00437176">
              <w:rPr>
                <w:sz w:val="20"/>
                <w:szCs w:val="20"/>
              </w:rPr>
              <w:t xml:space="preserve">. </w:t>
            </w:r>
            <w:r w:rsidR="00B46856" w:rsidRPr="001B3749">
              <w:rPr>
                <w:sz w:val="20"/>
                <w:szCs w:val="20"/>
              </w:rPr>
              <w:t xml:space="preserve"> </w:t>
            </w:r>
            <w:r w:rsidR="00437176">
              <w:rPr>
                <w:sz w:val="20"/>
                <w:szCs w:val="20"/>
              </w:rPr>
              <w:t>This</w:t>
            </w:r>
            <w:r w:rsidR="00B46856" w:rsidRPr="001B3749">
              <w:rPr>
                <w:sz w:val="20"/>
                <w:szCs w:val="20"/>
              </w:rPr>
              <w:t xml:space="preserve"> has a direct impact on the Island in terms of economy and tourism.  THA wants to safeguard </w:t>
            </w:r>
            <w:r w:rsidR="00437176">
              <w:rPr>
                <w:sz w:val="20"/>
                <w:szCs w:val="20"/>
              </w:rPr>
              <w:t>our</w:t>
            </w:r>
            <w:r w:rsidR="00B46856" w:rsidRPr="001B3749">
              <w:rPr>
                <w:sz w:val="20"/>
                <w:szCs w:val="20"/>
              </w:rPr>
              <w:t xml:space="preserve"> unique </w:t>
            </w:r>
            <w:r w:rsidR="00437176">
              <w:rPr>
                <w:sz w:val="20"/>
                <w:szCs w:val="20"/>
              </w:rPr>
              <w:t xml:space="preserve">community </w:t>
            </w:r>
            <w:r w:rsidR="00B46856" w:rsidRPr="001B3749">
              <w:rPr>
                <w:sz w:val="20"/>
                <w:szCs w:val="20"/>
              </w:rPr>
              <w:t xml:space="preserve">harbour for future generations.  It is therefore important </w:t>
            </w:r>
            <w:r w:rsidR="00437176">
              <w:rPr>
                <w:sz w:val="20"/>
                <w:szCs w:val="20"/>
              </w:rPr>
              <w:t>that as a member you</w:t>
            </w:r>
            <w:r w:rsidR="00B46856" w:rsidRPr="001B3749">
              <w:rPr>
                <w:sz w:val="20"/>
                <w:szCs w:val="20"/>
              </w:rPr>
              <w:t xml:space="preserve"> also share this vision and are able to contribute to its success.</w:t>
            </w:r>
          </w:p>
        </w:tc>
      </w:tr>
      <w:tr w:rsidR="005748E1" w:rsidRPr="00FA1200" w:rsidTr="005748E1">
        <w:trPr>
          <w:trHeight w:val="669"/>
        </w:trPr>
        <w:tc>
          <w:tcPr>
            <w:tcW w:w="7479" w:type="dxa"/>
            <w:gridSpan w:val="2"/>
            <w:tcBorders>
              <w:top w:val="nil"/>
              <w:left w:val="single" w:sz="24" w:space="0" w:color="4F81BD" w:themeColor="accent1"/>
              <w:bottom w:val="nil"/>
              <w:right w:val="single" w:sz="24" w:space="0" w:color="4F81BD" w:themeColor="accent1"/>
            </w:tcBorders>
            <w:vAlign w:val="center"/>
          </w:tcPr>
          <w:p w:rsidR="002A52E0" w:rsidRPr="001B3749" w:rsidRDefault="002A52E0" w:rsidP="005748E1">
            <w:pPr>
              <w:tabs>
                <w:tab w:val="right" w:pos="5420"/>
              </w:tabs>
              <w:rPr>
                <w:sz w:val="20"/>
                <w:szCs w:val="20"/>
              </w:rPr>
            </w:pPr>
            <w:r w:rsidRPr="001B3749">
              <w:rPr>
                <w:sz w:val="20"/>
                <w:szCs w:val="20"/>
              </w:rPr>
              <w:t>We ask that you play an active role in supporting the THA by attending general meetings and sharing your opinions and expectations.</w:t>
            </w:r>
          </w:p>
        </w:tc>
      </w:tr>
      <w:tr w:rsidR="005748E1" w:rsidRPr="00FA1200" w:rsidTr="000E5486">
        <w:trPr>
          <w:trHeight w:val="1966"/>
        </w:trPr>
        <w:tc>
          <w:tcPr>
            <w:tcW w:w="7479" w:type="dxa"/>
            <w:gridSpan w:val="2"/>
            <w:tcBorders>
              <w:top w:val="nil"/>
              <w:left w:val="single" w:sz="24" w:space="0" w:color="4F81BD" w:themeColor="accent1"/>
              <w:bottom w:val="nil"/>
              <w:right w:val="single" w:sz="24" w:space="0" w:color="4F81BD" w:themeColor="accent1"/>
            </w:tcBorders>
          </w:tcPr>
          <w:p w:rsidR="005748E1" w:rsidRDefault="002A52E0" w:rsidP="000F23F0">
            <w:pPr>
              <w:tabs>
                <w:tab w:val="right" w:pos="5420"/>
              </w:tabs>
              <w:rPr>
                <w:sz w:val="20"/>
                <w:szCs w:val="20"/>
              </w:rPr>
            </w:pPr>
            <w:r w:rsidRPr="001B3749">
              <w:rPr>
                <w:sz w:val="20"/>
                <w:szCs w:val="20"/>
              </w:rPr>
              <w:t>You must be aged 17 or over to become a member</w:t>
            </w:r>
            <w:r w:rsidR="002B3F9D">
              <w:rPr>
                <w:sz w:val="20"/>
                <w:szCs w:val="20"/>
              </w:rPr>
              <w:t>.</w:t>
            </w:r>
          </w:p>
          <w:p w:rsidR="00913433" w:rsidRDefault="00913433" w:rsidP="000F23F0">
            <w:pPr>
              <w:tabs>
                <w:tab w:val="right" w:pos="5420"/>
              </w:tabs>
              <w:rPr>
                <w:sz w:val="20"/>
                <w:szCs w:val="20"/>
              </w:rPr>
            </w:pPr>
          </w:p>
          <w:p w:rsidR="00913433" w:rsidRPr="001B3749" w:rsidRDefault="00913433" w:rsidP="000F23F0">
            <w:pPr>
              <w:tabs>
                <w:tab w:val="right" w:pos="5420"/>
              </w:tabs>
              <w:rPr>
                <w:sz w:val="20"/>
                <w:szCs w:val="20"/>
              </w:rPr>
            </w:pPr>
            <w:r>
              <w:rPr>
                <w:sz w:val="20"/>
                <w:szCs w:val="20"/>
              </w:rPr>
              <w:t xml:space="preserve">There </w:t>
            </w:r>
            <w:proofErr w:type="gramStart"/>
            <w:r>
              <w:rPr>
                <w:sz w:val="20"/>
                <w:szCs w:val="20"/>
              </w:rPr>
              <w:t>are</w:t>
            </w:r>
            <w:proofErr w:type="gramEnd"/>
            <w:r>
              <w:rPr>
                <w:sz w:val="20"/>
                <w:szCs w:val="20"/>
              </w:rPr>
              <w:t xml:space="preserve"> no subscription fees required for membership.  Members should be aware of Articles 10 and 11 ‘Liability of Members’, which states in the event the company is wound up the member will contribute up to a maximum of £1 to the assets of the company.  Please read the full Articles of Association for more information.</w:t>
            </w:r>
          </w:p>
          <w:p w:rsidR="0028458C" w:rsidRPr="00913433" w:rsidRDefault="0028458C" w:rsidP="000F23F0">
            <w:pPr>
              <w:tabs>
                <w:tab w:val="right" w:pos="5420"/>
              </w:tabs>
              <w:rPr>
                <w:sz w:val="20"/>
                <w:szCs w:val="20"/>
              </w:rPr>
            </w:pPr>
          </w:p>
        </w:tc>
      </w:tr>
      <w:tr w:rsidR="009806ED" w:rsidRPr="00FA1200" w:rsidTr="005748E1">
        <w:tc>
          <w:tcPr>
            <w:tcW w:w="7479" w:type="dxa"/>
            <w:gridSpan w:val="2"/>
            <w:tcBorders>
              <w:top w:val="single" w:sz="24" w:space="0" w:color="4F81BD" w:themeColor="accent1"/>
              <w:left w:val="nil"/>
              <w:bottom w:val="nil"/>
              <w:right w:val="nil"/>
            </w:tcBorders>
          </w:tcPr>
          <w:p w:rsidR="009806ED" w:rsidRPr="00FA1200" w:rsidRDefault="0028458C" w:rsidP="005748E1">
            <w:pPr>
              <w:tabs>
                <w:tab w:val="center" w:pos="5387"/>
              </w:tabs>
              <w:rPr>
                <w:b/>
                <w:sz w:val="20"/>
                <w:szCs w:val="20"/>
              </w:rPr>
            </w:pPr>
            <w:r>
              <w:rPr>
                <w:b/>
                <w:sz w:val="20"/>
                <w:szCs w:val="20"/>
              </w:rPr>
              <w:t>Data Protection Act (1998)</w:t>
            </w:r>
            <w:r w:rsidR="009806ED" w:rsidRPr="00FA1200">
              <w:rPr>
                <w:b/>
                <w:sz w:val="20"/>
                <w:szCs w:val="20"/>
              </w:rPr>
              <w:t>:</w:t>
            </w:r>
          </w:p>
        </w:tc>
      </w:tr>
      <w:tr w:rsidR="009806ED" w:rsidRPr="00FA1200" w:rsidTr="007C51B3">
        <w:trPr>
          <w:trHeight w:val="1106"/>
        </w:trPr>
        <w:tc>
          <w:tcPr>
            <w:tcW w:w="7479" w:type="dxa"/>
            <w:gridSpan w:val="2"/>
            <w:tcBorders>
              <w:top w:val="nil"/>
              <w:left w:val="nil"/>
              <w:bottom w:val="thickThinSmallGap" w:sz="24" w:space="0" w:color="1F497D" w:themeColor="text2"/>
              <w:right w:val="nil"/>
            </w:tcBorders>
          </w:tcPr>
          <w:p w:rsidR="009806ED" w:rsidRPr="004B380D" w:rsidRDefault="009806ED" w:rsidP="005748E1">
            <w:pPr>
              <w:rPr>
                <w:sz w:val="20"/>
                <w:szCs w:val="20"/>
              </w:rPr>
            </w:pPr>
            <w:r w:rsidRPr="0028458C">
              <w:rPr>
                <w:sz w:val="20"/>
                <w:szCs w:val="20"/>
              </w:rPr>
              <w:t>Tobermory Harbour Association</w:t>
            </w:r>
            <w:r w:rsidR="0028458C">
              <w:rPr>
                <w:sz w:val="20"/>
                <w:szCs w:val="20"/>
              </w:rPr>
              <w:t xml:space="preserve"> agrees to the use of the data provided </w:t>
            </w:r>
            <w:r w:rsidR="000F23F0">
              <w:rPr>
                <w:sz w:val="20"/>
                <w:szCs w:val="20"/>
              </w:rPr>
              <w:t>by you</w:t>
            </w:r>
            <w:r w:rsidR="0028458C">
              <w:rPr>
                <w:sz w:val="20"/>
                <w:szCs w:val="20"/>
              </w:rPr>
              <w:t xml:space="preserve"> in accordance with the Data Protection Act (1998)</w:t>
            </w:r>
            <w:r w:rsidR="00E93674">
              <w:rPr>
                <w:sz w:val="20"/>
                <w:szCs w:val="20"/>
              </w:rPr>
              <w:t>.</w:t>
            </w:r>
          </w:p>
        </w:tc>
      </w:tr>
    </w:tbl>
    <w:p w:rsidR="009806ED" w:rsidRDefault="009806ED" w:rsidP="009E7E7A"/>
    <w:sectPr w:rsidR="009806ED" w:rsidSect="00BB7223">
      <w:pgSz w:w="16838" w:h="11906" w:orient="landscape" w:code="9"/>
      <w:pgMar w:top="720" w:right="720" w:bottom="72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9E7E7A"/>
    <w:rsid w:val="00007516"/>
    <w:rsid w:val="0001101E"/>
    <w:rsid w:val="00044C7B"/>
    <w:rsid w:val="000E5486"/>
    <w:rsid w:val="000E7218"/>
    <w:rsid w:val="000F23F0"/>
    <w:rsid w:val="001B36C6"/>
    <w:rsid w:val="001B3749"/>
    <w:rsid w:val="001C008B"/>
    <w:rsid w:val="00212EC8"/>
    <w:rsid w:val="0028458C"/>
    <w:rsid w:val="002A52E0"/>
    <w:rsid w:val="002A559A"/>
    <w:rsid w:val="002B3F9D"/>
    <w:rsid w:val="002C2D9D"/>
    <w:rsid w:val="002C3B63"/>
    <w:rsid w:val="00300B63"/>
    <w:rsid w:val="003315B0"/>
    <w:rsid w:val="003422D1"/>
    <w:rsid w:val="00347B4E"/>
    <w:rsid w:val="0039462B"/>
    <w:rsid w:val="003F517A"/>
    <w:rsid w:val="00437176"/>
    <w:rsid w:val="004A2EED"/>
    <w:rsid w:val="004B380D"/>
    <w:rsid w:val="005328FA"/>
    <w:rsid w:val="005748E1"/>
    <w:rsid w:val="005F38CA"/>
    <w:rsid w:val="00645DBE"/>
    <w:rsid w:val="00654AB5"/>
    <w:rsid w:val="0072176E"/>
    <w:rsid w:val="00742500"/>
    <w:rsid w:val="00747027"/>
    <w:rsid w:val="0076121F"/>
    <w:rsid w:val="00766DA3"/>
    <w:rsid w:val="00792B08"/>
    <w:rsid w:val="007C51B3"/>
    <w:rsid w:val="007E42F8"/>
    <w:rsid w:val="008E6639"/>
    <w:rsid w:val="00913433"/>
    <w:rsid w:val="009441A7"/>
    <w:rsid w:val="00944231"/>
    <w:rsid w:val="009665F3"/>
    <w:rsid w:val="009806ED"/>
    <w:rsid w:val="009C785A"/>
    <w:rsid w:val="009E7E7A"/>
    <w:rsid w:val="00A2080C"/>
    <w:rsid w:val="00A3750E"/>
    <w:rsid w:val="00A47F9C"/>
    <w:rsid w:val="00A664E3"/>
    <w:rsid w:val="00B46856"/>
    <w:rsid w:val="00B57258"/>
    <w:rsid w:val="00BB7223"/>
    <w:rsid w:val="00BD0152"/>
    <w:rsid w:val="00C22636"/>
    <w:rsid w:val="00C9742E"/>
    <w:rsid w:val="00CA1DF0"/>
    <w:rsid w:val="00CC5600"/>
    <w:rsid w:val="00CE08EB"/>
    <w:rsid w:val="00CE49E8"/>
    <w:rsid w:val="00DE2E83"/>
    <w:rsid w:val="00E043F7"/>
    <w:rsid w:val="00E93674"/>
    <w:rsid w:val="00EC28E6"/>
    <w:rsid w:val="00EC42D6"/>
    <w:rsid w:val="00F743DF"/>
    <w:rsid w:val="00F875C3"/>
    <w:rsid w:val="00FA7D01"/>
    <w:rsid w:val="00FE351A"/>
    <w:rsid w:val="00FF337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colormenu v:ext="edit" fillcolor="none" strokecolor="none"/>
    </o:shapedefaults>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E7A"/>
    <w:rPr>
      <w:rFonts w:ascii="Tahoma" w:hAnsi="Tahoma" w:cs="Tahoma"/>
      <w:sz w:val="16"/>
      <w:szCs w:val="16"/>
    </w:rPr>
  </w:style>
  <w:style w:type="character" w:styleId="Hyperlink">
    <w:name w:val="Hyperlink"/>
    <w:basedOn w:val="DefaultParagraphFont"/>
    <w:uiPriority w:val="99"/>
    <w:unhideWhenUsed/>
    <w:rsid w:val="002A52E0"/>
    <w:rPr>
      <w:color w:val="0000FF" w:themeColor="hyperlink"/>
      <w:u w:val="single"/>
    </w:rPr>
  </w:style>
  <w:style w:type="character" w:customStyle="1" w:styleId="apple-converted-space">
    <w:name w:val="apple-converted-space"/>
    <w:basedOn w:val="DefaultParagraphFont"/>
    <w:rsid w:val="009134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7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bermoryharbour.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bermoryharbour.co.uk"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Cripps</dc:creator>
  <cp:lastModifiedBy>Katherine Cripps</cp:lastModifiedBy>
  <cp:revision>2</cp:revision>
  <cp:lastPrinted>2015-10-28T12:51:00Z</cp:lastPrinted>
  <dcterms:created xsi:type="dcterms:W3CDTF">2015-10-29T09:46:00Z</dcterms:created>
  <dcterms:modified xsi:type="dcterms:W3CDTF">2015-10-29T09:46:00Z</dcterms:modified>
</cp:coreProperties>
</file>