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A6590" w14:textId="0FDA030A" w:rsidR="00CB6E6C" w:rsidRDefault="00504302">
      <w:r w:rsidRPr="004A2941">
        <w:rPr>
          <w:noProof/>
          <w:sz w:val="24"/>
        </w:rPr>
        <w:drawing>
          <wp:anchor distT="0" distB="0" distL="114300" distR="114300" simplePos="0" relativeHeight="251873280" behindDoc="0" locked="0" layoutInCell="1" allowOverlap="1" wp14:anchorId="39B34D68" wp14:editId="490C0237">
            <wp:simplePos x="0" y="0"/>
            <wp:positionH relativeFrom="column">
              <wp:posOffset>9165265</wp:posOffset>
            </wp:positionH>
            <wp:positionV relativeFrom="paragraph">
              <wp:posOffset>-362142</wp:posOffset>
            </wp:positionV>
            <wp:extent cx="866775" cy="866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CP logo - RGB - Circle On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68832" behindDoc="0" locked="0" layoutInCell="1" allowOverlap="1" wp14:anchorId="6F5F2DBA" wp14:editId="210A9BA5">
                <wp:simplePos x="0" y="0"/>
                <wp:positionH relativeFrom="page">
                  <wp:posOffset>3198362</wp:posOffset>
                </wp:positionH>
                <wp:positionV relativeFrom="paragraph">
                  <wp:posOffset>-261886</wp:posOffset>
                </wp:positionV>
                <wp:extent cx="3784600" cy="590550"/>
                <wp:effectExtent l="0" t="0" r="0" b="0"/>
                <wp:wrapNone/>
                <wp:docPr id="87" name="Text Box 87"/>
                <wp:cNvGraphicFramePr/>
                <a:graphic xmlns:a="http://schemas.openxmlformats.org/drawingml/2006/main">
                  <a:graphicData uri="http://schemas.microsoft.com/office/word/2010/wordprocessingShape">
                    <wps:wsp>
                      <wps:cNvSpPr txBox="1"/>
                      <wps:spPr>
                        <a:xfrm>
                          <a:off x="0" y="0"/>
                          <a:ext cx="37846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F15D1" w14:textId="55659848" w:rsidR="0057604C" w:rsidRDefault="004D44D3" w:rsidP="00E83D2A">
                            <w:pPr>
                              <w:spacing w:after="0" w:line="240" w:lineRule="auto"/>
                              <w:jc w:val="center"/>
                              <w:rPr>
                                <w:b/>
                                <w:sz w:val="28"/>
                                <w:u w:val="single"/>
                              </w:rPr>
                            </w:pPr>
                            <w:r w:rsidRPr="004D44D3">
                              <w:rPr>
                                <w:b/>
                                <w:sz w:val="28"/>
                                <w:u w:val="single"/>
                              </w:rPr>
                              <w:t>L</w:t>
                            </w:r>
                            <w:r w:rsidR="0057604C">
                              <w:rPr>
                                <w:b/>
                                <w:sz w:val="28"/>
                                <w:u w:val="single"/>
                              </w:rPr>
                              <w:t>earning Inquiry</w:t>
                            </w:r>
                            <w:r w:rsidR="008B5A49">
                              <w:rPr>
                                <w:b/>
                                <w:sz w:val="28"/>
                                <w:u w:val="single"/>
                              </w:rPr>
                              <w:t xml:space="preserve"> Group</w:t>
                            </w:r>
                            <w:r w:rsidR="0057604C">
                              <w:rPr>
                                <w:b/>
                                <w:sz w:val="28"/>
                                <w:u w:val="single"/>
                              </w:rPr>
                              <w:t xml:space="preserve"> </w:t>
                            </w:r>
                          </w:p>
                          <w:p w14:paraId="0E54C1FA" w14:textId="77777777" w:rsidR="007504F8" w:rsidRPr="0057604C" w:rsidRDefault="0057604C" w:rsidP="00E83D2A">
                            <w:pPr>
                              <w:spacing w:after="0" w:line="240" w:lineRule="auto"/>
                              <w:jc w:val="center"/>
                              <w:rPr>
                                <w:b/>
                                <w:sz w:val="28"/>
                              </w:rPr>
                            </w:pPr>
                            <w:r w:rsidRPr="0057604C">
                              <w:rPr>
                                <w:b/>
                                <w:sz w:val="28"/>
                              </w:rPr>
                              <w:t xml:space="preserve">Case Referral </w:t>
                            </w:r>
                            <w:r w:rsidR="00AA5E27" w:rsidRPr="0057604C">
                              <w:rPr>
                                <w:b/>
                                <w:sz w:val="28"/>
                              </w:rPr>
                              <w:t>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F2DBA" id="_x0000_t202" coordsize="21600,21600" o:spt="202" path="m,l,21600r21600,l21600,xe">
                <v:stroke joinstyle="miter"/>
                <v:path gradientshapeok="t" o:connecttype="rect"/>
              </v:shapetype>
              <v:shape id="Text Box 87" o:spid="_x0000_s1026" type="#_x0000_t202" style="position:absolute;margin-left:251.85pt;margin-top:-20.6pt;width:298pt;height:46.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" filled="f" stroked="f" strokeweight=".5pt">
                <v:textbox>
                  <w:txbxContent>
                    <w:p w14:paraId="49DF15D1" w14:textId="55659848" w:rsidR="0057604C" w:rsidRDefault="004D44D3" w:rsidP="00E83D2A">
                      <w:pPr>
                        <w:spacing w:after="0" w:line="240" w:lineRule="auto"/>
                        <w:jc w:val="center"/>
                        <w:rPr>
                          <w:b/>
                          <w:sz w:val="28"/>
                          <w:u w:val="single"/>
                        </w:rPr>
                      </w:pPr>
                      <w:r w:rsidRPr="004D44D3">
                        <w:rPr>
                          <w:b/>
                          <w:sz w:val="28"/>
                          <w:u w:val="single"/>
                        </w:rPr>
                        <w:t>L</w:t>
                      </w:r>
                      <w:r w:rsidR="0057604C">
                        <w:rPr>
                          <w:b/>
                          <w:sz w:val="28"/>
                          <w:u w:val="single"/>
                        </w:rPr>
                        <w:t>earning Inquiry</w:t>
                      </w:r>
                      <w:r w:rsidR="008B5A49">
                        <w:rPr>
                          <w:b/>
                          <w:sz w:val="28"/>
                          <w:u w:val="single"/>
                        </w:rPr>
                        <w:t xml:space="preserve"> Group</w:t>
                      </w:r>
                      <w:r w:rsidR="0057604C">
                        <w:rPr>
                          <w:b/>
                          <w:sz w:val="28"/>
                          <w:u w:val="single"/>
                        </w:rPr>
                        <w:t xml:space="preserve"> </w:t>
                      </w:r>
                    </w:p>
                    <w:p w14:paraId="0E54C1FA" w14:textId="77777777" w:rsidR="007504F8" w:rsidRPr="0057604C" w:rsidRDefault="0057604C" w:rsidP="00E83D2A">
                      <w:pPr>
                        <w:spacing w:after="0" w:line="240" w:lineRule="auto"/>
                        <w:jc w:val="center"/>
                        <w:rPr>
                          <w:b/>
                          <w:sz w:val="28"/>
                        </w:rPr>
                      </w:pPr>
                      <w:r w:rsidRPr="0057604C">
                        <w:rPr>
                          <w:b/>
                          <w:sz w:val="28"/>
                        </w:rPr>
                        <w:t xml:space="preserve">Case Referral </w:t>
                      </w:r>
                      <w:r w:rsidR="00AA5E27" w:rsidRPr="0057604C">
                        <w:rPr>
                          <w:b/>
                          <w:sz w:val="28"/>
                        </w:rPr>
                        <w:t>Flowchart</w:t>
                      </w:r>
                    </w:p>
                  </w:txbxContent>
                </v:textbox>
                <w10:wrap anchorx="page"/>
              </v:shape>
            </w:pict>
          </mc:Fallback>
        </mc:AlternateContent>
      </w:r>
      <w:r w:rsidR="00D2212D">
        <w:rPr>
          <w:noProof/>
          <w:lang w:eastAsia="en-GB"/>
        </w:rPr>
        <mc:AlternateContent>
          <mc:Choice Requires="wps">
            <w:drawing>
              <wp:anchor distT="0" distB="0" distL="114300" distR="114300" simplePos="0" relativeHeight="251693056" behindDoc="0" locked="0" layoutInCell="1" allowOverlap="1" wp14:anchorId="3EBAEE54" wp14:editId="2208E295">
                <wp:simplePos x="0" y="0"/>
                <wp:positionH relativeFrom="column">
                  <wp:posOffset>6928485</wp:posOffset>
                </wp:positionH>
                <wp:positionV relativeFrom="paragraph">
                  <wp:posOffset>4478655</wp:posOffset>
                </wp:positionV>
                <wp:extent cx="0" cy="266700"/>
                <wp:effectExtent l="95250" t="0" r="57150" b="57150"/>
                <wp:wrapNone/>
                <wp:docPr id="78" name="Straight Arrow Connector 7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CCBE7C" id="_x0000_t32" coordsize="21600,21600" o:spt="32" o:oned="t" path="m,l21600,21600e" filled="f">
                <v:path arrowok="t" fillok="f" o:connecttype="none"/>
                <o:lock v:ext="edit" shapetype="t"/>
              </v:shapetype>
              <v:shape id="Straight Arrow Connector 78" o:spid="_x0000_s1026" type="#_x0000_t32" style="position:absolute;margin-left:545.55pt;margin-top:352.65pt;width:0;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" strokecolor="#4579b8 [3044]">
                <v:stroke endarrow="open"/>
              </v:shape>
            </w:pict>
          </mc:Fallback>
        </mc:AlternateContent>
      </w:r>
      <w:r w:rsidR="00D2212D">
        <w:rPr>
          <w:noProof/>
          <w:lang w:eastAsia="en-GB"/>
        </w:rPr>
        <mc:AlternateContent>
          <mc:Choice Requires="wps">
            <w:drawing>
              <wp:anchor distT="0" distB="0" distL="114300" distR="114300" simplePos="0" relativeHeight="251683840" behindDoc="0" locked="0" layoutInCell="1" allowOverlap="1" wp14:anchorId="0D8D0D14" wp14:editId="773B8211">
                <wp:simplePos x="0" y="0"/>
                <wp:positionH relativeFrom="column">
                  <wp:posOffset>6926580</wp:posOffset>
                </wp:positionH>
                <wp:positionV relativeFrom="paragraph">
                  <wp:posOffset>2540635</wp:posOffset>
                </wp:positionV>
                <wp:extent cx="0" cy="252000"/>
                <wp:effectExtent l="95250" t="0" r="57150" b="53340"/>
                <wp:wrapNone/>
                <wp:docPr id="77" name="Straight Arrow Connector 77"/>
                <wp:cNvGraphicFramePr/>
                <a:graphic xmlns:a="http://schemas.openxmlformats.org/drawingml/2006/main">
                  <a:graphicData uri="http://schemas.microsoft.com/office/word/2010/wordprocessingShape">
                    <wps:wsp>
                      <wps:cNvCnPr/>
                      <wps:spPr>
                        <a:xfrm flipH="1">
                          <a:off x="0" y="0"/>
                          <a:ext cx="0" cy="252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CE2E22" id="Straight Arrow Connector 77" o:spid="_x0000_s1026" type="#_x0000_t32" style="position:absolute;margin-left:545.4pt;margin-top:200.05pt;width:0;height:19.8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" strokecolor="#4579b8 [3044]">
                <v:stroke endarrow="open"/>
              </v:shape>
            </w:pict>
          </mc:Fallback>
        </mc:AlternateContent>
      </w:r>
      <w:r w:rsidR="00D2212D">
        <w:rPr>
          <w:noProof/>
          <w:lang w:eastAsia="en-GB"/>
        </w:rPr>
        <mc:AlternateContent>
          <mc:Choice Requires="wps">
            <w:drawing>
              <wp:anchor distT="0" distB="0" distL="114300" distR="114300" simplePos="0" relativeHeight="251478016" behindDoc="0" locked="0" layoutInCell="1" allowOverlap="1" wp14:anchorId="255BC85C" wp14:editId="3CAEA6F3">
                <wp:simplePos x="0" y="0"/>
                <wp:positionH relativeFrom="column">
                  <wp:posOffset>173355</wp:posOffset>
                </wp:positionH>
                <wp:positionV relativeFrom="paragraph">
                  <wp:posOffset>560705</wp:posOffset>
                </wp:positionV>
                <wp:extent cx="1047750" cy="1123950"/>
                <wp:effectExtent l="0" t="0" r="19050" b="19050"/>
                <wp:wrapNone/>
                <wp:docPr id="9" name="Flowchart: Alternate Process 9"/>
                <wp:cNvGraphicFramePr/>
                <a:graphic xmlns:a="http://schemas.openxmlformats.org/drawingml/2006/main">
                  <a:graphicData uri="http://schemas.microsoft.com/office/word/2010/wordprocessingShape">
                    <wps:wsp>
                      <wps:cNvSpPr/>
                      <wps:spPr>
                        <a:xfrm>
                          <a:off x="0" y="0"/>
                          <a:ext cx="1047750" cy="1123950"/>
                        </a:xfrm>
                        <a:prstGeom prst="flowChartAlternateProcess">
                          <a:avLst/>
                        </a:prstGeom>
                        <a:solidFill>
                          <a:schemeClr val="accent2">
                            <a:lumMod val="40000"/>
                            <a:lumOff val="60000"/>
                          </a:schemeClr>
                        </a:solidFill>
                        <a:ln w="9525"/>
                      </wps:spPr>
                      <wps:style>
                        <a:lnRef idx="2">
                          <a:schemeClr val="dk1"/>
                        </a:lnRef>
                        <a:fillRef idx="1">
                          <a:schemeClr val="lt1"/>
                        </a:fillRef>
                        <a:effectRef idx="0">
                          <a:schemeClr val="dk1"/>
                        </a:effectRef>
                        <a:fontRef idx="minor">
                          <a:schemeClr val="dk1"/>
                        </a:fontRef>
                      </wps:style>
                      <wps:txbx>
                        <w:txbxContent>
                          <w:p w14:paraId="433B0BBC" w14:textId="77777777" w:rsidR="005C0B8B" w:rsidRPr="005C0B8B" w:rsidRDefault="005C0B8B" w:rsidP="00362AAC">
                            <w:pPr>
                              <w:spacing w:after="0" w:line="240" w:lineRule="auto"/>
                              <w:jc w:val="center"/>
                            </w:pPr>
                            <w:r w:rsidRPr="005C0B8B">
                              <w:t>Case referred to Partnership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BC8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1028" type="#_x0000_t176" style="position:absolute;margin-left:13.65pt;margin-top:44.15pt;width:82.5pt;height:88.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" fillcolor="#e5b8b7 [1301]" strokecolor="black [3200]">
                <v:textbox>
                  <w:txbxContent>
                    <w:p w14:paraId="433B0BBC" w14:textId="77777777" w:rsidR="005C0B8B" w:rsidRPr="005C0B8B" w:rsidRDefault="005C0B8B" w:rsidP="00362AAC">
                      <w:pPr>
                        <w:spacing w:after="0" w:line="240" w:lineRule="auto"/>
                        <w:jc w:val="center"/>
                      </w:pPr>
                      <w:r w:rsidRPr="005C0B8B">
                        <w:t>Case referred to Partnership Team</w:t>
                      </w:r>
                    </w:p>
                  </w:txbxContent>
                </v:textbox>
              </v:shape>
            </w:pict>
          </mc:Fallback>
        </mc:AlternateContent>
      </w:r>
      <w:r w:rsidR="00D2212D">
        <w:rPr>
          <w:noProof/>
          <w:lang w:eastAsia="en-GB"/>
        </w:rPr>
        <mc:AlternateContent>
          <mc:Choice Requires="wpg">
            <w:drawing>
              <wp:anchor distT="0" distB="0" distL="114300" distR="114300" simplePos="0" relativeHeight="251653120" behindDoc="0" locked="0" layoutInCell="1" allowOverlap="1" wp14:anchorId="7271ADEC" wp14:editId="08EA6E03">
                <wp:simplePos x="0" y="0"/>
                <wp:positionH relativeFrom="column">
                  <wp:posOffset>5840730</wp:posOffset>
                </wp:positionH>
                <wp:positionV relativeFrom="paragraph">
                  <wp:posOffset>249555</wp:posOffset>
                </wp:positionV>
                <wp:extent cx="2190750" cy="1590675"/>
                <wp:effectExtent l="0" t="0" r="19050" b="28575"/>
                <wp:wrapNone/>
                <wp:docPr id="70" name="Group 70"/>
                <wp:cNvGraphicFramePr/>
                <a:graphic xmlns:a="http://schemas.openxmlformats.org/drawingml/2006/main">
                  <a:graphicData uri="http://schemas.microsoft.com/office/word/2010/wordprocessingGroup">
                    <wpg:wgp>
                      <wpg:cNvGrpSpPr/>
                      <wpg:grpSpPr>
                        <a:xfrm>
                          <a:off x="0" y="0"/>
                          <a:ext cx="2190750" cy="1590675"/>
                          <a:chOff x="0" y="0"/>
                          <a:chExt cx="2400935" cy="1769745"/>
                        </a:xfrm>
                      </wpg:grpSpPr>
                      <wps:wsp>
                        <wps:cNvPr id="68" name="Diamond 68"/>
                        <wps:cNvSpPr/>
                        <wps:spPr>
                          <a:xfrm>
                            <a:off x="0" y="0"/>
                            <a:ext cx="2400935" cy="1769745"/>
                          </a:xfrm>
                          <a:prstGeom prst="diamond">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2"/>
                        <wps:cNvSpPr txBox="1">
                          <a:spLocks noChangeArrowheads="1"/>
                        </wps:cNvSpPr>
                        <wps:spPr bwMode="auto">
                          <a:xfrm>
                            <a:off x="205453" y="442331"/>
                            <a:ext cx="2043771" cy="1200150"/>
                          </a:xfrm>
                          <a:prstGeom prst="rect">
                            <a:avLst/>
                          </a:prstGeom>
                          <a:noFill/>
                          <a:ln w="9525">
                            <a:noFill/>
                            <a:miter lim="800000"/>
                            <a:headEnd/>
                            <a:tailEnd/>
                          </a:ln>
                        </wps:spPr>
                        <wps:txbx>
                          <w:txbxContent>
                            <w:p w14:paraId="1B7BD438" w14:textId="77777777" w:rsidR="008F70F9" w:rsidRDefault="00296BAE" w:rsidP="00296BAE">
                              <w:pPr>
                                <w:spacing w:after="0" w:line="240" w:lineRule="auto"/>
                                <w:jc w:val="center"/>
                              </w:pPr>
                              <w:r>
                                <w:t>Would the case be</w:t>
                              </w:r>
                              <w:r w:rsidR="00854065">
                                <w:t xml:space="preserve"> </w:t>
                              </w:r>
                            </w:p>
                            <w:p w14:paraId="78891C1E" w14:textId="77777777" w:rsidR="00296BAE" w:rsidRDefault="00296BAE" w:rsidP="00296BAE">
                              <w:pPr>
                                <w:spacing w:after="0" w:line="240" w:lineRule="auto"/>
                                <w:jc w:val="center"/>
                              </w:pPr>
                              <w:r>
                                <w:t>best explored via the Safeguarding Leads meeting?</w:t>
                              </w:r>
                            </w:p>
                            <w:p w14:paraId="3F089872" w14:textId="77777777" w:rsidR="00296BAE" w:rsidRDefault="00296BAE" w:rsidP="00296BAE">
                              <w:pPr>
                                <w:jc w:val="center"/>
                              </w:pPr>
                              <w:r>
                                <w:t>(LIG Chair decision)</w:t>
                              </w:r>
                            </w:p>
                            <w:p w14:paraId="47CD1678" w14:textId="77777777" w:rsidR="008D61C2" w:rsidRDefault="008D61C2"/>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271ADEC" id="Group 70" o:spid="_x0000_s1029" style="position:absolute;margin-left:459.9pt;margin-top:19.65pt;width:172.5pt;height:125.25pt;z-index:251653120;mso-width-relative:margin;mso-height-relative:margin" coordsize="24009,1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">
                <v:shapetype id="_x0000_t4" coordsize="21600,21600" o:spt="4" path="m10800,l,10800,10800,21600,21600,10800xe">
                  <v:stroke joinstyle="miter"/>
                  <v:path gradientshapeok="t" o:connecttype="rect" textboxrect="5400,5400,16200,16200"/>
                </v:shapetype>
                <v:shape id="Diamond 68" o:spid="_x0000_s1030" type="#_x0000_t4" style="position:absolute;width:24009;height:17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" fillcolor="#d8d8d8 [2732]" strokecolor="black [3213]"/>
                <v:shapetype id="_x0000_t202" coordsize="21600,21600" o:spt="202" path="m,l,21600r21600,l21600,xe">
                  <v:stroke joinstyle="miter"/>
                  <v:path gradientshapeok="t" o:connecttype="rect"/>
                </v:shapetype>
                <v:shape id="_x0000_s1031" type="#_x0000_t202" style="position:absolute;left:2054;top:4423;width:20438;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1B7BD438" w14:textId="77777777" w:rsidR="008F70F9" w:rsidRDefault="00296BAE" w:rsidP="00296BAE">
                        <w:pPr>
                          <w:spacing w:after="0" w:line="240" w:lineRule="auto"/>
                          <w:jc w:val="center"/>
                        </w:pPr>
                        <w:r>
                          <w:t>Would the case be</w:t>
                        </w:r>
                        <w:r w:rsidR="00854065">
                          <w:t xml:space="preserve"> </w:t>
                        </w:r>
                      </w:p>
                      <w:p w14:paraId="78891C1E" w14:textId="77777777" w:rsidR="00296BAE" w:rsidRDefault="00296BAE" w:rsidP="00296BAE">
                        <w:pPr>
                          <w:spacing w:after="0" w:line="240" w:lineRule="auto"/>
                          <w:jc w:val="center"/>
                        </w:pPr>
                        <w:r>
                          <w:t>best explored via the Safeguarding Leads meeting?</w:t>
                        </w:r>
                      </w:p>
                      <w:p w14:paraId="3F089872" w14:textId="77777777" w:rsidR="00296BAE" w:rsidRDefault="00296BAE" w:rsidP="00296BAE">
                        <w:pPr>
                          <w:jc w:val="center"/>
                        </w:pPr>
                        <w:r>
                          <w:t>(LIG Chair decision)</w:t>
                        </w:r>
                      </w:p>
                      <w:p w14:paraId="47CD1678" w14:textId="77777777" w:rsidR="008D61C2" w:rsidRDefault="008D61C2"/>
                    </w:txbxContent>
                  </v:textbox>
                </v:shape>
              </v:group>
            </w:pict>
          </mc:Fallback>
        </mc:AlternateContent>
      </w:r>
      <w:r w:rsidR="00D2212D">
        <w:rPr>
          <w:noProof/>
          <w:lang w:eastAsia="en-GB"/>
        </w:rPr>
        <mc:AlternateContent>
          <mc:Choice Requires="wps">
            <w:drawing>
              <wp:anchor distT="0" distB="0" distL="114300" distR="114300" simplePos="0" relativeHeight="251724800" behindDoc="0" locked="0" layoutInCell="1" allowOverlap="1" wp14:anchorId="750B5F09" wp14:editId="3E67BD4E">
                <wp:simplePos x="0" y="0"/>
                <wp:positionH relativeFrom="column">
                  <wp:posOffset>3921760</wp:posOffset>
                </wp:positionH>
                <wp:positionV relativeFrom="paragraph">
                  <wp:posOffset>847090</wp:posOffset>
                </wp:positionV>
                <wp:extent cx="485775" cy="338455"/>
                <wp:effectExtent l="0" t="0" r="0" b="444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38455"/>
                        </a:xfrm>
                        <a:prstGeom prst="rect">
                          <a:avLst/>
                        </a:prstGeom>
                        <a:noFill/>
                        <a:ln w="9525">
                          <a:noFill/>
                          <a:miter lim="800000"/>
                          <a:headEnd/>
                          <a:tailEnd/>
                        </a:ln>
                      </wps:spPr>
                      <wps:txbx>
                        <w:txbxContent>
                          <w:p w14:paraId="3CC5B467" w14:textId="77777777" w:rsidR="0067349F" w:rsidRDefault="0067349F" w:rsidP="0067349F">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B5F09" id="_x0000_s1032" type="#_x0000_t202" style="position:absolute;margin-left:308.8pt;margin-top:66.7pt;width:38.25pt;height:26.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" filled="f" stroked="f">
                <v:textbox>
                  <w:txbxContent>
                    <w:p w14:paraId="3CC5B467" w14:textId="77777777" w:rsidR="0067349F" w:rsidRDefault="0067349F" w:rsidP="0067349F">
                      <w:r>
                        <w:t>No</w:t>
                      </w:r>
                    </w:p>
                  </w:txbxContent>
                </v:textbox>
              </v:shape>
            </w:pict>
          </mc:Fallback>
        </mc:AlternateContent>
      </w:r>
      <w:r w:rsidR="00D2212D">
        <w:rPr>
          <w:noProof/>
          <w:lang w:eastAsia="en-GB"/>
        </w:rPr>
        <mc:AlternateContent>
          <mc:Choice Requires="wpg">
            <w:drawing>
              <wp:anchor distT="0" distB="0" distL="114300" distR="114300" simplePos="0" relativeHeight="251629568" behindDoc="0" locked="0" layoutInCell="1" allowOverlap="1" wp14:anchorId="3A73F889" wp14:editId="0E1271BF">
                <wp:simplePos x="0" y="0"/>
                <wp:positionH relativeFrom="column">
                  <wp:posOffset>1849755</wp:posOffset>
                </wp:positionH>
                <wp:positionV relativeFrom="paragraph">
                  <wp:posOffset>363855</wp:posOffset>
                </wp:positionV>
                <wp:extent cx="2047240" cy="1390650"/>
                <wp:effectExtent l="0" t="0" r="10160" b="19050"/>
                <wp:wrapNone/>
                <wp:docPr id="66" name="Group 66"/>
                <wp:cNvGraphicFramePr/>
                <a:graphic xmlns:a="http://schemas.openxmlformats.org/drawingml/2006/main">
                  <a:graphicData uri="http://schemas.microsoft.com/office/word/2010/wordprocessingGroup">
                    <wpg:wgp>
                      <wpg:cNvGrpSpPr/>
                      <wpg:grpSpPr>
                        <a:xfrm>
                          <a:off x="0" y="0"/>
                          <a:ext cx="2047240" cy="1390650"/>
                          <a:chOff x="0" y="-7954"/>
                          <a:chExt cx="2250468" cy="1598212"/>
                        </a:xfrm>
                      </wpg:grpSpPr>
                      <wps:wsp>
                        <wps:cNvPr id="65" name="Diamond 65"/>
                        <wps:cNvSpPr/>
                        <wps:spPr>
                          <a:xfrm>
                            <a:off x="0" y="-7954"/>
                            <a:ext cx="2250468" cy="1598212"/>
                          </a:xfrm>
                          <a:prstGeom prst="diamond">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353005" y="373958"/>
                            <a:ext cx="1598213" cy="1006292"/>
                          </a:xfrm>
                          <a:prstGeom prst="rect">
                            <a:avLst/>
                          </a:prstGeom>
                          <a:noFill/>
                          <a:ln w="9525">
                            <a:noFill/>
                            <a:miter lim="800000"/>
                            <a:headEnd/>
                            <a:tailEnd/>
                          </a:ln>
                        </wps:spPr>
                        <wps:txbx>
                          <w:txbxContent>
                            <w:p w14:paraId="1D800F1D" w14:textId="77777777" w:rsidR="00296BAE" w:rsidRPr="00396654" w:rsidRDefault="00296BAE" w:rsidP="00296BAE">
                              <w:pPr>
                                <w:spacing w:after="0" w:line="240" w:lineRule="auto"/>
                                <w:jc w:val="center"/>
                                <w:rPr>
                                  <w:b/>
                                </w:rPr>
                              </w:pPr>
                              <w:r w:rsidRPr="005C0B8B">
                                <w:t>Does it meet the Working Together 201</w:t>
                              </w:r>
                              <w:r w:rsidR="00C2749E">
                                <w:t>8</w:t>
                              </w:r>
                              <w:r w:rsidRPr="005C0B8B">
                                <w:t xml:space="preserve"> </w:t>
                              </w:r>
                              <w:r w:rsidRPr="00396654">
                                <w:rPr>
                                  <w:b/>
                                </w:rPr>
                                <w:t>Serious Incident</w:t>
                              </w:r>
                              <w:r w:rsidR="00396654">
                                <w:rPr>
                                  <w:b/>
                                </w:rPr>
                                <w:t xml:space="preserve"> criteria</w:t>
                              </w:r>
                              <w:r w:rsidRPr="00396654">
                                <w:rPr>
                                  <w:b/>
                                </w:rPr>
                                <w:t>?</w:t>
                              </w:r>
                            </w:p>
                            <w:p w14:paraId="54D07D23" w14:textId="77777777" w:rsidR="00296BAE" w:rsidRPr="00396654" w:rsidRDefault="00296BAE">
                              <w:pPr>
                                <w:rPr>
                                  <w:b/>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A73F889" id="Group 66" o:spid="_x0000_s1038" style="position:absolute;margin-left:145.65pt;margin-top:28.65pt;width:161.2pt;height:109.5pt;z-index:251629568;mso-width-relative:margin;mso-height-relative:margin" coordorigin=",-79" coordsize="22504,1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">
                <v:shape id="Diamond 65" o:spid="_x0000_s1039" type="#_x0000_t4" style="position:absolute;top:-79;width:22504;height:15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" fillcolor="#d8d8d8 [2732]" strokecolor="black [3213]"/>
                <v:shape id="_x0000_s1040" type="#_x0000_t202" style="position:absolute;left:3530;top:3739;width:15982;height:10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1D800F1D" w14:textId="77777777" w:rsidR="00296BAE" w:rsidRPr="00396654" w:rsidRDefault="00296BAE" w:rsidP="00296BAE">
                        <w:pPr>
                          <w:spacing w:after="0" w:line="240" w:lineRule="auto"/>
                          <w:jc w:val="center"/>
                          <w:rPr>
                            <w:b/>
                          </w:rPr>
                        </w:pPr>
                        <w:r w:rsidRPr="005C0B8B">
                          <w:t>Does it meet the Working Together 201</w:t>
                        </w:r>
                        <w:r w:rsidR="00C2749E">
                          <w:t>8</w:t>
                        </w:r>
                        <w:r w:rsidRPr="005C0B8B">
                          <w:t xml:space="preserve"> </w:t>
                        </w:r>
                        <w:r w:rsidRPr="00396654">
                          <w:rPr>
                            <w:b/>
                          </w:rPr>
                          <w:t>Serious Incident</w:t>
                        </w:r>
                        <w:r w:rsidR="00396654">
                          <w:rPr>
                            <w:b/>
                          </w:rPr>
                          <w:t xml:space="preserve"> criteria</w:t>
                        </w:r>
                        <w:r w:rsidRPr="00396654">
                          <w:rPr>
                            <w:b/>
                          </w:rPr>
                          <w:t>?</w:t>
                        </w:r>
                      </w:p>
                      <w:p w14:paraId="54D07D23" w14:textId="77777777" w:rsidR="00296BAE" w:rsidRPr="00396654" w:rsidRDefault="00296BAE">
                        <w:pPr>
                          <w:rPr>
                            <w:b/>
                          </w:rPr>
                        </w:pPr>
                      </w:p>
                    </w:txbxContent>
                  </v:textbox>
                </v:shape>
              </v:group>
            </w:pict>
          </mc:Fallback>
        </mc:AlternateContent>
      </w:r>
      <w:r w:rsidR="00D2212D">
        <w:rPr>
          <w:noProof/>
          <w:lang w:eastAsia="en-GB"/>
        </w:rPr>
        <mc:AlternateContent>
          <mc:Choice Requires="wps">
            <w:drawing>
              <wp:anchor distT="0" distB="0" distL="114300" distR="114300" simplePos="0" relativeHeight="251702272" behindDoc="0" locked="0" layoutInCell="1" allowOverlap="1" wp14:anchorId="74A254EC" wp14:editId="12A0C5D7">
                <wp:simplePos x="0" y="0"/>
                <wp:positionH relativeFrom="column">
                  <wp:posOffset>2867660</wp:posOffset>
                </wp:positionH>
                <wp:positionV relativeFrom="paragraph">
                  <wp:posOffset>1677035</wp:posOffset>
                </wp:positionV>
                <wp:extent cx="485775" cy="338455"/>
                <wp:effectExtent l="0" t="0" r="0" b="4445"/>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38455"/>
                        </a:xfrm>
                        <a:prstGeom prst="rect">
                          <a:avLst/>
                        </a:prstGeom>
                        <a:noFill/>
                        <a:ln w="9525">
                          <a:noFill/>
                          <a:miter lim="800000"/>
                          <a:headEnd/>
                          <a:tailEnd/>
                        </a:ln>
                      </wps:spPr>
                      <wps:txbx>
                        <w:txbxContent>
                          <w:p w14:paraId="68AA25F6" w14:textId="77777777" w:rsidR="0067349F" w:rsidRDefault="0067349F">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254EC" id="_x0000_s1041" type="#_x0000_t202" style="position:absolute;margin-left:225.8pt;margin-top:132.05pt;width:38.25pt;height:26.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" filled="f" stroked="f">
                <v:textbox>
                  <w:txbxContent>
                    <w:p w14:paraId="68AA25F6" w14:textId="77777777" w:rsidR="0067349F" w:rsidRDefault="0067349F">
                      <w:r>
                        <w:t>Yes</w:t>
                      </w:r>
                    </w:p>
                  </w:txbxContent>
                </v:textbox>
              </v:shape>
            </w:pict>
          </mc:Fallback>
        </mc:AlternateContent>
      </w:r>
      <w:r w:rsidR="00D2212D">
        <w:rPr>
          <w:noProof/>
          <w:lang w:eastAsia="en-GB"/>
        </w:rPr>
        <mc:AlternateContent>
          <mc:Choice Requires="wps">
            <w:drawing>
              <wp:anchor distT="0" distB="0" distL="114300" distR="114300" simplePos="0" relativeHeight="251541504" behindDoc="1" locked="0" layoutInCell="1" allowOverlap="1" wp14:anchorId="3CD2965B" wp14:editId="75DF054F">
                <wp:simplePos x="0" y="0"/>
                <wp:positionH relativeFrom="column">
                  <wp:posOffset>5401945</wp:posOffset>
                </wp:positionH>
                <wp:positionV relativeFrom="paragraph">
                  <wp:posOffset>2087880</wp:posOffset>
                </wp:positionV>
                <wp:extent cx="3076575" cy="431800"/>
                <wp:effectExtent l="0" t="0" r="28575" b="25400"/>
                <wp:wrapThrough wrapText="bothSides">
                  <wp:wrapPolygon edited="0">
                    <wp:start x="0" y="0"/>
                    <wp:lineTo x="0" y="21918"/>
                    <wp:lineTo x="21667" y="21918"/>
                    <wp:lineTo x="21667"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3076575" cy="431800"/>
                        </a:xfrm>
                        <a:prstGeom prst="rect">
                          <a:avLst/>
                        </a:prstGeom>
                        <a:solidFill>
                          <a:schemeClr val="accent1">
                            <a:lumMod val="40000"/>
                            <a:lumOff val="60000"/>
                          </a:schemeClr>
                        </a:solidFill>
                        <a:ln w="9525">
                          <a:solidFill>
                            <a:schemeClr val="tx1"/>
                          </a:solidFill>
                        </a:ln>
                      </wps:spPr>
                      <wps:style>
                        <a:lnRef idx="2">
                          <a:schemeClr val="dk1"/>
                        </a:lnRef>
                        <a:fillRef idx="1">
                          <a:schemeClr val="lt1"/>
                        </a:fillRef>
                        <a:effectRef idx="0">
                          <a:schemeClr val="dk1"/>
                        </a:effectRef>
                        <a:fontRef idx="minor">
                          <a:schemeClr val="dk1"/>
                        </a:fontRef>
                      </wps:style>
                      <wps:txbx>
                        <w:txbxContent>
                          <w:p w14:paraId="45D12CEC" w14:textId="77777777" w:rsidR="00362AAC" w:rsidRDefault="006F3592" w:rsidP="00362AAC">
                            <w:pPr>
                              <w:spacing w:after="0" w:line="240" w:lineRule="auto"/>
                              <w:jc w:val="center"/>
                            </w:pPr>
                            <w:r>
                              <w:t xml:space="preserve"> Partnership Team issue </w:t>
                            </w:r>
                            <w:r w:rsidRPr="001B6B83">
                              <w:rPr>
                                <w:b/>
                                <w:bCs/>
                              </w:rPr>
                              <w:t>referral response forms</w:t>
                            </w:r>
                            <w:r>
                              <w:t xml:space="preserve"> to all LIG members to initiate scoping process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2965B" id="Rectangle 28" o:spid="_x0000_s1037" style="position:absolute;margin-left:425.35pt;margin-top:164.4pt;width:242.25pt;height:3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" fillcolor="#b8cce4 [1300]" strokecolor="black [3213]">
                <v:textbox>
                  <w:txbxContent>
                    <w:p w14:paraId="45D12CEC" w14:textId="77777777" w:rsidR="00362AAC" w:rsidRDefault="006F3592" w:rsidP="00362AAC">
                      <w:pPr>
                        <w:spacing w:after="0" w:line="240" w:lineRule="auto"/>
                        <w:jc w:val="center"/>
                      </w:pPr>
                      <w:r>
                        <w:t xml:space="preserve"> Partnership Team issue </w:t>
                      </w:r>
                      <w:r w:rsidRPr="001B6B83">
                        <w:rPr>
                          <w:b/>
                          <w:bCs/>
                        </w:rPr>
                        <w:t>referral response forms</w:t>
                      </w:r>
                      <w:r>
                        <w:t xml:space="preserve"> to all LIG members to initiate scoping process </w:t>
                      </w:r>
                    </w:p>
                  </w:txbxContent>
                </v:textbox>
                <w10:wrap type="through"/>
              </v:rect>
            </w:pict>
          </mc:Fallback>
        </mc:AlternateContent>
      </w:r>
      <w:r w:rsidR="00D2212D">
        <w:rPr>
          <w:noProof/>
          <w:lang w:eastAsia="en-GB"/>
        </w:rPr>
        <mc:AlternateContent>
          <mc:Choice Requires="wps">
            <w:drawing>
              <wp:anchor distT="0" distB="0" distL="114300" distR="114300" simplePos="0" relativeHeight="251778048" behindDoc="0" locked="0" layoutInCell="1" allowOverlap="1" wp14:anchorId="7E31C821" wp14:editId="09ECC956">
                <wp:simplePos x="0" y="0"/>
                <wp:positionH relativeFrom="column">
                  <wp:posOffset>5847715</wp:posOffset>
                </wp:positionH>
                <wp:positionV relativeFrom="paragraph">
                  <wp:posOffset>4816475</wp:posOffset>
                </wp:positionV>
                <wp:extent cx="2168525" cy="1722120"/>
                <wp:effectExtent l="0" t="0" r="22225" b="11430"/>
                <wp:wrapNone/>
                <wp:docPr id="2" name="Diamond 2"/>
                <wp:cNvGraphicFramePr/>
                <a:graphic xmlns:a="http://schemas.openxmlformats.org/drawingml/2006/main">
                  <a:graphicData uri="http://schemas.microsoft.com/office/word/2010/wordprocessingShape">
                    <wps:wsp>
                      <wps:cNvSpPr/>
                      <wps:spPr>
                        <a:xfrm>
                          <a:off x="0" y="0"/>
                          <a:ext cx="2168525" cy="1722120"/>
                        </a:xfrm>
                        <a:prstGeom prst="diamond">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0E0A8A" id="Diamond 2" o:spid="_x0000_s1026" type="#_x0000_t4" style="position:absolute;margin-left:460.45pt;margin-top:379.25pt;width:170.75pt;height:135.6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" fillcolor="#d8d8d8 [2732]" strokecolor="black [3213]"/>
            </w:pict>
          </mc:Fallback>
        </mc:AlternateContent>
      </w:r>
      <w:r w:rsidR="00D2212D">
        <w:rPr>
          <w:noProof/>
          <w:lang w:eastAsia="en-GB"/>
        </w:rPr>
        <mc:AlternateContent>
          <mc:Choice Requires="wps">
            <w:drawing>
              <wp:anchor distT="0" distB="0" distL="114300" distR="114300" simplePos="0" relativeHeight="251743232" behindDoc="0" locked="0" layoutInCell="1" allowOverlap="1" wp14:anchorId="571D2B31" wp14:editId="43605E0E">
                <wp:simplePos x="0" y="0"/>
                <wp:positionH relativeFrom="column">
                  <wp:posOffset>6932295</wp:posOffset>
                </wp:positionH>
                <wp:positionV relativeFrom="paragraph">
                  <wp:posOffset>4479290</wp:posOffset>
                </wp:positionV>
                <wp:extent cx="485775" cy="338455"/>
                <wp:effectExtent l="0" t="0" r="0" b="4445"/>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38455"/>
                        </a:xfrm>
                        <a:prstGeom prst="rect">
                          <a:avLst/>
                        </a:prstGeom>
                        <a:noFill/>
                        <a:ln w="9525">
                          <a:noFill/>
                          <a:miter lim="800000"/>
                          <a:headEnd/>
                          <a:tailEnd/>
                        </a:ln>
                      </wps:spPr>
                      <wps:txbx>
                        <w:txbxContent>
                          <w:p w14:paraId="262407AE" w14:textId="77777777" w:rsidR="0067349F" w:rsidRDefault="0067349F" w:rsidP="0067349F">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D2B31" id="_x0000_s1038" type="#_x0000_t202" style="position:absolute;margin-left:545.85pt;margin-top:352.7pt;width:38.25pt;height:26.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" filled="f" stroked="f">
                <v:textbox>
                  <w:txbxContent>
                    <w:p w14:paraId="262407AE" w14:textId="77777777" w:rsidR="0067349F" w:rsidRDefault="0067349F" w:rsidP="0067349F">
                      <w:r>
                        <w:t>No</w:t>
                      </w:r>
                    </w:p>
                  </w:txbxContent>
                </v:textbox>
              </v:shape>
            </w:pict>
          </mc:Fallback>
        </mc:AlternateContent>
      </w:r>
    </w:p>
    <w:p w14:paraId="79170D04" w14:textId="6BCDFA3E" w:rsidR="0057604C" w:rsidRPr="0057604C" w:rsidRDefault="0057604C" w:rsidP="0057604C"/>
    <w:p w14:paraId="045B4C24" w14:textId="4CB183BA" w:rsidR="0057604C" w:rsidRPr="0057604C" w:rsidRDefault="001B6B83" w:rsidP="0057604C">
      <w:r>
        <w:rPr>
          <w:noProof/>
          <w:lang w:eastAsia="en-GB"/>
        </w:rPr>
        <mc:AlternateContent>
          <mc:Choice Requires="wps">
            <w:drawing>
              <wp:anchor distT="0" distB="0" distL="114300" distR="114300" simplePos="0" relativeHeight="251503616" behindDoc="0" locked="0" layoutInCell="1" allowOverlap="1" wp14:anchorId="350D7946" wp14:editId="1F1C4A80">
                <wp:simplePos x="0" y="0"/>
                <wp:positionH relativeFrom="column">
                  <wp:posOffset>8557158</wp:posOffset>
                </wp:positionH>
                <wp:positionV relativeFrom="paragraph">
                  <wp:posOffset>49687</wp:posOffset>
                </wp:positionV>
                <wp:extent cx="1141172" cy="926439"/>
                <wp:effectExtent l="0" t="0" r="20955" b="26670"/>
                <wp:wrapNone/>
                <wp:docPr id="15" name="Rounded Rectangle 15"/>
                <wp:cNvGraphicFramePr/>
                <a:graphic xmlns:a="http://schemas.openxmlformats.org/drawingml/2006/main">
                  <a:graphicData uri="http://schemas.microsoft.com/office/word/2010/wordprocessingShape">
                    <wps:wsp>
                      <wps:cNvSpPr/>
                      <wps:spPr>
                        <a:xfrm>
                          <a:off x="0" y="0"/>
                          <a:ext cx="1141172" cy="926439"/>
                        </a:xfrm>
                        <a:prstGeom prst="roundRect">
                          <a:avLst/>
                        </a:prstGeom>
                        <a:solidFill>
                          <a:schemeClr val="accent3">
                            <a:lumMod val="40000"/>
                            <a:lumOff val="60000"/>
                          </a:schemeClr>
                        </a:solidFill>
                        <a:ln w="9525"/>
                      </wps:spPr>
                      <wps:style>
                        <a:lnRef idx="2">
                          <a:schemeClr val="dk1"/>
                        </a:lnRef>
                        <a:fillRef idx="1">
                          <a:schemeClr val="lt1"/>
                        </a:fillRef>
                        <a:effectRef idx="0">
                          <a:schemeClr val="dk1"/>
                        </a:effectRef>
                        <a:fontRef idx="minor">
                          <a:schemeClr val="dk1"/>
                        </a:fontRef>
                      </wps:style>
                      <wps:txbx>
                        <w:txbxContent>
                          <w:p w14:paraId="277FC88F" w14:textId="77777777" w:rsidR="005C0B8B" w:rsidRPr="005C0B8B" w:rsidRDefault="006D4797" w:rsidP="00362AAC">
                            <w:pPr>
                              <w:spacing w:after="0" w:line="240" w:lineRule="auto"/>
                              <w:jc w:val="center"/>
                            </w:pPr>
                            <w:r>
                              <w:t>Case presented at</w:t>
                            </w:r>
                            <w:r w:rsidR="00E218A1">
                              <w:t xml:space="preserve"> </w:t>
                            </w:r>
                            <w:r w:rsidR="005C0B8B" w:rsidRPr="005C0B8B">
                              <w:t>Safeguarding Leads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D7946" id="Rounded Rectangle 15" o:spid="_x0000_s1040" style="position:absolute;margin-left:673.8pt;margin-top:3.9pt;width:89.85pt;height:72.9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" fillcolor="#d6e3bc [1302]" strokecolor="black [3200]">
                <v:textbox>
                  <w:txbxContent>
                    <w:p w14:paraId="277FC88F" w14:textId="77777777" w:rsidR="005C0B8B" w:rsidRPr="005C0B8B" w:rsidRDefault="006D4797" w:rsidP="00362AAC">
                      <w:pPr>
                        <w:spacing w:after="0" w:line="240" w:lineRule="auto"/>
                        <w:jc w:val="center"/>
                      </w:pPr>
                      <w:r>
                        <w:t>Case presented at</w:t>
                      </w:r>
                      <w:r w:rsidR="00E218A1">
                        <w:t xml:space="preserve"> </w:t>
                      </w:r>
                      <w:r w:rsidR="005C0B8B" w:rsidRPr="005C0B8B">
                        <w:t>Safeguarding Leads Meeting</w:t>
                      </w:r>
                    </w:p>
                  </w:txbxContent>
                </v:textbox>
              </v:roundrect>
            </w:pict>
          </mc:Fallback>
        </mc:AlternateContent>
      </w:r>
      <w:r>
        <w:rPr>
          <w:noProof/>
          <w:lang w:eastAsia="en-GB"/>
        </w:rPr>
        <mc:AlternateContent>
          <mc:Choice Requires="wps">
            <w:drawing>
              <wp:anchor distT="0" distB="0" distL="114300" distR="114300" simplePos="0" relativeHeight="251824128" behindDoc="0" locked="0" layoutInCell="1" allowOverlap="1" wp14:anchorId="40F9C328" wp14:editId="0BF1775F">
                <wp:simplePos x="0" y="0"/>
                <wp:positionH relativeFrom="column">
                  <wp:posOffset>7978953</wp:posOffset>
                </wp:positionH>
                <wp:positionV relativeFrom="paragraph">
                  <wp:posOffset>109500</wp:posOffset>
                </wp:positionV>
                <wp:extent cx="485775" cy="338455"/>
                <wp:effectExtent l="0" t="0" r="0"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38455"/>
                        </a:xfrm>
                        <a:prstGeom prst="rect">
                          <a:avLst/>
                        </a:prstGeom>
                        <a:noFill/>
                        <a:ln w="9525">
                          <a:noFill/>
                          <a:miter lim="800000"/>
                          <a:headEnd/>
                          <a:tailEnd/>
                        </a:ln>
                      </wps:spPr>
                      <wps:txbx>
                        <w:txbxContent>
                          <w:p w14:paraId="3953F902" w14:textId="77777777" w:rsidR="00C2749E" w:rsidRDefault="00C2749E" w:rsidP="00C2749E">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9C328" id="_x0000_s1041" type="#_x0000_t202" style="position:absolute;margin-left:628.25pt;margin-top:8.6pt;width:38.25pt;height:26.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" filled="f" stroked="f">
                <v:textbox>
                  <w:txbxContent>
                    <w:p w14:paraId="3953F902" w14:textId="77777777" w:rsidR="00C2749E" w:rsidRDefault="00C2749E" w:rsidP="00C2749E">
                      <w:r>
                        <w:t>Yes</w:t>
                      </w:r>
                    </w:p>
                  </w:txbxContent>
                </v:textbox>
              </v:shape>
            </w:pict>
          </mc:Fallback>
        </mc:AlternateContent>
      </w:r>
    </w:p>
    <w:p w14:paraId="3D84B3F4" w14:textId="7F06A32B" w:rsidR="0057604C" w:rsidRPr="0057604C" w:rsidRDefault="001B6B83" w:rsidP="0057604C">
      <w:r>
        <w:rPr>
          <w:noProof/>
          <w:lang w:eastAsia="en-GB"/>
        </w:rPr>
        <mc:AlternateContent>
          <mc:Choice Requires="wps">
            <w:drawing>
              <wp:anchor distT="0" distB="0" distL="114300" distR="114300" simplePos="0" relativeHeight="251586560" behindDoc="0" locked="0" layoutInCell="1" allowOverlap="1" wp14:anchorId="29A0C620" wp14:editId="5C555FE6">
                <wp:simplePos x="0" y="0"/>
                <wp:positionH relativeFrom="column">
                  <wp:posOffset>1221410</wp:posOffset>
                </wp:positionH>
                <wp:positionV relativeFrom="paragraph">
                  <wp:posOffset>77470</wp:posOffset>
                </wp:positionV>
                <wp:extent cx="539750" cy="0"/>
                <wp:effectExtent l="0" t="76200" r="12700" b="114300"/>
                <wp:wrapNone/>
                <wp:docPr id="56" name="Straight Arrow Connector 56"/>
                <wp:cNvGraphicFramePr/>
                <a:graphic xmlns:a="http://schemas.openxmlformats.org/drawingml/2006/main">
                  <a:graphicData uri="http://schemas.microsoft.com/office/word/2010/wordprocessingShape">
                    <wps:wsp>
                      <wps:cNvCnPr/>
                      <wps:spPr>
                        <a:xfrm flipV="1">
                          <a:off x="0" y="0"/>
                          <a:ext cx="539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D1DE4D" id="Straight Arrow Connector 56" o:spid="_x0000_s1026" type="#_x0000_t32" style="position:absolute;margin-left:96.15pt;margin-top:6.1pt;width:42.5pt;height:0;flip:y;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" strokecolor="#4579b8 [3044]">
                <v:stroke endarrow="ope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0325F6FA" wp14:editId="2CC2F9DF">
                <wp:simplePos x="0" y="0"/>
                <wp:positionH relativeFrom="column">
                  <wp:posOffset>3903650</wp:posOffset>
                </wp:positionH>
                <wp:positionV relativeFrom="paragraph">
                  <wp:posOffset>92075</wp:posOffset>
                </wp:positionV>
                <wp:extent cx="1812290" cy="0"/>
                <wp:effectExtent l="0" t="76200" r="16510" b="114300"/>
                <wp:wrapNone/>
                <wp:docPr id="75" name="Straight Arrow Connector 75"/>
                <wp:cNvGraphicFramePr/>
                <a:graphic xmlns:a="http://schemas.openxmlformats.org/drawingml/2006/main">
                  <a:graphicData uri="http://schemas.microsoft.com/office/word/2010/wordprocessingShape">
                    <wps:wsp>
                      <wps:cNvCnPr/>
                      <wps:spPr>
                        <a:xfrm>
                          <a:off x="0" y="0"/>
                          <a:ext cx="18122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D69B1A3" id="Straight Arrow Connector 75" o:spid="_x0000_s1026" type="#_x0000_t32" style="position:absolute;margin-left:307.35pt;margin-top:7.25pt;width:142.7pt;height: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" strokecolor="#4579b8 [3044]">
                <v:stroke endarrow="open"/>
              </v:shape>
            </w:pict>
          </mc:Fallback>
        </mc:AlternateContent>
      </w:r>
      <w:r>
        <w:rPr>
          <w:noProof/>
          <w:lang w:eastAsia="en-GB"/>
        </w:rPr>
        <mc:AlternateContent>
          <mc:Choice Requires="wps">
            <w:drawing>
              <wp:anchor distT="0" distB="0" distL="114300" distR="114300" simplePos="0" relativeHeight="251764736" behindDoc="0" locked="0" layoutInCell="1" allowOverlap="1" wp14:anchorId="22F222BD" wp14:editId="07FEAC70">
                <wp:simplePos x="0" y="0"/>
                <wp:positionH relativeFrom="column">
                  <wp:posOffset>8040370</wp:posOffset>
                </wp:positionH>
                <wp:positionV relativeFrom="paragraph">
                  <wp:posOffset>74625</wp:posOffset>
                </wp:positionV>
                <wp:extent cx="457200" cy="0"/>
                <wp:effectExtent l="0" t="76200" r="19050" b="114300"/>
                <wp:wrapNone/>
                <wp:docPr id="84" name="Straight Arrow Connector 84"/>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7E3802" id="Straight Arrow Connector 84" o:spid="_x0000_s1026" type="#_x0000_t32" style="position:absolute;margin-left:633.1pt;margin-top:5.9pt;width:36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" strokecolor="#4579b8 [3044]">
                <v:stroke endarrow="open"/>
              </v:shape>
            </w:pict>
          </mc:Fallback>
        </mc:AlternateContent>
      </w:r>
    </w:p>
    <w:p w14:paraId="26F87E4B" w14:textId="77777777" w:rsidR="0057604C" w:rsidRPr="0057604C" w:rsidRDefault="0057604C" w:rsidP="0057604C"/>
    <w:p w14:paraId="2611D73E" w14:textId="26E21BBA" w:rsidR="0057604C" w:rsidRPr="0057604C" w:rsidRDefault="001B6B83" w:rsidP="0057604C">
      <w:r>
        <w:rPr>
          <w:noProof/>
          <w:lang w:eastAsia="en-GB"/>
        </w:rPr>
        <mc:AlternateContent>
          <mc:Choice Requires="wps">
            <w:drawing>
              <wp:anchor distT="0" distB="0" distL="114300" distR="114300" simplePos="0" relativeHeight="251867136" behindDoc="0" locked="0" layoutInCell="1" allowOverlap="1" wp14:anchorId="4B1CBC76" wp14:editId="725E626A">
                <wp:simplePos x="0" y="0"/>
                <wp:positionH relativeFrom="column">
                  <wp:posOffset>2877820</wp:posOffset>
                </wp:positionH>
                <wp:positionV relativeFrom="paragraph">
                  <wp:posOffset>147320</wp:posOffset>
                </wp:positionV>
                <wp:extent cx="0" cy="972000"/>
                <wp:effectExtent l="95250" t="0" r="95250" b="57150"/>
                <wp:wrapNone/>
                <wp:docPr id="19" name="Straight Arrow Connector 19"/>
                <wp:cNvGraphicFramePr/>
                <a:graphic xmlns:a="http://schemas.openxmlformats.org/drawingml/2006/main">
                  <a:graphicData uri="http://schemas.microsoft.com/office/word/2010/wordprocessingShape">
                    <wps:wsp>
                      <wps:cNvCnPr/>
                      <wps:spPr>
                        <a:xfrm flipH="1">
                          <a:off x="0" y="0"/>
                          <a:ext cx="0" cy="972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175604" id="Straight Arrow Connector 19" o:spid="_x0000_s1026" type="#_x0000_t32" style="position:absolute;margin-left:226.6pt;margin-top:11.6pt;width:0;height:76.55pt;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" strokecolor="#4579b8 [3044]">
                <v:stroke endarrow="open"/>
              </v:shape>
            </w:pict>
          </mc:Fallback>
        </mc:AlternateContent>
      </w:r>
      <w:r>
        <w:rPr>
          <w:noProof/>
          <w:lang w:eastAsia="en-GB"/>
        </w:rPr>
        <mc:AlternateContent>
          <mc:Choice Requires="wps">
            <w:drawing>
              <wp:anchor distT="0" distB="0" distL="114300" distR="114300" simplePos="0" relativeHeight="251674624" behindDoc="0" locked="0" layoutInCell="1" allowOverlap="1" wp14:anchorId="254EF114" wp14:editId="1D04D36F">
                <wp:simplePos x="0" y="0"/>
                <wp:positionH relativeFrom="column">
                  <wp:posOffset>6933565</wp:posOffset>
                </wp:positionH>
                <wp:positionV relativeFrom="paragraph">
                  <wp:posOffset>229235</wp:posOffset>
                </wp:positionV>
                <wp:extent cx="0" cy="215900"/>
                <wp:effectExtent l="95250" t="0" r="76200" b="50800"/>
                <wp:wrapNone/>
                <wp:docPr id="76" name="Straight Arrow Connector 76"/>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1E70A6" id="Straight Arrow Connector 76" o:spid="_x0000_s1026" type="#_x0000_t32" style="position:absolute;margin-left:545.95pt;margin-top:18.05pt;width:0;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" strokecolor="#4579b8 [3044]">
                <v:stroke endarrow="open"/>
              </v:shape>
            </w:pict>
          </mc:Fallback>
        </mc:AlternateContent>
      </w:r>
      <w:r>
        <w:rPr>
          <w:noProof/>
          <w:lang w:eastAsia="en-GB"/>
        </w:rPr>
        <mc:AlternateContent>
          <mc:Choice Requires="wps">
            <w:drawing>
              <wp:anchor distT="0" distB="0" distL="114300" distR="114300" simplePos="0" relativeHeight="251830272" behindDoc="0" locked="0" layoutInCell="1" allowOverlap="1" wp14:anchorId="22AC1E06" wp14:editId="7F573DD2">
                <wp:simplePos x="0" y="0"/>
                <wp:positionH relativeFrom="column">
                  <wp:posOffset>6929120</wp:posOffset>
                </wp:positionH>
                <wp:positionV relativeFrom="paragraph">
                  <wp:posOffset>163830</wp:posOffset>
                </wp:positionV>
                <wp:extent cx="485775" cy="338455"/>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38455"/>
                        </a:xfrm>
                        <a:prstGeom prst="rect">
                          <a:avLst/>
                        </a:prstGeom>
                        <a:noFill/>
                        <a:ln w="9525">
                          <a:noFill/>
                          <a:miter lim="800000"/>
                          <a:headEnd/>
                          <a:tailEnd/>
                        </a:ln>
                      </wps:spPr>
                      <wps:txbx>
                        <w:txbxContent>
                          <w:p w14:paraId="27AD8540" w14:textId="77777777" w:rsidR="00C2749E" w:rsidRDefault="00C2749E" w:rsidP="00C2749E">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C1E06" id="_x0000_s1042" type="#_x0000_t202" style="position:absolute;margin-left:545.6pt;margin-top:12.9pt;width:38.25pt;height:26.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" filled="f" stroked="f">
                <v:textbox>
                  <w:txbxContent>
                    <w:p w14:paraId="27AD8540" w14:textId="77777777" w:rsidR="00C2749E" w:rsidRDefault="00C2749E" w:rsidP="00C2749E">
                      <w:r>
                        <w:t>No</w:t>
                      </w:r>
                    </w:p>
                  </w:txbxContent>
                </v:textbox>
              </v:shape>
            </w:pict>
          </mc:Fallback>
        </mc:AlternateContent>
      </w:r>
    </w:p>
    <w:p w14:paraId="157B30C1" w14:textId="77777777" w:rsidR="0057604C" w:rsidRPr="0057604C" w:rsidRDefault="0057604C" w:rsidP="0057604C"/>
    <w:p w14:paraId="320A1DAD" w14:textId="73D9A4F6" w:rsidR="0057604C" w:rsidRPr="0057604C" w:rsidRDefault="0057604C" w:rsidP="0057604C"/>
    <w:p w14:paraId="49214D37" w14:textId="7DE075D3" w:rsidR="0057604C" w:rsidRPr="0057604C" w:rsidRDefault="004A3688" w:rsidP="0057604C">
      <w:r>
        <w:rPr>
          <w:noProof/>
          <w:lang w:eastAsia="en-GB"/>
        </w:rPr>
        <mc:AlternateContent>
          <mc:Choice Requires="wps">
            <w:drawing>
              <wp:anchor distT="0" distB="0" distL="114300" distR="114300" simplePos="0" relativeHeight="251522048" behindDoc="0" locked="0" layoutInCell="1" allowOverlap="1" wp14:anchorId="084DAB35" wp14:editId="15099FBC">
                <wp:simplePos x="0" y="0"/>
                <wp:positionH relativeFrom="column">
                  <wp:posOffset>978535</wp:posOffset>
                </wp:positionH>
                <wp:positionV relativeFrom="paragraph">
                  <wp:posOffset>211124</wp:posOffset>
                </wp:positionV>
                <wp:extent cx="3817620" cy="466725"/>
                <wp:effectExtent l="0" t="0" r="11430" b="28575"/>
                <wp:wrapNone/>
                <wp:docPr id="24" name="Rectangle 24"/>
                <wp:cNvGraphicFramePr/>
                <a:graphic xmlns:a="http://schemas.openxmlformats.org/drawingml/2006/main">
                  <a:graphicData uri="http://schemas.microsoft.com/office/word/2010/wordprocessingShape">
                    <wps:wsp>
                      <wps:cNvSpPr/>
                      <wps:spPr>
                        <a:xfrm>
                          <a:off x="0" y="0"/>
                          <a:ext cx="3817620" cy="466725"/>
                        </a:xfrm>
                        <a:prstGeom prst="rect">
                          <a:avLst/>
                        </a:prstGeom>
                        <a:solidFill>
                          <a:schemeClr val="accent1">
                            <a:lumMod val="40000"/>
                            <a:lumOff val="60000"/>
                          </a:schemeClr>
                        </a:solidFill>
                        <a:ln w="9525">
                          <a:solidFill>
                            <a:schemeClr val="tx1"/>
                          </a:solidFill>
                        </a:ln>
                      </wps:spPr>
                      <wps:style>
                        <a:lnRef idx="2">
                          <a:schemeClr val="dk1"/>
                        </a:lnRef>
                        <a:fillRef idx="1">
                          <a:schemeClr val="lt1"/>
                        </a:fillRef>
                        <a:effectRef idx="0">
                          <a:schemeClr val="dk1"/>
                        </a:effectRef>
                        <a:fontRef idx="minor">
                          <a:schemeClr val="dk1"/>
                        </a:fontRef>
                      </wps:style>
                      <wps:txbx>
                        <w:txbxContent>
                          <w:p w14:paraId="1FEFD402" w14:textId="554148E3" w:rsidR="00E8455A" w:rsidRDefault="00362AAC" w:rsidP="00362AAC">
                            <w:pPr>
                              <w:spacing w:after="0" w:line="240" w:lineRule="auto"/>
                              <w:jc w:val="center"/>
                            </w:pPr>
                            <w:r>
                              <w:t>Local Authority to</w:t>
                            </w:r>
                            <w:r w:rsidR="00014B2A">
                              <w:t xml:space="preserve"> complete</w:t>
                            </w:r>
                            <w:r w:rsidR="00396654">
                              <w:t xml:space="preserve"> </w:t>
                            </w:r>
                            <w:r w:rsidR="00396654" w:rsidRPr="00396654">
                              <w:rPr>
                                <w:b/>
                              </w:rPr>
                              <w:t>Serious Incident Notification</w:t>
                            </w:r>
                            <w:r w:rsidR="00396654">
                              <w:t xml:space="preserve"> </w:t>
                            </w:r>
                          </w:p>
                          <w:p w14:paraId="4EA51104" w14:textId="3FA70FB5" w:rsidR="00362AAC" w:rsidRDefault="00396654" w:rsidP="00362AAC">
                            <w:pPr>
                              <w:spacing w:after="0" w:line="240" w:lineRule="auto"/>
                              <w:jc w:val="center"/>
                            </w:pPr>
                            <w:r>
                              <w:t>for D</w:t>
                            </w:r>
                            <w:r w:rsidR="001B6B83">
                              <w:t>f</w:t>
                            </w:r>
                            <w:r>
                              <w:t>E</w:t>
                            </w:r>
                            <w:r w:rsidR="001B6B83">
                              <w:t>/</w:t>
                            </w:r>
                            <w:r>
                              <w:t>Ofsted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DAB35" id="Rectangle 24" o:spid="_x0000_s1041" style="position:absolute;margin-left:77.05pt;margin-top:16.6pt;width:300.6pt;height:36.7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" fillcolor="#b8cce4 [1300]" strokecolor="black [3213]">
                <v:textbox>
                  <w:txbxContent>
                    <w:p w14:paraId="1FEFD402" w14:textId="554148E3" w:rsidR="00E8455A" w:rsidRDefault="00362AAC" w:rsidP="00362AAC">
                      <w:pPr>
                        <w:spacing w:after="0" w:line="240" w:lineRule="auto"/>
                        <w:jc w:val="center"/>
                      </w:pPr>
                      <w:r>
                        <w:t>Local Authority to</w:t>
                      </w:r>
                      <w:r w:rsidR="00014B2A">
                        <w:t xml:space="preserve"> complete</w:t>
                      </w:r>
                      <w:r w:rsidR="00396654">
                        <w:t xml:space="preserve"> </w:t>
                      </w:r>
                      <w:r w:rsidR="00396654" w:rsidRPr="00396654">
                        <w:rPr>
                          <w:b/>
                        </w:rPr>
                        <w:t>Serious Incident Notification</w:t>
                      </w:r>
                      <w:r w:rsidR="00396654">
                        <w:t xml:space="preserve"> </w:t>
                      </w:r>
                    </w:p>
                    <w:p w14:paraId="4EA51104" w14:textId="3FA70FB5" w:rsidR="00362AAC" w:rsidRDefault="00396654" w:rsidP="00362AAC">
                      <w:pPr>
                        <w:spacing w:after="0" w:line="240" w:lineRule="auto"/>
                        <w:jc w:val="center"/>
                      </w:pPr>
                      <w:r>
                        <w:t>for D</w:t>
                      </w:r>
                      <w:r w:rsidR="001B6B83">
                        <w:t>f</w:t>
                      </w:r>
                      <w:r>
                        <w:t>E</w:t>
                      </w:r>
                      <w:r w:rsidR="001B6B83">
                        <w:t>/</w:t>
                      </w:r>
                      <w:r>
                        <w:t>Ofsted</w:t>
                      </w:r>
                    </w:p>
                  </w:txbxContent>
                </v:textbox>
              </v:rect>
            </w:pict>
          </mc:Fallback>
        </mc:AlternateContent>
      </w:r>
      <w:r w:rsidR="001B6B83">
        <w:rPr>
          <w:noProof/>
          <w:lang w:eastAsia="en-GB"/>
        </w:rPr>
        <mc:AlternateContent>
          <mc:Choice Requires="wpg">
            <w:drawing>
              <wp:anchor distT="0" distB="0" distL="114300" distR="114300" simplePos="0" relativeHeight="251662336" behindDoc="0" locked="0" layoutInCell="1" allowOverlap="1" wp14:anchorId="35903E26" wp14:editId="19C305E5">
                <wp:simplePos x="0" y="0"/>
                <wp:positionH relativeFrom="column">
                  <wp:posOffset>5753100</wp:posOffset>
                </wp:positionH>
                <wp:positionV relativeFrom="paragraph">
                  <wp:posOffset>244475</wp:posOffset>
                </wp:positionV>
                <wp:extent cx="2349500" cy="1647825"/>
                <wp:effectExtent l="0" t="0" r="12700" b="28575"/>
                <wp:wrapNone/>
                <wp:docPr id="71" name="Group 71"/>
                <wp:cNvGraphicFramePr/>
                <a:graphic xmlns:a="http://schemas.openxmlformats.org/drawingml/2006/main">
                  <a:graphicData uri="http://schemas.microsoft.com/office/word/2010/wordprocessingGroup">
                    <wpg:wgp>
                      <wpg:cNvGrpSpPr/>
                      <wpg:grpSpPr>
                        <a:xfrm>
                          <a:off x="0" y="0"/>
                          <a:ext cx="2349500" cy="1647825"/>
                          <a:chOff x="590647" y="-1"/>
                          <a:chExt cx="1531125" cy="1948123"/>
                        </a:xfrm>
                      </wpg:grpSpPr>
                      <wps:wsp>
                        <wps:cNvPr id="72" name="Diamond 72"/>
                        <wps:cNvSpPr/>
                        <wps:spPr>
                          <a:xfrm>
                            <a:off x="590647" y="-1"/>
                            <a:ext cx="1531125" cy="1948123"/>
                          </a:xfrm>
                          <a:prstGeom prst="diamond">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2"/>
                        <wps:cNvSpPr txBox="1">
                          <a:spLocks noChangeArrowheads="1"/>
                        </wps:cNvSpPr>
                        <wps:spPr bwMode="auto">
                          <a:xfrm>
                            <a:off x="774924" y="487277"/>
                            <a:ext cx="1208613" cy="1319600"/>
                          </a:xfrm>
                          <a:prstGeom prst="rect">
                            <a:avLst/>
                          </a:prstGeom>
                          <a:noFill/>
                          <a:ln w="9525">
                            <a:noFill/>
                            <a:miter lim="800000"/>
                            <a:headEnd/>
                            <a:tailEnd/>
                          </a:ln>
                        </wps:spPr>
                        <wps:txbx>
                          <w:txbxContent>
                            <w:p w14:paraId="497B8AEA" w14:textId="77777777" w:rsidR="00F56691" w:rsidRDefault="00E83D2A" w:rsidP="001157FC">
                              <w:pPr>
                                <w:spacing w:after="0" w:line="240" w:lineRule="auto"/>
                                <w:jc w:val="center"/>
                              </w:pPr>
                              <w:r>
                                <w:t>During</w:t>
                              </w:r>
                              <w:r w:rsidR="00296BAE">
                                <w:t xml:space="preserve"> scoping, </w:t>
                              </w:r>
                            </w:p>
                            <w:p w14:paraId="238D06DB" w14:textId="7D731286" w:rsidR="00296BAE" w:rsidRDefault="00296BAE" w:rsidP="001157FC">
                              <w:pPr>
                                <w:spacing w:after="0" w:line="240" w:lineRule="auto"/>
                                <w:jc w:val="center"/>
                              </w:pPr>
                              <w:r>
                                <w:t>does the LIG feel the case now meet</w:t>
                              </w:r>
                              <w:r w:rsidR="001B6B83">
                                <w:t>s</w:t>
                              </w:r>
                              <w:r>
                                <w:t xml:space="preserve"> the criteria for a Serious Incident?</w:t>
                              </w:r>
                            </w:p>
                            <w:p w14:paraId="744CBCD9" w14:textId="77777777" w:rsidR="00296BAE" w:rsidRDefault="00296BAE" w:rsidP="00296BA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5903E26" id="Group 71" o:spid="_x0000_s1042" style="position:absolute;margin-left:453pt;margin-top:19.25pt;width:185pt;height:129.75pt;z-index:251662336;mso-width-relative:margin;mso-height-relative:margin" coordorigin="5906" coordsize="15311,1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">
                <v:shapetype id="_x0000_t4" coordsize="21600,21600" o:spt="4" path="m10800,l,10800,10800,21600,21600,10800xe">
                  <v:stroke joinstyle="miter"/>
                  <v:path gradientshapeok="t" o:connecttype="rect" textboxrect="5400,5400,16200,16200"/>
                </v:shapetype>
                <v:shape id="Diamond 72" o:spid="_x0000_s1043" type="#_x0000_t4" style="position:absolute;left:5906;width:15311;height:19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" fillcolor="#d8d8d8 [2732]" strokecolor="black [3213]"/>
                <v:shape id="_x0000_s1044" type="#_x0000_t202" style="position:absolute;left:7749;top:4872;width:12086;height:13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97B8AEA" w14:textId="77777777" w:rsidR="00F56691" w:rsidRDefault="00E83D2A" w:rsidP="001157FC">
                        <w:pPr>
                          <w:spacing w:after="0" w:line="240" w:lineRule="auto"/>
                          <w:jc w:val="center"/>
                        </w:pPr>
                        <w:r>
                          <w:t>During</w:t>
                        </w:r>
                        <w:r w:rsidR="00296BAE">
                          <w:t xml:space="preserve"> scoping, </w:t>
                        </w:r>
                      </w:p>
                      <w:p w14:paraId="238D06DB" w14:textId="7D731286" w:rsidR="00296BAE" w:rsidRDefault="00296BAE" w:rsidP="001157FC">
                        <w:pPr>
                          <w:spacing w:after="0" w:line="240" w:lineRule="auto"/>
                          <w:jc w:val="center"/>
                        </w:pPr>
                        <w:r>
                          <w:t>does the LIG feel the case now meet</w:t>
                        </w:r>
                        <w:r w:rsidR="001B6B83">
                          <w:t>s</w:t>
                        </w:r>
                        <w:r>
                          <w:t xml:space="preserve"> the criteria for a Serious Incident?</w:t>
                        </w:r>
                      </w:p>
                      <w:p w14:paraId="744CBCD9" w14:textId="77777777" w:rsidR="00296BAE" w:rsidRDefault="00296BAE" w:rsidP="00296BAE"/>
                    </w:txbxContent>
                  </v:textbox>
                </v:shape>
              </v:group>
            </w:pict>
          </mc:Fallback>
        </mc:AlternateContent>
      </w:r>
    </w:p>
    <w:p w14:paraId="1D9C08E1" w14:textId="79243A60" w:rsidR="0057604C" w:rsidRPr="0057604C" w:rsidRDefault="004A3688" w:rsidP="0057604C">
      <w:r>
        <w:rPr>
          <w:noProof/>
          <w:lang w:eastAsia="en-GB"/>
        </w:rPr>
        <mc:AlternateContent>
          <mc:Choice Requires="wps">
            <w:drawing>
              <wp:anchor distT="0" distB="0" distL="114300" distR="114300" simplePos="0" relativeHeight="251601920" behindDoc="0" locked="0" layoutInCell="1" allowOverlap="1" wp14:anchorId="755CD608" wp14:editId="69C5D0DF">
                <wp:simplePos x="0" y="0"/>
                <wp:positionH relativeFrom="column">
                  <wp:posOffset>4846402</wp:posOffset>
                </wp:positionH>
                <wp:positionV relativeFrom="paragraph">
                  <wp:posOffset>85448</wp:posOffset>
                </wp:positionV>
                <wp:extent cx="908105" cy="649633"/>
                <wp:effectExtent l="38100" t="38100" r="25400" b="36195"/>
                <wp:wrapNone/>
                <wp:docPr id="63" name="Straight Arrow Connector 63"/>
                <wp:cNvGraphicFramePr/>
                <a:graphic xmlns:a="http://schemas.openxmlformats.org/drawingml/2006/main">
                  <a:graphicData uri="http://schemas.microsoft.com/office/word/2010/wordprocessingShape">
                    <wps:wsp>
                      <wps:cNvCnPr/>
                      <wps:spPr>
                        <a:xfrm flipH="1" flipV="1">
                          <a:off x="0" y="0"/>
                          <a:ext cx="908105" cy="6496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15733A" id="Straight Arrow Connector 63" o:spid="_x0000_s1026" type="#_x0000_t32" style="position:absolute;margin-left:381.6pt;margin-top:6.75pt;width:71.5pt;height:51.15pt;flip:x 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" strokecolor="#4579b8 [3044]">
                <v:stroke endarrow="open"/>
              </v:shape>
            </w:pict>
          </mc:Fallback>
        </mc:AlternateContent>
      </w:r>
    </w:p>
    <w:p w14:paraId="060D67AC" w14:textId="790C26E6" w:rsidR="0057604C" w:rsidRPr="0057604C" w:rsidRDefault="001B6B83" w:rsidP="0057604C">
      <w:r>
        <w:rPr>
          <w:noProof/>
          <w:lang w:eastAsia="en-GB"/>
        </w:rPr>
        <mc:AlternateContent>
          <mc:Choice Requires="wps">
            <w:drawing>
              <wp:anchor distT="0" distB="0" distL="114300" distR="114300" simplePos="0" relativeHeight="251857920" behindDoc="0" locked="0" layoutInCell="1" allowOverlap="1" wp14:anchorId="6240ACDA" wp14:editId="1F994672">
                <wp:simplePos x="0" y="0"/>
                <wp:positionH relativeFrom="column">
                  <wp:posOffset>2879725</wp:posOffset>
                </wp:positionH>
                <wp:positionV relativeFrom="paragraph">
                  <wp:posOffset>34594</wp:posOffset>
                </wp:positionV>
                <wp:extent cx="0" cy="287655"/>
                <wp:effectExtent l="95250" t="0" r="57150" b="55245"/>
                <wp:wrapNone/>
                <wp:docPr id="18" name="Straight Arrow Connector 18"/>
                <wp:cNvGraphicFramePr/>
                <a:graphic xmlns:a="http://schemas.openxmlformats.org/drawingml/2006/main">
                  <a:graphicData uri="http://schemas.microsoft.com/office/word/2010/wordprocessingShape">
                    <wps:wsp>
                      <wps:cNvCnPr/>
                      <wps:spPr>
                        <a:xfrm>
                          <a:off x="0" y="0"/>
                          <a:ext cx="0" cy="287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1CCD80" id="Straight Arrow Connector 18" o:spid="_x0000_s1026" type="#_x0000_t32" style="position:absolute;margin-left:226.75pt;margin-top:2.7pt;width:0;height:22.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" strokecolor="#4579b8 [3044]">
                <v:stroke endarrow="open"/>
              </v:shape>
            </w:pict>
          </mc:Fallback>
        </mc:AlternateContent>
      </w:r>
      <w:r>
        <w:rPr>
          <w:noProof/>
          <w:lang w:eastAsia="en-GB"/>
        </w:rPr>
        <mc:AlternateContent>
          <mc:Choice Requires="wps">
            <w:drawing>
              <wp:anchor distT="0" distB="0" distL="114300" distR="114300" simplePos="0" relativeHeight="251734016" behindDoc="0" locked="0" layoutInCell="1" allowOverlap="1" wp14:anchorId="5259F6C7" wp14:editId="20E31623">
                <wp:simplePos x="0" y="0"/>
                <wp:positionH relativeFrom="column">
                  <wp:posOffset>5508625</wp:posOffset>
                </wp:positionH>
                <wp:positionV relativeFrom="paragraph">
                  <wp:posOffset>38735</wp:posOffset>
                </wp:positionV>
                <wp:extent cx="485775" cy="338455"/>
                <wp:effectExtent l="0" t="0" r="0" b="444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38455"/>
                        </a:xfrm>
                        <a:prstGeom prst="rect">
                          <a:avLst/>
                        </a:prstGeom>
                        <a:noFill/>
                        <a:ln w="9525">
                          <a:noFill/>
                          <a:miter lim="800000"/>
                          <a:headEnd/>
                          <a:tailEnd/>
                        </a:ln>
                      </wps:spPr>
                      <wps:txbx>
                        <w:txbxContent>
                          <w:p w14:paraId="5100C796" w14:textId="77777777" w:rsidR="0067349F" w:rsidRDefault="0067349F" w:rsidP="0067349F">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9F6C7" id="_x0000_s1045" type="#_x0000_t202" style="position:absolute;margin-left:433.75pt;margin-top:3.05pt;width:38.25pt;height:26.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" filled="f" stroked="f">
                <v:textbox>
                  <w:txbxContent>
                    <w:p w14:paraId="5100C796" w14:textId="77777777" w:rsidR="0067349F" w:rsidRDefault="0067349F" w:rsidP="0067349F">
                      <w:r>
                        <w:t>Yes</w:t>
                      </w:r>
                    </w:p>
                  </w:txbxContent>
                </v:textbox>
              </v:shape>
            </w:pict>
          </mc:Fallback>
        </mc:AlternateContent>
      </w:r>
    </w:p>
    <w:p w14:paraId="4B4EF359" w14:textId="3D27F8C7" w:rsidR="0057604C" w:rsidRPr="0057604C" w:rsidRDefault="001B6B83" w:rsidP="0057604C">
      <w:r>
        <w:rPr>
          <w:noProof/>
          <w:lang w:eastAsia="en-GB"/>
        </w:rPr>
        <mc:AlternateContent>
          <mc:Choice Requires="wps">
            <w:drawing>
              <wp:anchor distT="0" distB="0" distL="114300" distR="114300" simplePos="0" relativeHeight="251512832" behindDoc="0" locked="0" layoutInCell="1" allowOverlap="1" wp14:anchorId="4AECA1ED" wp14:editId="48A14807">
                <wp:simplePos x="0" y="0"/>
                <wp:positionH relativeFrom="column">
                  <wp:posOffset>608965</wp:posOffset>
                </wp:positionH>
                <wp:positionV relativeFrom="paragraph">
                  <wp:posOffset>51104</wp:posOffset>
                </wp:positionV>
                <wp:extent cx="4561840" cy="683895"/>
                <wp:effectExtent l="0" t="0" r="10160" b="20955"/>
                <wp:wrapNone/>
                <wp:docPr id="17" name="Rectangle 17"/>
                <wp:cNvGraphicFramePr/>
                <a:graphic xmlns:a="http://schemas.openxmlformats.org/drawingml/2006/main">
                  <a:graphicData uri="http://schemas.microsoft.com/office/word/2010/wordprocessingShape">
                    <wps:wsp>
                      <wps:cNvSpPr/>
                      <wps:spPr>
                        <a:xfrm>
                          <a:off x="0" y="0"/>
                          <a:ext cx="4561840" cy="683895"/>
                        </a:xfrm>
                        <a:prstGeom prst="rect">
                          <a:avLst/>
                        </a:prstGeom>
                        <a:solidFill>
                          <a:schemeClr val="accent1">
                            <a:lumMod val="40000"/>
                            <a:lumOff val="60000"/>
                          </a:schemeClr>
                        </a:solidFill>
                        <a:ln w="9525">
                          <a:solidFill>
                            <a:schemeClr val="tx1"/>
                          </a:solidFill>
                        </a:ln>
                      </wps:spPr>
                      <wps:style>
                        <a:lnRef idx="2">
                          <a:schemeClr val="dk1"/>
                        </a:lnRef>
                        <a:fillRef idx="1">
                          <a:schemeClr val="lt1"/>
                        </a:fillRef>
                        <a:effectRef idx="0">
                          <a:schemeClr val="dk1"/>
                        </a:effectRef>
                        <a:fontRef idx="minor">
                          <a:schemeClr val="dk1"/>
                        </a:fontRef>
                      </wps:style>
                      <wps:txbx>
                        <w:txbxContent>
                          <w:p w14:paraId="000827D1" w14:textId="715D93E5" w:rsidR="00362AAC" w:rsidRDefault="00362AAC" w:rsidP="00362AAC">
                            <w:pPr>
                              <w:spacing w:after="0" w:line="240" w:lineRule="auto"/>
                              <w:jc w:val="center"/>
                            </w:pPr>
                            <w:r>
                              <w:t>Th</w:t>
                            </w:r>
                            <w:r w:rsidR="00014B2A">
                              <w:t>e th</w:t>
                            </w:r>
                            <w:r w:rsidR="00E83D2A">
                              <w:t>r</w:t>
                            </w:r>
                            <w:r>
                              <w:t xml:space="preserve">ee safeguarding partners (Police, </w:t>
                            </w:r>
                            <w:r w:rsidR="00396654">
                              <w:t>CCG</w:t>
                            </w:r>
                            <w:r w:rsidR="00014B2A">
                              <w:t xml:space="preserve">, Local Authority) conduct, </w:t>
                            </w:r>
                            <w:r>
                              <w:t>via LIG</w:t>
                            </w:r>
                            <w:r w:rsidR="00014B2A">
                              <w:t xml:space="preserve"> and within 15 working days, </w:t>
                            </w:r>
                            <w:r>
                              <w:t xml:space="preserve">a </w:t>
                            </w:r>
                            <w:r w:rsidRPr="00396654">
                              <w:rPr>
                                <w:b/>
                              </w:rPr>
                              <w:t>Rapid</w:t>
                            </w:r>
                            <w:r>
                              <w:t xml:space="preserve"> </w:t>
                            </w:r>
                            <w:r w:rsidRPr="00396654">
                              <w:rPr>
                                <w:b/>
                              </w:rPr>
                              <w:t>Review</w:t>
                            </w:r>
                            <w:r w:rsidR="001B6B83">
                              <w:rPr>
                                <w:b/>
                              </w:rPr>
                              <w:t>.</w:t>
                            </w:r>
                          </w:p>
                          <w:p w14:paraId="53EC2E01" w14:textId="77777777" w:rsidR="00776345" w:rsidRPr="00014B2A" w:rsidRDefault="00776345" w:rsidP="00362AAC">
                            <w:pPr>
                              <w:spacing w:after="0" w:line="240" w:lineRule="auto"/>
                              <w:jc w:val="center"/>
                              <w:rPr>
                                <w:sz w:val="8"/>
                              </w:rPr>
                            </w:pPr>
                          </w:p>
                          <w:p w14:paraId="26ADB53B" w14:textId="70931290" w:rsidR="00776345" w:rsidRDefault="00776345" w:rsidP="00362AAC">
                            <w:pPr>
                              <w:spacing w:after="0" w:line="240" w:lineRule="auto"/>
                              <w:jc w:val="center"/>
                            </w:pPr>
                            <w:r w:rsidRPr="001B6B83">
                              <w:rPr>
                                <w:u w:val="single"/>
                              </w:rPr>
                              <w:t>Note</w:t>
                            </w:r>
                            <w:r>
                              <w:t>: This could be within</w:t>
                            </w:r>
                            <w:r w:rsidR="001B6B83">
                              <w:t xml:space="preserve"> an</w:t>
                            </w:r>
                            <w:r>
                              <w:t xml:space="preserve"> existing LIG meeting if timescales allow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CA1ED" id="Rectangle 17" o:spid="_x0000_s1046" style="position:absolute;margin-left:47.95pt;margin-top:4pt;width:359.2pt;height:53.8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" fillcolor="#b8cce4 [1300]" strokecolor="black [3213]">
                <v:textbox>
                  <w:txbxContent>
                    <w:p w14:paraId="000827D1" w14:textId="715D93E5" w:rsidR="00362AAC" w:rsidRDefault="00362AAC" w:rsidP="00362AAC">
                      <w:pPr>
                        <w:spacing w:after="0" w:line="240" w:lineRule="auto"/>
                        <w:jc w:val="center"/>
                      </w:pPr>
                      <w:r>
                        <w:t>Th</w:t>
                      </w:r>
                      <w:r w:rsidR="00014B2A">
                        <w:t>e th</w:t>
                      </w:r>
                      <w:r w:rsidR="00E83D2A">
                        <w:t>r</w:t>
                      </w:r>
                      <w:r>
                        <w:t xml:space="preserve">ee safeguarding partners (Police, </w:t>
                      </w:r>
                      <w:r w:rsidR="00396654">
                        <w:t>CCG</w:t>
                      </w:r>
                      <w:r w:rsidR="00014B2A">
                        <w:t xml:space="preserve">, Local Authority) conduct, </w:t>
                      </w:r>
                      <w:r>
                        <w:t>via LIG</w:t>
                      </w:r>
                      <w:r w:rsidR="00014B2A">
                        <w:t xml:space="preserve"> and within 15 working days, </w:t>
                      </w:r>
                      <w:r>
                        <w:t xml:space="preserve">a </w:t>
                      </w:r>
                      <w:r w:rsidRPr="00396654">
                        <w:rPr>
                          <w:b/>
                        </w:rPr>
                        <w:t>Rapid</w:t>
                      </w:r>
                      <w:r>
                        <w:t xml:space="preserve"> </w:t>
                      </w:r>
                      <w:r w:rsidRPr="00396654">
                        <w:rPr>
                          <w:b/>
                        </w:rPr>
                        <w:t>Review</w:t>
                      </w:r>
                      <w:r w:rsidR="001B6B83">
                        <w:rPr>
                          <w:b/>
                        </w:rPr>
                        <w:t>.</w:t>
                      </w:r>
                    </w:p>
                    <w:p w14:paraId="53EC2E01" w14:textId="77777777" w:rsidR="00776345" w:rsidRPr="00014B2A" w:rsidRDefault="00776345" w:rsidP="00362AAC">
                      <w:pPr>
                        <w:spacing w:after="0" w:line="240" w:lineRule="auto"/>
                        <w:jc w:val="center"/>
                        <w:rPr>
                          <w:sz w:val="8"/>
                        </w:rPr>
                      </w:pPr>
                    </w:p>
                    <w:p w14:paraId="26ADB53B" w14:textId="70931290" w:rsidR="00776345" w:rsidRDefault="00776345" w:rsidP="00362AAC">
                      <w:pPr>
                        <w:spacing w:after="0" w:line="240" w:lineRule="auto"/>
                        <w:jc w:val="center"/>
                      </w:pPr>
                      <w:r w:rsidRPr="001B6B83">
                        <w:rPr>
                          <w:u w:val="single"/>
                        </w:rPr>
                        <w:t>Note</w:t>
                      </w:r>
                      <w:r>
                        <w:t>: This could be within</w:t>
                      </w:r>
                      <w:r w:rsidR="001B6B83">
                        <w:t xml:space="preserve"> an</w:t>
                      </w:r>
                      <w:r>
                        <w:t xml:space="preserve"> existing LIG meeting if timescales allow</w:t>
                      </w:r>
                    </w:p>
                  </w:txbxContent>
                </v:textbox>
              </v:rect>
            </w:pict>
          </mc:Fallback>
        </mc:AlternateContent>
      </w:r>
    </w:p>
    <w:p w14:paraId="2EDA6A36" w14:textId="1AE36AC6" w:rsidR="0057604C" w:rsidRPr="0057604C" w:rsidRDefault="0057604C" w:rsidP="0057604C"/>
    <w:p w14:paraId="0C295B08" w14:textId="219AFEE6" w:rsidR="0057604C" w:rsidRPr="0057604C" w:rsidRDefault="001B6B83" w:rsidP="0057604C">
      <w:r>
        <w:rPr>
          <w:noProof/>
          <w:lang w:eastAsia="en-GB"/>
        </w:rPr>
        <mc:AlternateContent>
          <mc:Choice Requires="wps">
            <w:drawing>
              <wp:anchor distT="0" distB="0" distL="114300" distR="114300" simplePos="0" relativeHeight="251555840" behindDoc="0" locked="0" layoutInCell="1" allowOverlap="1" wp14:anchorId="763D8F3D" wp14:editId="7F3988DB">
                <wp:simplePos x="0" y="0"/>
                <wp:positionH relativeFrom="column">
                  <wp:posOffset>2878455</wp:posOffset>
                </wp:positionH>
                <wp:positionV relativeFrom="paragraph">
                  <wp:posOffset>94284</wp:posOffset>
                </wp:positionV>
                <wp:extent cx="0" cy="287655"/>
                <wp:effectExtent l="95250" t="0" r="57150" b="55245"/>
                <wp:wrapNone/>
                <wp:docPr id="52" name="Straight Arrow Connector 52"/>
                <wp:cNvGraphicFramePr/>
                <a:graphic xmlns:a="http://schemas.openxmlformats.org/drawingml/2006/main">
                  <a:graphicData uri="http://schemas.microsoft.com/office/word/2010/wordprocessingShape">
                    <wps:wsp>
                      <wps:cNvCnPr/>
                      <wps:spPr>
                        <a:xfrm>
                          <a:off x="0" y="0"/>
                          <a:ext cx="0" cy="2876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5ECB96" id="Straight Arrow Connector 52" o:spid="_x0000_s1026" type="#_x0000_t32" style="position:absolute;margin-left:226.65pt;margin-top:7.4pt;width:0;height:22.6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" strokecolor="#4579b8 [3044]">
                <v:stroke endarrow="open"/>
              </v:shape>
            </w:pict>
          </mc:Fallback>
        </mc:AlternateContent>
      </w:r>
    </w:p>
    <w:p w14:paraId="29960B56" w14:textId="182193D6" w:rsidR="0057604C" w:rsidRPr="0057604C" w:rsidRDefault="004A3688" w:rsidP="0057604C">
      <w:r>
        <w:rPr>
          <w:noProof/>
          <w:lang w:eastAsia="en-GB"/>
        </w:rPr>
        <mc:AlternateContent>
          <mc:Choice Requires="wps">
            <w:drawing>
              <wp:anchor distT="0" distB="0" distL="114300" distR="114300" simplePos="0" relativeHeight="251527168" behindDoc="0" locked="0" layoutInCell="1" allowOverlap="1" wp14:anchorId="07DBA941" wp14:editId="3F69B849">
                <wp:simplePos x="0" y="0"/>
                <wp:positionH relativeFrom="column">
                  <wp:posOffset>634365</wp:posOffset>
                </wp:positionH>
                <wp:positionV relativeFrom="paragraph">
                  <wp:posOffset>122224</wp:posOffset>
                </wp:positionV>
                <wp:extent cx="4505325" cy="767715"/>
                <wp:effectExtent l="0" t="0" r="28575" b="13335"/>
                <wp:wrapNone/>
                <wp:docPr id="25" name="Rectangle 25"/>
                <wp:cNvGraphicFramePr/>
                <a:graphic xmlns:a="http://schemas.openxmlformats.org/drawingml/2006/main">
                  <a:graphicData uri="http://schemas.microsoft.com/office/word/2010/wordprocessingShape">
                    <wps:wsp>
                      <wps:cNvSpPr/>
                      <wps:spPr>
                        <a:xfrm>
                          <a:off x="0" y="0"/>
                          <a:ext cx="4505325" cy="767715"/>
                        </a:xfrm>
                        <a:prstGeom prst="rect">
                          <a:avLst/>
                        </a:prstGeom>
                        <a:solidFill>
                          <a:schemeClr val="accent1">
                            <a:lumMod val="40000"/>
                            <a:lumOff val="60000"/>
                          </a:schemeClr>
                        </a:solidFill>
                        <a:ln w="9525">
                          <a:solidFill>
                            <a:schemeClr val="tx1"/>
                          </a:solidFill>
                        </a:ln>
                      </wps:spPr>
                      <wps:style>
                        <a:lnRef idx="2">
                          <a:schemeClr val="dk1"/>
                        </a:lnRef>
                        <a:fillRef idx="1">
                          <a:schemeClr val="lt1"/>
                        </a:fillRef>
                        <a:effectRef idx="0">
                          <a:schemeClr val="dk1"/>
                        </a:effectRef>
                        <a:fontRef idx="minor">
                          <a:schemeClr val="dk1"/>
                        </a:fontRef>
                      </wps:style>
                      <wps:txbx>
                        <w:txbxContent>
                          <w:p w14:paraId="36EA1BAE" w14:textId="5343D601" w:rsidR="00362AAC" w:rsidRDefault="00014B2A" w:rsidP="00362AAC">
                            <w:pPr>
                              <w:spacing w:after="0" w:line="240" w:lineRule="auto"/>
                              <w:jc w:val="center"/>
                            </w:pPr>
                            <w:r>
                              <w:t>The</w:t>
                            </w:r>
                            <w:r w:rsidR="009E0697">
                              <w:t xml:space="preserve"> IOWSCP</w:t>
                            </w:r>
                            <w:r>
                              <w:t xml:space="preserve"> Independent Chair </w:t>
                            </w:r>
                            <w:r w:rsidR="00E8455A">
                              <w:t xml:space="preserve">writes </w:t>
                            </w:r>
                            <w:r w:rsidR="00362AAC">
                              <w:t xml:space="preserve">to National Panel </w:t>
                            </w:r>
                            <w:r w:rsidR="00776345">
                              <w:t xml:space="preserve">recommending a National Review </w:t>
                            </w:r>
                            <w:r w:rsidR="00E8455A">
                              <w:t>or Local Learning Review</w:t>
                            </w:r>
                            <w:r w:rsidR="001B6B83">
                              <w:t xml:space="preserve"> (LCSPR)</w:t>
                            </w:r>
                            <w:r w:rsidR="00E8455A">
                              <w:t xml:space="preserve"> or</w:t>
                            </w:r>
                            <w:r w:rsidR="00776345">
                              <w:t xml:space="preserve"> No further action</w:t>
                            </w:r>
                            <w:r w:rsidR="001B6B83">
                              <w:t>.</w:t>
                            </w:r>
                          </w:p>
                          <w:p w14:paraId="4E34A293" w14:textId="77777777" w:rsidR="00362AAC" w:rsidRPr="00014B2A" w:rsidRDefault="00362AAC" w:rsidP="00362AAC">
                            <w:pPr>
                              <w:spacing w:after="0" w:line="240" w:lineRule="auto"/>
                              <w:jc w:val="center"/>
                              <w:rPr>
                                <w:sz w:val="8"/>
                              </w:rPr>
                            </w:pPr>
                          </w:p>
                          <w:p w14:paraId="544DBC5D" w14:textId="77777777" w:rsidR="00362AAC" w:rsidRDefault="001A20AD" w:rsidP="00362AAC">
                            <w:pPr>
                              <w:spacing w:after="0" w:line="240" w:lineRule="auto"/>
                              <w:jc w:val="center"/>
                            </w:pPr>
                            <w:r w:rsidRPr="001B6B83">
                              <w:rPr>
                                <w:u w:val="single"/>
                              </w:rPr>
                              <w:t>Note</w:t>
                            </w:r>
                            <w:r>
                              <w:t xml:space="preserve">: </w:t>
                            </w:r>
                            <w:r w:rsidR="00362AAC">
                              <w:t>National Panel will respond in 15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BA941" id="Rectangle 25" o:spid="_x0000_s1047" style="position:absolute;margin-left:49.95pt;margin-top:9.6pt;width:354.75pt;height:60.4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" fillcolor="#b8cce4 [1300]" strokecolor="black [3213]">
                <v:textbox>
                  <w:txbxContent>
                    <w:p w14:paraId="36EA1BAE" w14:textId="5343D601" w:rsidR="00362AAC" w:rsidRDefault="00014B2A" w:rsidP="00362AAC">
                      <w:pPr>
                        <w:spacing w:after="0" w:line="240" w:lineRule="auto"/>
                        <w:jc w:val="center"/>
                      </w:pPr>
                      <w:r>
                        <w:t>The</w:t>
                      </w:r>
                      <w:r w:rsidR="009E0697">
                        <w:t xml:space="preserve"> IOWSCP</w:t>
                      </w:r>
                      <w:r>
                        <w:t xml:space="preserve"> Independent Chair </w:t>
                      </w:r>
                      <w:r w:rsidR="00E8455A">
                        <w:t xml:space="preserve">writes </w:t>
                      </w:r>
                      <w:r w:rsidR="00362AAC">
                        <w:t xml:space="preserve">to National Panel </w:t>
                      </w:r>
                      <w:r w:rsidR="00776345">
                        <w:t xml:space="preserve">recommending a National Review </w:t>
                      </w:r>
                      <w:r w:rsidR="00E8455A">
                        <w:t>or Local Learning Review</w:t>
                      </w:r>
                      <w:r w:rsidR="001B6B83">
                        <w:t xml:space="preserve"> (LCSPR)</w:t>
                      </w:r>
                      <w:r w:rsidR="00E8455A">
                        <w:t xml:space="preserve"> or</w:t>
                      </w:r>
                      <w:r w:rsidR="00776345">
                        <w:t xml:space="preserve"> No further action</w:t>
                      </w:r>
                      <w:r w:rsidR="001B6B83">
                        <w:t>.</w:t>
                      </w:r>
                    </w:p>
                    <w:p w14:paraId="4E34A293" w14:textId="77777777" w:rsidR="00362AAC" w:rsidRPr="00014B2A" w:rsidRDefault="00362AAC" w:rsidP="00362AAC">
                      <w:pPr>
                        <w:spacing w:after="0" w:line="240" w:lineRule="auto"/>
                        <w:jc w:val="center"/>
                        <w:rPr>
                          <w:sz w:val="8"/>
                        </w:rPr>
                      </w:pPr>
                    </w:p>
                    <w:p w14:paraId="544DBC5D" w14:textId="77777777" w:rsidR="00362AAC" w:rsidRDefault="001A20AD" w:rsidP="00362AAC">
                      <w:pPr>
                        <w:spacing w:after="0" w:line="240" w:lineRule="auto"/>
                        <w:jc w:val="center"/>
                      </w:pPr>
                      <w:r w:rsidRPr="001B6B83">
                        <w:rPr>
                          <w:u w:val="single"/>
                        </w:rPr>
                        <w:t>Note</w:t>
                      </w:r>
                      <w:r>
                        <w:t xml:space="preserve">: </w:t>
                      </w:r>
                      <w:r w:rsidR="00362AAC">
                        <w:t>National Panel will respond in 15 working days</w:t>
                      </w:r>
                    </w:p>
                  </w:txbxContent>
                </v:textbox>
              </v:rect>
            </w:pict>
          </mc:Fallback>
        </mc:AlternateContent>
      </w:r>
    </w:p>
    <w:p w14:paraId="7C3DBC61" w14:textId="02C0F34B" w:rsidR="0057604C" w:rsidRPr="0057604C" w:rsidRDefault="004A3688" w:rsidP="0057604C">
      <w:r>
        <w:rPr>
          <w:noProof/>
          <w:lang w:eastAsia="en-GB"/>
        </w:rPr>
        <mc:AlternateContent>
          <mc:Choice Requires="wps">
            <w:drawing>
              <wp:anchor distT="0" distB="0" distL="114300" distR="114300" simplePos="0" relativeHeight="251815936" behindDoc="0" locked="0" layoutInCell="1" allowOverlap="1" wp14:anchorId="325B1F81" wp14:editId="6CF88801">
                <wp:simplePos x="0" y="0"/>
                <wp:positionH relativeFrom="column">
                  <wp:posOffset>5172406</wp:posOffset>
                </wp:positionH>
                <wp:positionV relativeFrom="paragraph">
                  <wp:posOffset>237987</wp:posOffset>
                </wp:positionV>
                <wp:extent cx="677518" cy="586740"/>
                <wp:effectExtent l="38100" t="38100" r="27940" b="22860"/>
                <wp:wrapNone/>
                <wp:docPr id="10" name="Straight Arrow Connector 10"/>
                <wp:cNvGraphicFramePr/>
                <a:graphic xmlns:a="http://schemas.openxmlformats.org/drawingml/2006/main">
                  <a:graphicData uri="http://schemas.microsoft.com/office/word/2010/wordprocessingShape">
                    <wps:wsp>
                      <wps:cNvCnPr/>
                      <wps:spPr>
                        <a:xfrm flipH="1" flipV="1">
                          <a:off x="0" y="0"/>
                          <a:ext cx="677518" cy="5867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883DD2" id="Straight Arrow Connector 10" o:spid="_x0000_s1026" type="#_x0000_t32" style="position:absolute;margin-left:407.3pt;margin-top:18.75pt;width:53.35pt;height:46.2pt;flip:x 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" strokecolor="#4579b8 [3044]">
                <v:stroke endarrow="open"/>
              </v:shape>
            </w:pict>
          </mc:Fallback>
        </mc:AlternateContent>
      </w:r>
    </w:p>
    <w:p w14:paraId="6770C2C8" w14:textId="5B3129E5" w:rsidR="0057604C" w:rsidRPr="0057604C" w:rsidRDefault="00504302" w:rsidP="0057604C">
      <w:r>
        <w:rPr>
          <w:noProof/>
          <w:lang w:eastAsia="en-GB"/>
        </w:rPr>
        <mc:AlternateContent>
          <mc:Choice Requires="wps">
            <w:drawing>
              <wp:anchor distT="0" distB="0" distL="114300" distR="114300" simplePos="0" relativeHeight="251813888" behindDoc="0" locked="0" layoutInCell="1" allowOverlap="1" wp14:anchorId="2796A34F" wp14:editId="4CEAED13">
                <wp:simplePos x="0" y="0"/>
                <wp:positionH relativeFrom="column">
                  <wp:posOffset>7899755</wp:posOffset>
                </wp:positionH>
                <wp:positionV relativeFrom="paragraph">
                  <wp:posOffset>236441</wp:posOffset>
                </wp:positionV>
                <wp:extent cx="485775" cy="338455"/>
                <wp:effectExtent l="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38455"/>
                        </a:xfrm>
                        <a:prstGeom prst="rect">
                          <a:avLst/>
                        </a:prstGeom>
                        <a:noFill/>
                        <a:ln w="9525">
                          <a:noFill/>
                          <a:miter lim="800000"/>
                          <a:headEnd/>
                          <a:tailEnd/>
                        </a:ln>
                      </wps:spPr>
                      <wps:txbx>
                        <w:txbxContent>
                          <w:p w14:paraId="74F9F3B0" w14:textId="77777777" w:rsidR="005C1847" w:rsidRDefault="005C1847" w:rsidP="005C1847">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6A34F" id="_x0000_s1048" type="#_x0000_t202" style="position:absolute;margin-left:622.05pt;margin-top:18.6pt;width:38.25pt;height:26.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" filled="f" stroked="f">
                <v:textbox>
                  <w:txbxContent>
                    <w:p w14:paraId="74F9F3B0" w14:textId="77777777" w:rsidR="005C1847" w:rsidRDefault="005C1847" w:rsidP="005C1847">
                      <w:r>
                        <w:t>No</w:t>
                      </w:r>
                    </w:p>
                  </w:txbxContent>
                </v:textbox>
              </v:shape>
            </w:pict>
          </mc:Fallback>
        </mc:AlternateContent>
      </w:r>
      <w:r w:rsidR="004A3688">
        <w:rPr>
          <w:noProof/>
          <w:lang w:eastAsia="en-GB"/>
        </w:rPr>
        <mc:AlternateContent>
          <mc:Choice Requires="wps">
            <w:drawing>
              <wp:anchor distT="0" distB="0" distL="114300" distR="114300" simplePos="0" relativeHeight="251592704" behindDoc="0" locked="0" layoutInCell="1" allowOverlap="1" wp14:anchorId="50565507" wp14:editId="7047A158">
                <wp:simplePos x="0" y="0"/>
                <wp:positionH relativeFrom="column">
                  <wp:posOffset>2883535</wp:posOffset>
                </wp:positionH>
                <wp:positionV relativeFrom="paragraph">
                  <wp:posOffset>255574</wp:posOffset>
                </wp:positionV>
                <wp:extent cx="0" cy="251460"/>
                <wp:effectExtent l="95250" t="0" r="57150" b="53340"/>
                <wp:wrapNone/>
                <wp:docPr id="58" name="Straight Arrow Connector 58"/>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19FB45" id="Straight Arrow Connector 58" o:spid="_x0000_s1026" type="#_x0000_t32" style="position:absolute;margin-left:227.05pt;margin-top:20.1pt;width:0;height:19.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" strokecolor="#4579b8 [3044]">
                <v:stroke endarrow="open"/>
              </v:shape>
            </w:pict>
          </mc:Fallback>
        </mc:AlternateContent>
      </w:r>
      <w:r w:rsidR="001B6B83">
        <w:rPr>
          <w:noProof/>
          <w:lang w:eastAsia="en-GB"/>
        </w:rPr>
        <mc:AlternateContent>
          <mc:Choice Requires="wps">
            <w:drawing>
              <wp:anchor distT="0" distB="0" distL="114300" distR="114300" simplePos="0" relativeHeight="251796480" behindDoc="0" locked="0" layoutInCell="1" allowOverlap="1" wp14:anchorId="77A88FBE" wp14:editId="5BD3B326">
                <wp:simplePos x="0" y="0"/>
                <wp:positionH relativeFrom="column">
                  <wp:posOffset>5618731</wp:posOffset>
                </wp:positionH>
                <wp:positionV relativeFrom="paragraph">
                  <wp:posOffset>114714</wp:posOffset>
                </wp:positionV>
                <wp:extent cx="485775" cy="33845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38455"/>
                        </a:xfrm>
                        <a:prstGeom prst="rect">
                          <a:avLst/>
                        </a:prstGeom>
                        <a:noFill/>
                        <a:ln w="9525">
                          <a:noFill/>
                          <a:miter lim="800000"/>
                          <a:headEnd/>
                          <a:tailEnd/>
                        </a:ln>
                      </wps:spPr>
                      <wps:txbx>
                        <w:txbxContent>
                          <w:p w14:paraId="00F57D82" w14:textId="77777777" w:rsidR="005C1847" w:rsidRDefault="005C1847" w:rsidP="005C1847">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88FBE" id="_x0000_s1049" type="#_x0000_t202" style="position:absolute;margin-left:442.4pt;margin-top:9.05pt;width:38.25pt;height:2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" filled="f" stroked="f">
                <v:textbox>
                  <w:txbxContent>
                    <w:p w14:paraId="00F57D82" w14:textId="77777777" w:rsidR="005C1847" w:rsidRDefault="005C1847" w:rsidP="005C1847">
                      <w:r>
                        <w:t>Yes</w:t>
                      </w:r>
                    </w:p>
                  </w:txbxContent>
                </v:textbox>
              </v:shape>
            </w:pict>
          </mc:Fallback>
        </mc:AlternateContent>
      </w:r>
      <w:r w:rsidR="001B6B83">
        <w:rPr>
          <w:noProof/>
          <w:lang w:eastAsia="en-GB"/>
        </w:rPr>
        <mc:AlternateContent>
          <mc:Choice Requires="wps">
            <w:drawing>
              <wp:anchor distT="0" distB="0" distL="114300" distR="114300" simplePos="0" relativeHeight="251811840" behindDoc="0" locked="0" layoutInCell="1" allowOverlap="1" wp14:anchorId="03A02449" wp14:editId="638CAD51">
                <wp:simplePos x="0" y="0"/>
                <wp:positionH relativeFrom="column">
                  <wp:posOffset>8464418</wp:posOffset>
                </wp:positionH>
                <wp:positionV relativeFrom="paragraph">
                  <wp:posOffset>86773</wp:posOffset>
                </wp:positionV>
                <wp:extent cx="991870" cy="829310"/>
                <wp:effectExtent l="0" t="0" r="17780" b="27940"/>
                <wp:wrapNone/>
                <wp:docPr id="7" name="Rounded Rectangle 7"/>
                <wp:cNvGraphicFramePr/>
                <a:graphic xmlns:a="http://schemas.openxmlformats.org/drawingml/2006/main">
                  <a:graphicData uri="http://schemas.microsoft.com/office/word/2010/wordprocessingShape">
                    <wps:wsp>
                      <wps:cNvSpPr/>
                      <wps:spPr>
                        <a:xfrm>
                          <a:off x="0" y="0"/>
                          <a:ext cx="991870" cy="829310"/>
                        </a:xfrm>
                        <a:prstGeom prst="roundRect">
                          <a:avLst/>
                        </a:prstGeom>
                        <a:solidFill>
                          <a:schemeClr val="accent3">
                            <a:lumMod val="40000"/>
                            <a:lumOff val="60000"/>
                          </a:schemeClr>
                        </a:solidFill>
                        <a:ln w="9525"/>
                      </wps:spPr>
                      <wps:style>
                        <a:lnRef idx="2">
                          <a:schemeClr val="dk1"/>
                        </a:lnRef>
                        <a:fillRef idx="1">
                          <a:schemeClr val="lt1"/>
                        </a:fillRef>
                        <a:effectRef idx="0">
                          <a:schemeClr val="dk1"/>
                        </a:effectRef>
                        <a:fontRef idx="minor">
                          <a:schemeClr val="dk1"/>
                        </a:fontRef>
                      </wps:style>
                      <wps:txbx>
                        <w:txbxContent>
                          <w:p w14:paraId="7F2FB745" w14:textId="77777777" w:rsidR="005C1847" w:rsidRPr="005C0B8B" w:rsidRDefault="005C1847" w:rsidP="005C1847">
                            <w:pPr>
                              <w:spacing w:after="0" w:line="240" w:lineRule="auto"/>
                              <w:jc w:val="center"/>
                            </w:pPr>
                            <w:r>
                              <w:t>No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02449" id="Rounded Rectangle 7" o:spid="_x0000_s1050" style="position:absolute;margin-left:666.5pt;margin-top:6.85pt;width:78.1pt;height:65.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" fillcolor="#d6e3bc [1302]" strokecolor="black [3200]">
                <v:textbox>
                  <w:txbxContent>
                    <w:p w14:paraId="7F2FB745" w14:textId="77777777" w:rsidR="005C1847" w:rsidRPr="005C0B8B" w:rsidRDefault="005C1847" w:rsidP="005C1847">
                      <w:pPr>
                        <w:spacing w:after="0" w:line="240" w:lineRule="auto"/>
                        <w:jc w:val="center"/>
                      </w:pPr>
                      <w:r>
                        <w:t>No further action</w:t>
                      </w:r>
                    </w:p>
                  </w:txbxContent>
                </v:textbox>
              </v:roundrect>
            </w:pict>
          </mc:Fallback>
        </mc:AlternateContent>
      </w:r>
      <w:r w:rsidR="001B6B83">
        <w:rPr>
          <w:noProof/>
          <w:lang w:eastAsia="en-GB"/>
        </w:rPr>
        <mc:AlternateContent>
          <mc:Choice Requires="wps">
            <w:drawing>
              <wp:anchor distT="0" distB="0" distL="114300" distR="114300" simplePos="0" relativeHeight="251787264" behindDoc="0" locked="0" layoutInCell="1" allowOverlap="1" wp14:anchorId="6528D959" wp14:editId="26E1E793">
                <wp:simplePos x="0" y="0"/>
                <wp:positionH relativeFrom="column">
                  <wp:posOffset>6104255</wp:posOffset>
                </wp:positionH>
                <wp:positionV relativeFrom="paragraph">
                  <wp:posOffset>196939</wp:posOffset>
                </wp:positionV>
                <wp:extent cx="1709420" cy="89281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892810"/>
                        </a:xfrm>
                        <a:prstGeom prst="rect">
                          <a:avLst/>
                        </a:prstGeom>
                        <a:noFill/>
                        <a:ln w="9525">
                          <a:noFill/>
                          <a:miter lim="800000"/>
                          <a:headEnd/>
                          <a:tailEnd/>
                        </a:ln>
                      </wps:spPr>
                      <wps:txbx>
                        <w:txbxContent>
                          <w:p w14:paraId="0AB3FFE1" w14:textId="70FCF172" w:rsidR="005C1847" w:rsidRPr="005C0B8B" w:rsidRDefault="005C1847" w:rsidP="005C1847">
                            <w:pPr>
                              <w:spacing w:after="0" w:line="240" w:lineRule="auto"/>
                              <w:jc w:val="center"/>
                            </w:pPr>
                            <w:r>
                              <w:t>Do</w:t>
                            </w:r>
                            <w:r w:rsidR="001B6B83">
                              <w:t>es</w:t>
                            </w:r>
                            <w:r>
                              <w:t xml:space="preserve"> the LIG recommend commissioning a National or Local Safeguarding review?</w:t>
                            </w:r>
                          </w:p>
                          <w:p w14:paraId="366C23B8" w14:textId="77777777" w:rsidR="005C1847" w:rsidRDefault="005C1847" w:rsidP="005C1847"/>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528D959" id="_x0000_s1051" type="#_x0000_t202" style="position:absolute;margin-left:480.65pt;margin-top:15.5pt;width:134.6pt;height:70.3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" filled="f" stroked="f">
                <v:textbox>
                  <w:txbxContent>
                    <w:p w14:paraId="0AB3FFE1" w14:textId="70FCF172" w:rsidR="005C1847" w:rsidRPr="005C0B8B" w:rsidRDefault="005C1847" w:rsidP="005C1847">
                      <w:pPr>
                        <w:spacing w:after="0" w:line="240" w:lineRule="auto"/>
                        <w:jc w:val="center"/>
                      </w:pPr>
                      <w:r>
                        <w:t>Do</w:t>
                      </w:r>
                      <w:r w:rsidR="001B6B83">
                        <w:t>es</w:t>
                      </w:r>
                      <w:r>
                        <w:t xml:space="preserve"> the LIG recommend commissioning a National or Local Safeguarding review?</w:t>
                      </w:r>
                    </w:p>
                    <w:p w14:paraId="366C23B8" w14:textId="77777777" w:rsidR="005C1847" w:rsidRDefault="005C1847" w:rsidP="005C1847"/>
                  </w:txbxContent>
                </v:textbox>
              </v:shape>
            </w:pict>
          </mc:Fallback>
        </mc:AlternateContent>
      </w:r>
    </w:p>
    <w:p w14:paraId="6BED6212" w14:textId="3DBDF34A" w:rsidR="0057604C" w:rsidRPr="0057604C" w:rsidRDefault="004A3688" w:rsidP="0057604C">
      <w:r>
        <w:rPr>
          <w:noProof/>
          <w:lang w:eastAsia="en-GB"/>
        </w:rPr>
        <mc:AlternateContent>
          <mc:Choice Requires="wps">
            <w:drawing>
              <wp:anchor distT="0" distB="0" distL="114300" distR="114300" simplePos="0" relativeHeight="251532288" behindDoc="0" locked="0" layoutInCell="1" allowOverlap="1" wp14:anchorId="3B5CE632" wp14:editId="4BE3E9C4">
                <wp:simplePos x="0" y="0"/>
                <wp:positionH relativeFrom="column">
                  <wp:posOffset>1677670</wp:posOffset>
                </wp:positionH>
                <wp:positionV relativeFrom="paragraph">
                  <wp:posOffset>296214</wp:posOffset>
                </wp:positionV>
                <wp:extent cx="2399665" cy="447675"/>
                <wp:effectExtent l="0" t="0" r="19685" b="28575"/>
                <wp:wrapNone/>
                <wp:docPr id="27" name="Rounded Rectangle 27"/>
                <wp:cNvGraphicFramePr/>
                <a:graphic xmlns:a="http://schemas.openxmlformats.org/drawingml/2006/main">
                  <a:graphicData uri="http://schemas.microsoft.com/office/word/2010/wordprocessingShape">
                    <wps:wsp>
                      <wps:cNvSpPr/>
                      <wps:spPr>
                        <a:xfrm>
                          <a:off x="0" y="0"/>
                          <a:ext cx="2399665" cy="447675"/>
                        </a:xfrm>
                        <a:prstGeom prst="roundRect">
                          <a:avLst/>
                        </a:prstGeom>
                        <a:solidFill>
                          <a:schemeClr val="accent3">
                            <a:lumMod val="40000"/>
                            <a:lumOff val="60000"/>
                          </a:schemeClr>
                        </a:solidFill>
                        <a:ln w="9525"/>
                      </wps:spPr>
                      <wps:style>
                        <a:lnRef idx="2">
                          <a:schemeClr val="dk1"/>
                        </a:lnRef>
                        <a:fillRef idx="1">
                          <a:schemeClr val="lt1"/>
                        </a:fillRef>
                        <a:effectRef idx="0">
                          <a:schemeClr val="dk1"/>
                        </a:effectRef>
                        <a:fontRef idx="minor">
                          <a:schemeClr val="dk1"/>
                        </a:fontRef>
                      </wps:style>
                      <wps:txbx>
                        <w:txbxContent>
                          <w:p w14:paraId="44367682" w14:textId="77777777" w:rsidR="00362AAC" w:rsidRPr="005C0B8B" w:rsidRDefault="00776345" w:rsidP="00362AAC">
                            <w:pPr>
                              <w:spacing w:after="0" w:line="240" w:lineRule="auto"/>
                              <w:jc w:val="center"/>
                            </w:pPr>
                            <w:r>
                              <w:t xml:space="preserve">Review commissioned </w:t>
                            </w:r>
                            <w:r w:rsidR="00C2749E">
                              <w:t>(</w:t>
                            </w:r>
                            <w:r>
                              <w:t xml:space="preserve">if </w:t>
                            </w:r>
                            <w:r w:rsidR="00C2749E">
                              <w:t>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CE632" id="Rounded Rectangle 27" o:spid="_x0000_s1052" style="position:absolute;margin-left:132.1pt;margin-top:23.3pt;width:188.95pt;height:35.2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" fillcolor="#d6e3bc [1302]" strokecolor="black [3200]">
                <v:textbox>
                  <w:txbxContent>
                    <w:p w14:paraId="44367682" w14:textId="77777777" w:rsidR="00362AAC" w:rsidRPr="005C0B8B" w:rsidRDefault="00776345" w:rsidP="00362AAC">
                      <w:pPr>
                        <w:spacing w:after="0" w:line="240" w:lineRule="auto"/>
                        <w:jc w:val="center"/>
                      </w:pPr>
                      <w:r>
                        <w:t xml:space="preserve">Review commissioned </w:t>
                      </w:r>
                      <w:r w:rsidR="00C2749E">
                        <w:t>(</w:t>
                      </w:r>
                      <w:r>
                        <w:t xml:space="preserve">if </w:t>
                      </w:r>
                      <w:r w:rsidR="00C2749E">
                        <w:t>applicable)</w:t>
                      </w:r>
                    </w:p>
                  </w:txbxContent>
                </v:textbox>
              </v:roundrect>
            </w:pict>
          </mc:Fallback>
        </mc:AlternateContent>
      </w:r>
      <w:r>
        <w:rPr>
          <w:noProof/>
          <w:lang w:eastAsia="en-GB"/>
        </w:rPr>
        <mc:AlternateContent>
          <mc:Choice Requires="wps">
            <w:drawing>
              <wp:anchor distT="0" distB="0" distL="114300" distR="114300" simplePos="0" relativeHeight="251805696" behindDoc="0" locked="0" layoutInCell="1" allowOverlap="1" wp14:anchorId="2DAD7178" wp14:editId="1BCD1DCA">
                <wp:simplePos x="0" y="0"/>
                <wp:positionH relativeFrom="column">
                  <wp:posOffset>8022590</wp:posOffset>
                </wp:positionH>
                <wp:positionV relativeFrom="paragraph">
                  <wp:posOffset>175564</wp:posOffset>
                </wp:positionV>
                <wp:extent cx="359410" cy="0"/>
                <wp:effectExtent l="0" t="76200" r="21590" b="114300"/>
                <wp:wrapNone/>
                <wp:docPr id="6" name="Straight Arrow Connector 6"/>
                <wp:cNvGraphicFramePr/>
                <a:graphic xmlns:a="http://schemas.openxmlformats.org/drawingml/2006/main">
                  <a:graphicData uri="http://schemas.microsoft.com/office/word/2010/wordprocessingShape">
                    <wps:wsp>
                      <wps:cNvCnPr/>
                      <wps:spPr>
                        <a:xfrm>
                          <a:off x="0" y="0"/>
                          <a:ext cx="3594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F6650A" id="Straight Arrow Connector 6" o:spid="_x0000_s1026" type="#_x0000_t32" style="position:absolute;margin-left:631.7pt;margin-top:13.8pt;width:28.3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" strokecolor="#4579b8 [3044]">
                <v:stroke endarrow="open"/>
              </v:shape>
            </w:pict>
          </mc:Fallback>
        </mc:AlternateContent>
      </w:r>
    </w:p>
    <w:p w14:paraId="0CD85091" w14:textId="3960482F" w:rsidR="0057604C" w:rsidRPr="0057604C" w:rsidRDefault="0057604C" w:rsidP="0057604C"/>
    <w:p w14:paraId="0C1FEC39" w14:textId="77777777" w:rsidR="00E422BC" w:rsidRDefault="0057604C" w:rsidP="0057604C">
      <w:pPr>
        <w:tabs>
          <w:tab w:val="left" w:pos="3885"/>
        </w:tabs>
      </w:pPr>
      <w:r>
        <w:tab/>
      </w:r>
    </w:p>
    <w:p w14:paraId="3FB5F96F" w14:textId="77777777" w:rsidR="00E422BC" w:rsidRDefault="00E422BC">
      <w:pPr>
        <w:sectPr w:rsidR="00E422BC" w:rsidSect="0057604C">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678" w:bottom="568" w:left="567" w:header="708" w:footer="302" w:gutter="0"/>
          <w:cols w:space="708"/>
          <w:docGrid w:linePitch="360"/>
        </w:sectPr>
      </w:pPr>
    </w:p>
    <w:p w14:paraId="432EF00A" w14:textId="6559362C" w:rsidR="00277FA2" w:rsidRDefault="00277FA2" w:rsidP="00277FA2">
      <w:pPr>
        <w:spacing w:after="0" w:line="240" w:lineRule="auto"/>
        <w:jc w:val="center"/>
        <w:rPr>
          <w:b/>
          <w:sz w:val="24"/>
          <w:u w:val="single"/>
        </w:rPr>
      </w:pPr>
      <w:r w:rsidRPr="004A2941">
        <w:rPr>
          <w:noProof/>
          <w:sz w:val="24"/>
        </w:rPr>
        <w:lastRenderedPageBreak/>
        <w:drawing>
          <wp:anchor distT="0" distB="0" distL="114300" distR="114300" simplePos="0" relativeHeight="251871232" behindDoc="0" locked="0" layoutInCell="1" allowOverlap="1" wp14:anchorId="7AEA205D" wp14:editId="53614DB1">
            <wp:simplePos x="0" y="0"/>
            <wp:positionH relativeFrom="column">
              <wp:posOffset>5819273</wp:posOffset>
            </wp:positionH>
            <wp:positionV relativeFrom="paragraph">
              <wp:posOffset>-555610</wp:posOffset>
            </wp:positionV>
            <wp:extent cx="86677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CP logo - RGB - Circle On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p>
    <w:p w14:paraId="7ABB8BDE" w14:textId="77777777" w:rsidR="00277FA2" w:rsidRDefault="00277FA2" w:rsidP="00277FA2">
      <w:pPr>
        <w:spacing w:after="0" w:line="240" w:lineRule="auto"/>
        <w:jc w:val="center"/>
        <w:rPr>
          <w:b/>
          <w:sz w:val="24"/>
          <w:u w:val="single"/>
        </w:rPr>
      </w:pPr>
    </w:p>
    <w:p w14:paraId="00F7B69E" w14:textId="77777777" w:rsidR="009E0697" w:rsidRDefault="009E0697" w:rsidP="009E0697">
      <w:pPr>
        <w:spacing w:line="240" w:lineRule="auto"/>
        <w:jc w:val="center"/>
        <w:rPr>
          <w:b/>
          <w:sz w:val="24"/>
          <w:szCs w:val="24"/>
          <w:u w:val="single"/>
        </w:rPr>
      </w:pPr>
      <w:r w:rsidRPr="00AB5E37">
        <w:rPr>
          <w:b/>
          <w:sz w:val="24"/>
          <w:szCs w:val="24"/>
          <w:u w:val="single"/>
        </w:rPr>
        <w:t>Methodologies Menu for</w:t>
      </w:r>
      <w:r>
        <w:rPr>
          <w:b/>
          <w:sz w:val="24"/>
          <w:szCs w:val="24"/>
          <w:u w:val="single"/>
        </w:rPr>
        <w:t xml:space="preserve"> </w:t>
      </w:r>
      <w:r w:rsidRPr="0003267F">
        <w:rPr>
          <w:b/>
          <w:sz w:val="24"/>
          <w:szCs w:val="24"/>
          <w:u w:val="single"/>
        </w:rPr>
        <w:t>Local Child Safeguarding Practice Review (LCSPR</w:t>
      </w:r>
      <w:r>
        <w:rPr>
          <w:b/>
          <w:sz w:val="24"/>
          <w:szCs w:val="24"/>
          <w:u w:val="single"/>
        </w:rPr>
        <w:t>)</w:t>
      </w:r>
    </w:p>
    <w:p w14:paraId="3A257A01" w14:textId="77777777" w:rsidR="009E0697" w:rsidRDefault="009E0697" w:rsidP="009E0697">
      <w:pPr>
        <w:spacing w:after="0" w:line="240" w:lineRule="auto"/>
      </w:pPr>
    </w:p>
    <w:p w14:paraId="4AC65174" w14:textId="77777777" w:rsidR="009E0697" w:rsidRDefault="009E0697" w:rsidP="009E0697">
      <w:pPr>
        <w:spacing w:after="0" w:line="240" w:lineRule="auto"/>
      </w:pPr>
      <w:r>
        <w:t xml:space="preserve">Under Working Together 2018, where potential for further learning from a case is identified, this should be through the commissioning of a proportionate </w:t>
      </w:r>
      <w:r w:rsidRPr="0003267F">
        <w:t>Local Child Safeguarding Practice Review (LCSPR)</w:t>
      </w:r>
      <w:r>
        <w:t xml:space="preserve">. </w:t>
      </w:r>
    </w:p>
    <w:p w14:paraId="352FB352" w14:textId="77777777" w:rsidR="009E0697" w:rsidRDefault="009E0697" w:rsidP="009E0697">
      <w:pPr>
        <w:spacing w:after="0" w:line="240" w:lineRule="auto"/>
      </w:pPr>
      <w:r>
        <w:t xml:space="preserve">The following contains the agreed menu of Isle of Wight approaches and </w:t>
      </w:r>
      <w:r w:rsidRPr="0027435C">
        <w:t>methodolog</w:t>
      </w:r>
      <w:r>
        <w:t>ies</w:t>
      </w:r>
      <w:r w:rsidRPr="0027435C">
        <w:t xml:space="preserve"> </w:t>
      </w:r>
      <w:r>
        <w:t xml:space="preserve">to be </w:t>
      </w:r>
      <w:r w:rsidRPr="0027435C">
        <w:t>used</w:t>
      </w:r>
      <w:r>
        <w:t xml:space="preserve">. This includes the </w:t>
      </w:r>
      <w:r w:rsidRPr="0027435C">
        <w:t xml:space="preserve">process and who leads the review of the case. </w:t>
      </w:r>
    </w:p>
    <w:p w14:paraId="01FF2503" w14:textId="77777777" w:rsidR="009E0697" w:rsidRDefault="009E0697" w:rsidP="009E0697">
      <w:pPr>
        <w:spacing w:after="0" w:line="240" w:lineRule="auto"/>
      </w:pPr>
      <w:r w:rsidRPr="0027435C">
        <w:t xml:space="preserve">All </w:t>
      </w:r>
      <w:r>
        <w:t>LSCPRs</w:t>
      </w:r>
      <w:r w:rsidRPr="0027435C">
        <w:t xml:space="preserve"> are classed as either </w:t>
      </w:r>
      <w:r w:rsidRPr="0027435C">
        <w:rPr>
          <w:b/>
          <w:bCs/>
        </w:rPr>
        <w:t>Local or National Reviews</w:t>
      </w:r>
      <w:r w:rsidRPr="0027435C">
        <w:t xml:space="preserve"> and the expectation is that they are published. </w:t>
      </w:r>
    </w:p>
    <w:p w14:paraId="3117EF42" w14:textId="77777777" w:rsidR="006C6EED" w:rsidRDefault="006C6EED" w:rsidP="006C6EED">
      <w:pPr>
        <w:pStyle w:val="ListParagraph"/>
        <w:spacing w:after="0" w:line="240" w:lineRule="auto"/>
        <w:ind w:left="284"/>
      </w:pPr>
    </w:p>
    <w:p w14:paraId="343B9DDC" w14:textId="7477C044" w:rsidR="009E0697" w:rsidRPr="0027435C" w:rsidRDefault="009E0697" w:rsidP="006C6EED">
      <w:pPr>
        <w:pStyle w:val="ListParagraph"/>
        <w:numPr>
          <w:ilvl w:val="0"/>
          <w:numId w:val="2"/>
        </w:numPr>
        <w:spacing w:after="0" w:line="240" w:lineRule="auto"/>
        <w:ind w:left="284"/>
      </w:pPr>
      <w:bookmarkStart w:id="0" w:name="_Hlk67914537"/>
      <w:r>
        <w:t xml:space="preserve">The Chair of LIG may also use his discretion and refer the case to be explored at a </w:t>
      </w:r>
      <w:r w:rsidRPr="00C43A3D">
        <w:t>multi-agency</w:t>
      </w:r>
      <w:r w:rsidRPr="006C6EED">
        <w:rPr>
          <w:b/>
          <w:bCs/>
        </w:rPr>
        <w:t xml:space="preserve"> Safeguarding Leads </w:t>
      </w:r>
      <w:r w:rsidRPr="00C43A3D">
        <w:t>meeting</w:t>
      </w:r>
      <w:r>
        <w:t xml:space="preserve">, rather than the case being considered for any type of LCSPR.  </w:t>
      </w:r>
    </w:p>
    <w:bookmarkEnd w:id="0"/>
    <w:p w14:paraId="6E23DC7C" w14:textId="77777777" w:rsidR="009E0697" w:rsidRDefault="009E0697" w:rsidP="009E0697">
      <w:pPr>
        <w:spacing w:after="0" w:line="240" w:lineRule="auto"/>
      </w:pPr>
    </w:p>
    <w:p w14:paraId="70CE708A" w14:textId="64A4FF57" w:rsidR="009E0697" w:rsidRPr="0027435C" w:rsidRDefault="000946F8" w:rsidP="009E0697">
      <w:pPr>
        <w:pStyle w:val="ListParagraph"/>
        <w:numPr>
          <w:ilvl w:val="0"/>
          <w:numId w:val="1"/>
        </w:numPr>
        <w:spacing w:after="0" w:line="240" w:lineRule="auto"/>
        <w:ind w:left="284" w:hanging="284"/>
        <w:rPr>
          <w:b/>
        </w:rPr>
      </w:pPr>
      <w:r>
        <w:rPr>
          <w:b/>
        </w:rPr>
        <w:t>Option</w:t>
      </w:r>
      <w:r w:rsidRPr="0027435C">
        <w:rPr>
          <w:b/>
        </w:rPr>
        <w:t xml:space="preserve"> </w:t>
      </w:r>
      <w:r w:rsidR="009E0697">
        <w:rPr>
          <w:b/>
        </w:rPr>
        <w:t>1</w:t>
      </w:r>
      <w:r w:rsidR="009E0697" w:rsidRPr="0027435C">
        <w:rPr>
          <w:b/>
        </w:rPr>
        <w:t xml:space="preserve"> - Single agency </w:t>
      </w:r>
      <w:r w:rsidR="009E0697">
        <w:rPr>
          <w:b/>
        </w:rPr>
        <w:t>Review</w:t>
      </w:r>
    </w:p>
    <w:p w14:paraId="3AC042C3" w14:textId="77777777" w:rsidR="009E0697" w:rsidRDefault="009E0697" w:rsidP="009E0697">
      <w:pPr>
        <w:spacing w:after="0" w:line="240" w:lineRule="auto"/>
        <w:ind w:left="284"/>
      </w:pPr>
      <w:r>
        <w:t>I</w:t>
      </w:r>
      <w:r w:rsidRPr="0027435C">
        <w:t xml:space="preserve">ndividual agency undertakes a review into the case </w:t>
      </w:r>
      <w:r>
        <w:t xml:space="preserve">which is </w:t>
      </w:r>
      <w:r w:rsidRPr="0027435C">
        <w:t xml:space="preserve">to be agreed/signed off through existing management procedures. In the case of a health review, this will be led by the CCG and findings from the review will be shared with the LIG.  This option may be used where agencies have identified learning within their own organisation and there is a benefit for sharing the learning with the LIG. </w:t>
      </w:r>
    </w:p>
    <w:p w14:paraId="7CCE0A94" w14:textId="77777777" w:rsidR="009E0697" w:rsidRPr="0027435C" w:rsidRDefault="009E0697" w:rsidP="009E0697">
      <w:pPr>
        <w:spacing w:after="0" w:line="240" w:lineRule="auto"/>
        <w:ind w:left="284"/>
      </w:pPr>
      <w:r w:rsidRPr="0027435C">
        <w:rPr>
          <w:b/>
          <w:bCs/>
        </w:rPr>
        <w:t>This may not need to be published.</w:t>
      </w:r>
      <w:r w:rsidRPr="0027435C">
        <w:t xml:space="preserve"> </w:t>
      </w:r>
    </w:p>
    <w:p w14:paraId="0778C482" w14:textId="77777777" w:rsidR="009E0697" w:rsidRPr="0027435C" w:rsidRDefault="009E0697" w:rsidP="009E0697">
      <w:pPr>
        <w:spacing w:after="0" w:line="240" w:lineRule="auto"/>
      </w:pPr>
    </w:p>
    <w:p w14:paraId="3F1762B4" w14:textId="2DEFD11E" w:rsidR="009E0697" w:rsidRPr="0027435C" w:rsidRDefault="000946F8" w:rsidP="009E0697">
      <w:pPr>
        <w:pStyle w:val="ListParagraph"/>
        <w:numPr>
          <w:ilvl w:val="0"/>
          <w:numId w:val="1"/>
        </w:numPr>
        <w:spacing w:after="0" w:line="240" w:lineRule="auto"/>
        <w:ind w:left="284" w:hanging="284"/>
        <w:rPr>
          <w:b/>
        </w:rPr>
      </w:pPr>
      <w:r>
        <w:rPr>
          <w:b/>
        </w:rPr>
        <w:t>Option</w:t>
      </w:r>
      <w:r w:rsidRPr="0027435C">
        <w:rPr>
          <w:b/>
        </w:rPr>
        <w:t xml:space="preserve"> </w:t>
      </w:r>
      <w:r w:rsidR="009E0697">
        <w:rPr>
          <w:b/>
        </w:rPr>
        <w:t>2</w:t>
      </w:r>
      <w:r w:rsidR="009E0697" w:rsidRPr="0003267F">
        <w:rPr>
          <w:b/>
        </w:rPr>
        <w:t xml:space="preserve"> </w:t>
      </w:r>
      <w:r>
        <w:rPr>
          <w:b/>
        </w:rPr>
        <w:t xml:space="preserve">- </w:t>
      </w:r>
      <w:r w:rsidR="009E0697">
        <w:rPr>
          <w:b/>
        </w:rPr>
        <w:t>LCSPR (</w:t>
      </w:r>
      <w:r w:rsidR="009E0697" w:rsidRPr="0027435C">
        <w:rPr>
          <w:b/>
        </w:rPr>
        <w:t xml:space="preserve">Partnership </w:t>
      </w:r>
      <w:r w:rsidR="009E0697">
        <w:rPr>
          <w:b/>
        </w:rPr>
        <w:t>w</w:t>
      </w:r>
      <w:r w:rsidR="009E0697" w:rsidRPr="0027435C">
        <w:rPr>
          <w:b/>
        </w:rPr>
        <w:t>orkshop</w:t>
      </w:r>
      <w:r w:rsidR="009E0697">
        <w:rPr>
          <w:b/>
        </w:rPr>
        <w:t>)</w:t>
      </w:r>
    </w:p>
    <w:p w14:paraId="7F32650F" w14:textId="77777777" w:rsidR="009E0697" w:rsidRPr="00547233" w:rsidRDefault="009E0697" w:rsidP="009E0697">
      <w:pPr>
        <w:spacing w:after="0" w:line="240" w:lineRule="auto"/>
        <w:ind w:left="284"/>
      </w:pPr>
      <w:r w:rsidRPr="0027435C">
        <w:t xml:space="preserve">Practitioners involved in the case are identified by LIG members and attend a half day table-top review led by a senior manager </w:t>
      </w:r>
      <w:r w:rsidRPr="00547233">
        <w:t xml:space="preserve">from within the partnership agencies (but </w:t>
      </w:r>
      <w:r>
        <w:t xml:space="preserve">they </w:t>
      </w:r>
      <w:r w:rsidRPr="00547233">
        <w:t>must be independent of the case/staff involved in the case)</w:t>
      </w:r>
      <w:r w:rsidRPr="0027435C">
        <w:t xml:space="preserve">. </w:t>
      </w:r>
      <w:bookmarkStart w:id="1" w:name="OLE_LINK3"/>
      <w:bookmarkStart w:id="2" w:name="OLE_LINK4"/>
      <w:r w:rsidRPr="0027435C">
        <w:t xml:space="preserve">In cases where there is an ongoing criminal investigation, </w:t>
      </w:r>
      <w:r>
        <w:t>representatives</w:t>
      </w:r>
      <w:r w:rsidRPr="0027435C">
        <w:t xml:space="preserve"> may be asked to attend in place of frontline professionals.</w:t>
      </w:r>
      <w:r w:rsidRPr="0027435C">
        <w:rPr>
          <w:b/>
          <w:bCs/>
        </w:rPr>
        <w:t xml:space="preserve"> LIG</w:t>
      </w:r>
      <w:r w:rsidRPr="0027435C">
        <w:t xml:space="preserve"> </w:t>
      </w:r>
      <w:r w:rsidRPr="0027435C">
        <w:rPr>
          <w:b/>
          <w:bCs/>
        </w:rPr>
        <w:t>referral/and referral response</w:t>
      </w:r>
      <w:r w:rsidRPr="0027435C">
        <w:t xml:space="preserve"> </w:t>
      </w:r>
      <w:r w:rsidRPr="003037D0">
        <w:rPr>
          <w:b/>
          <w:bCs/>
        </w:rPr>
        <w:t>forms</w:t>
      </w:r>
      <w:r w:rsidRPr="0027435C">
        <w:t xml:space="preserve"> are used to gain information if required. Additional information may be requested in the form of chronologies/reports. </w:t>
      </w:r>
      <w:bookmarkEnd w:id="1"/>
      <w:bookmarkEnd w:id="2"/>
    </w:p>
    <w:p w14:paraId="4B5BF034" w14:textId="77777777" w:rsidR="009E0697" w:rsidRPr="0027435C" w:rsidRDefault="009E0697" w:rsidP="009E0697">
      <w:pPr>
        <w:spacing w:after="0" w:line="240" w:lineRule="auto"/>
        <w:ind w:left="284"/>
        <w:rPr>
          <w:b/>
          <w:bCs/>
        </w:rPr>
      </w:pPr>
      <w:r w:rsidRPr="0027435C">
        <w:t xml:space="preserve">A </w:t>
      </w:r>
      <w:r>
        <w:t>review</w:t>
      </w:r>
      <w:r w:rsidRPr="0027435C">
        <w:t xml:space="preserve"> report is produced and presented to the LIG/Main Board for approval, ahead of </w:t>
      </w:r>
      <w:r w:rsidRPr="0027435C">
        <w:rPr>
          <w:b/>
          <w:bCs/>
        </w:rPr>
        <w:t>publication on the SCP website.</w:t>
      </w:r>
    </w:p>
    <w:p w14:paraId="211AC931" w14:textId="77777777" w:rsidR="009E0697" w:rsidRPr="0027435C" w:rsidRDefault="009E0697" w:rsidP="009E0697">
      <w:pPr>
        <w:spacing w:after="0" w:line="240" w:lineRule="auto"/>
      </w:pPr>
    </w:p>
    <w:p w14:paraId="1BA52F86" w14:textId="63346781" w:rsidR="009E0697" w:rsidRPr="0027435C" w:rsidRDefault="000946F8" w:rsidP="009E0697">
      <w:pPr>
        <w:pStyle w:val="ListParagraph"/>
        <w:numPr>
          <w:ilvl w:val="0"/>
          <w:numId w:val="1"/>
        </w:numPr>
        <w:spacing w:after="0" w:line="240" w:lineRule="auto"/>
        <w:ind w:left="284" w:hanging="284"/>
        <w:rPr>
          <w:b/>
        </w:rPr>
      </w:pPr>
      <w:r>
        <w:rPr>
          <w:b/>
        </w:rPr>
        <w:t>Option</w:t>
      </w:r>
      <w:r w:rsidRPr="0027435C">
        <w:rPr>
          <w:b/>
        </w:rPr>
        <w:t xml:space="preserve"> </w:t>
      </w:r>
      <w:r w:rsidR="009E0697">
        <w:rPr>
          <w:b/>
        </w:rPr>
        <w:t>3</w:t>
      </w:r>
      <w:r w:rsidR="009E0697" w:rsidRPr="0027435C">
        <w:rPr>
          <w:b/>
        </w:rPr>
        <w:t xml:space="preserve"> </w:t>
      </w:r>
      <w:r>
        <w:rPr>
          <w:b/>
        </w:rPr>
        <w:t xml:space="preserve">- </w:t>
      </w:r>
      <w:r w:rsidR="009E0697">
        <w:rPr>
          <w:b/>
        </w:rPr>
        <w:t>LCSPR (</w:t>
      </w:r>
      <w:r w:rsidR="009E0697" w:rsidRPr="0027435C">
        <w:rPr>
          <w:b/>
        </w:rPr>
        <w:t>Local Learning Review</w:t>
      </w:r>
      <w:r w:rsidR="009E0697">
        <w:rPr>
          <w:b/>
        </w:rPr>
        <w:t>)</w:t>
      </w:r>
    </w:p>
    <w:p w14:paraId="2B1CEF8A" w14:textId="77777777" w:rsidR="009E0697" w:rsidRPr="00547233" w:rsidRDefault="009E0697" w:rsidP="009E0697">
      <w:pPr>
        <w:spacing w:after="0" w:line="240" w:lineRule="auto"/>
        <w:ind w:left="284"/>
      </w:pPr>
      <w:bookmarkStart w:id="3" w:name="OLE_LINK5"/>
      <w:bookmarkStart w:id="4" w:name="OLE_LINK6"/>
      <w:r w:rsidRPr="00547233">
        <w:t xml:space="preserve">Agencies involved in the case will be asked to produce a chronology and/or narrative of the case. </w:t>
      </w:r>
    </w:p>
    <w:p w14:paraId="101E3C08" w14:textId="77777777" w:rsidR="009E0697" w:rsidRDefault="009E0697" w:rsidP="009E0697">
      <w:pPr>
        <w:spacing w:after="0" w:line="240" w:lineRule="auto"/>
        <w:ind w:left="284"/>
      </w:pPr>
      <w:r w:rsidRPr="00547233">
        <w:t xml:space="preserve">A reviewer will be identified either from within the partnership agencies (but </w:t>
      </w:r>
      <w:r>
        <w:t xml:space="preserve">they </w:t>
      </w:r>
      <w:r w:rsidRPr="00547233">
        <w:t xml:space="preserve">must be independent of the case/staff involved in the case) or an externally commissioned Independent Reviewer.  A </w:t>
      </w:r>
      <w:r w:rsidRPr="00547233">
        <w:rPr>
          <w:b/>
          <w:bCs/>
        </w:rPr>
        <w:t>panel</w:t>
      </w:r>
      <w:r w:rsidRPr="0027435C">
        <w:rPr>
          <w:b/>
          <w:bCs/>
        </w:rPr>
        <w:t xml:space="preserve"> will be established consisting of Health, Children’s Services, Police </w:t>
      </w:r>
      <w:r w:rsidRPr="0027435C">
        <w:t xml:space="preserve">and any identified specialist agencies as required. Meetings will be held with practitioners as required and </w:t>
      </w:r>
      <w:r>
        <w:t xml:space="preserve">as well </w:t>
      </w:r>
      <w:r w:rsidRPr="0027435C">
        <w:t>a</w:t>
      </w:r>
      <w:r>
        <w:t xml:space="preserve">s a </w:t>
      </w:r>
      <w:r w:rsidRPr="0027435C">
        <w:t xml:space="preserve">multi-agency workshop. </w:t>
      </w:r>
      <w:bookmarkEnd w:id="3"/>
      <w:bookmarkEnd w:id="4"/>
    </w:p>
    <w:p w14:paraId="72F1A98A" w14:textId="77777777" w:rsidR="009E0697" w:rsidRPr="0027435C" w:rsidRDefault="009E0697" w:rsidP="009E0697">
      <w:pPr>
        <w:spacing w:after="0" w:line="240" w:lineRule="auto"/>
        <w:ind w:left="284"/>
      </w:pPr>
      <w:r w:rsidRPr="0027435C">
        <w:t xml:space="preserve">A </w:t>
      </w:r>
      <w:r>
        <w:t>revie</w:t>
      </w:r>
      <w:r w:rsidRPr="0027435C">
        <w:t xml:space="preserve">w report is produced and presented to the LIG/Main Board approval, ahead of </w:t>
      </w:r>
      <w:r w:rsidRPr="0027435C">
        <w:rPr>
          <w:b/>
          <w:bCs/>
        </w:rPr>
        <w:t>publication on the SCP website.</w:t>
      </w:r>
    </w:p>
    <w:p w14:paraId="3C01FA89" w14:textId="77777777" w:rsidR="009E0697" w:rsidRPr="0027435C" w:rsidRDefault="009E0697" w:rsidP="009E0697">
      <w:pPr>
        <w:spacing w:after="0" w:line="240" w:lineRule="auto"/>
      </w:pPr>
    </w:p>
    <w:p w14:paraId="32F526B9" w14:textId="19FE8390" w:rsidR="009E0697" w:rsidRPr="0054413D" w:rsidRDefault="000946F8" w:rsidP="009E0697">
      <w:pPr>
        <w:pStyle w:val="ListParagraph"/>
        <w:numPr>
          <w:ilvl w:val="0"/>
          <w:numId w:val="1"/>
        </w:numPr>
        <w:spacing w:after="0" w:line="240" w:lineRule="auto"/>
        <w:ind w:left="284" w:hanging="284"/>
        <w:rPr>
          <w:b/>
        </w:rPr>
      </w:pPr>
      <w:r>
        <w:rPr>
          <w:b/>
        </w:rPr>
        <w:t>Option</w:t>
      </w:r>
      <w:r w:rsidR="009E0697" w:rsidRPr="0027435C">
        <w:rPr>
          <w:b/>
        </w:rPr>
        <w:t xml:space="preserve"> </w:t>
      </w:r>
      <w:r w:rsidR="009E0697">
        <w:rPr>
          <w:b/>
        </w:rPr>
        <w:t xml:space="preserve">4 - National Child </w:t>
      </w:r>
      <w:r w:rsidR="009E0697" w:rsidRPr="0054413D">
        <w:rPr>
          <w:b/>
        </w:rPr>
        <w:t xml:space="preserve">Safeguarding </w:t>
      </w:r>
      <w:r w:rsidR="009E0697">
        <w:rPr>
          <w:b/>
        </w:rPr>
        <w:t>Practice Review</w:t>
      </w:r>
    </w:p>
    <w:p w14:paraId="01DB4F98" w14:textId="77777777" w:rsidR="009E0697" w:rsidRPr="0027435C" w:rsidRDefault="009E0697" w:rsidP="009E0697">
      <w:pPr>
        <w:spacing w:after="0" w:line="240" w:lineRule="auto"/>
        <w:ind w:left="284"/>
        <w:rPr>
          <w:rFonts w:cs="Arial"/>
        </w:rPr>
      </w:pPr>
      <w:bookmarkStart w:id="5" w:name="_Hlk36471555"/>
      <w:r w:rsidRPr="0027435C">
        <w:rPr>
          <w:rFonts w:cs="Arial"/>
        </w:rPr>
        <w:t xml:space="preserve">The </w:t>
      </w:r>
      <w:r>
        <w:rPr>
          <w:rFonts w:cs="Arial"/>
        </w:rPr>
        <w:t>N</w:t>
      </w:r>
      <w:r w:rsidRPr="0027435C">
        <w:rPr>
          <w:rFonts w:cs="Arial"/>
        </w:rPr>
        <w:t xml:space="preserve">ational </w:t>
      </w:r>
      <w:r w:rsidRPr="0027435C">
        <w:t>Child Safeguarding Practice Review Panel</w:t>
      </w:r>
      <w:r w:rsidRPr="0027435C">
        <w:rPr>
          <w:rFonts w:cs="Arial"/>
        </w:rPr>
        <w:t xml:space="preserve"> experts may decide to commission a </w:t>
      </w:r>
      <w:r w:rsidRPr="0027435C">
        <w:rPr>
          <w:rFonts w:cs="Arial"/>
          <w:b/>
          <w:bCs/>
        </w:rPr>
        <w:t>national review</w:t>
      </w:r>
      <w:r w:rsidRPr="0027435C">
        <w:rPr>
          <w:rFonts w:cs="Arial"/>
        </w:rPr>
        <w:t xml:space="preserve"> if</w:t>
      </w:r>
      <w:r>
        <w:rPr>
          <w:rFonts w:cs="Arial"/>
        </w:rPr>
        <w:t xml:space="preserve"> </w:t>
      </w:r>
      <w:r w:rsidRPr="0027435C">
        <w:rPr>
          <w:rFonts w:cs="Arial"/>
        </w:rPr>
        <w:t>a case;</w:t>
      </w:r>
    </w:p>
    <w:p w14:paraId="5589192A" w14:textId="77777777" w:rsidR="009E0697" w:rsidRPr="0027435C" w:rsidRDefault="009E0697" w:rsidP="009E0697">
      <w:pPr>
        <w:pStyle w:val="ListParagraph"/>
        <w:numPr>
          <w:ilvl w:val="0"/>
          <w:numId w:val="1"/>
        </w:numPr>
        <w:spacing w:after="0" w:line="240" w:lineRule="auto"/>
        <w:ind w:hanging="294"/>
      </w:pPr>
      <w:r w:rsidRPr="0027435C">
        <w:t>highlights or may highlight improvements needed to safeguard and promote the welfare of children, including where those improvements have been previously identified</w:t>
      </w:r>
    </w:p>
    <w:p w14:paraId="07973AC7" w14:textId="77777777" w:rsidR="009E0697" w:rsidRPr="0027435C" w:rsidRDefault="009E0697" w:rsidP="009E0697">
      <w:pPr>
        <w:pStyle w:val="ListParagraph"/>
        <w:numPr>
          <w:ilvl w:val="0"/>
          <w:numId w:val="1"/>
        </w:numPr>
        <w:spacing w:line="240" w:lineRule="auto"/>
        <w:ind w:hanging="294"/>
      </w:pPr>
      <w:r w:rsidRPr="0027435C">
        <w:t>raises or may raise issues requiring legislative change or changes to guidance issued under or further to any enactment</w:t>
      </w:r>
    </w:p>
    <w:p w14:paraId="4FB69898" w14:textId="77777777" w:rsidR="009E0697" w:rsidRPr="00AB6ECF" w:rsidRDefault="009E0697" w:rsidP="009E0697">
      <w:pPr>
        <w:pStyle w:val="ListParagraph"/>
        <w:numPr>
          <w:ilvl w:val="0"/>
          <w:numId w:val="1"/>
        </w:numPr>
        <w:spacing w:line="240" w:lineRule="auto"/>
        <w:ind w:hanging="294"/>
      </w:pPr>
      <w:r w:rsidRPr="0027435C">
        <w:t>highlights or may highlight recurrent themes in the safeguarding and promotion of the welfare of childre</w:t>
      </w:r>
      <w:bookmarkEnd w:id="5"/>
      <w:r>
        <w:t>n</w:t>
      </w:r>
    </w:p>
    <w:p w14:paraId="329817C9" w14:textId="77777777" w:rsidR="0057604C" w:rsidRPr="0057604C" w:rsidRDefault="0057604C" w:rsidP="0057604C">
      <w:pPr>
        <w:tabs>
          <w:tab w:val="left" w:pos="3885"/>
        </w:tabs>
      </w:pPr>
    </w:p>
    <w:sectPr w:rsidR="0057604C" w:rsidRPr="0057604C" w:rsidSect="00277FA2">
      <w:headerReference w:type="default" r:id="rId15"/>
      <w:footerReference w:type="default" r:id="rId16"/>
      <w:pgSz w:w="11906" w:h="16838"/>
      <w:pgMar w:top="1440" w:right="991" w:bottom="1440" w:left="709"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C93FA" w14:textId="77777777" w:rsidR="0057604C" w:rsidRDefault="0057604C" w:rsidP="0057604C">
      <w:pPr>
        <w:spacing w:after="0" w:line="240" w:lineRule="auto"/>
      </w:pPr>
      <w:r>
        <w:separator/>
      </w:r>
    </w:p>
  </w:endnote>
  <w:endnote w:type="continuationSeparator" w:id="0">
    <w:p w14:paraId="67D2A128" w14:textId="77777777" w:rsidR="0057604C" w:rsidRDefault="0057604C" w:rsidP="00576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2C2D2" w14:textId="77777777" w:rsidR="00373C39" w:rsidRDefault="00373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FBA5C" w14:textId="77DD6BEB" w:rsidR="0057604C" w:rsidRDefault="001B6B83">
    <w:pPr>
      <w:pStyle w:val="Footer"/>
    </w:pPr>
    <w:r>
      <w:t>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71A6" w14:textId="77777777" w:rsidR="00373C39" w:rsidRDefault="00373C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AB5C2" w14:textId="6B909288" w:rsidR="004A2941" w:rsidRPr="0032477A" w:rsidRDefault="0032477A" w:rsidP="0032477A">
    <w:pPr>
      <w:pStyle w:val="Footer"/>
    </w:pPr>
    <w: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0370E" w14:textId="77777777" w:rsidR="0057604C" w:rsidRDefault="0057604C" w:rsidP="0057604C">
      <w:pPr>
        <w:spacing w:after="0" w:line="240" w:lineRule="auto"/>
      </w:pPr>
      <w:r>
        <w:separator/>
      </w:r>
    </w:p>
  </w:footnote>
  <w:footnote w:type="continuationSeparator" w:id="0">
    <w:p w14:paraId="72FF2964" w14:textId="77777777" w:rsidR="0057604C" w:rsidRDefault="0057604C" w:rsidP="00576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6D4D9" w14:textId="77777777" w:rsidR="00373C39" w:rsidRDefault="00373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18621" w14:textId="77777777" w:rsidR="00373C39" w:rsidRDefault="00373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CE8F8" w14:textId="77777777" w:rsidR="00373C39" w:rsidRDefault="00373C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8F1B" w14:textId="77777777" w:rsidR="00AB3047" w:rsidRDefault="00660C45">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01A2"/>
    <w:multiLevelType w:val="hybridMultilevel"/>
    <w:tmpl w:val="910C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15CF0"/>
    <w:multiLevelType w:val="hybridMultilevel"/>
    <w:tmpl w:val="569A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9FE"/>
    <w:rsid w:val="00014B2A"/>
    <w:rsid w:val="0002186C"/>
    <w:rsid w:val="000273DB"/>
    <w:rsid w:val="00047BA0"/>
    <w:rsid w:val="000946F8"/>
    <w:rsid w:val="000D62C8"/>
    <w:rsid w:val="001157FC"/>
    <w:rsid w:val="00143CAA"/>
    <w:rsid w:val="001A20AD"/>
    <w:rsid w:val="001B6B83"/>
    <w:rsid w:val="00277FA2"/>
    <w:rsid w:val="00296BAE"/>
    <w:rsid w:val="002F29FE"/>
    <w:rsid w:val="0030667C"/>
    <w:rsid w:val="0032477A"/>
    <w:rsid w:val="003449CE"/>
    <w:rsid w:val="00362AAC"/>
    <w:rsid w:val="00370C4E"/>
    <w:rsid w:val="00373C39"/>
    <w:rsid w:val="00375E86"/>
    <w:rsid w:val="00396654"/>
    <w:rsid w:val="003D758E"/>
    <w:rsid w:val="003E69A2"/>
    <w:rsid w:val="004A3688"/>
    <w:rsid w:val="004D44D3"/>
    <w:rsid w:val="00504302"/>
    <w:rsid w:val="00563FA4"/>
    <w:rsid w:val="0057604C"/>
    <w:rsid w:val="0057788F"/>
    <w:rsid w:val="005C0B8B"/>
    <w:rsid w:val="005C1847"/>
    <w:rsid w:val="006207EF"/>
    <w:rsid w:val="00660C45"/>
    <w:rsid w:val="0067349F"/>
    <w:rsid w:val="006B2810"/>
    <w:rsid w:val="006C6EED"/>
    <w:rsid w:val="006D4797"/>
    <w:rsid w:val="006F3592"/>
    <w:rsid w:val="007504F8"/>
    <w:rsid w:val="00776345"/>
    <w:rsid w:val="007C21BD"/>
    <w:rsid w:val="007F77DB"/>
    <w:rsid w:val="00854065"/>
    <w:rsid w:val="008A333D"/>
    <w:rsid w:val="008B5A49"/>
    <w:rsid w:val="008D61C2"/>
    <w:rsid w:val="008F70F9"/>
    <w:rsid w:val="009415EC"/>
    <w:rsid w:val="00987E0D"/>
    <w:rsid w:val="009C36B2"/>
    <w:rsid w:val="009D10F3"/>
    <w:rsid w:val="009E0697"/>
    <w:rsid w:val="00AA5E27"/>
    <w:rsid w:val="00AD58A1"/>
    <w:rsid w:val="00B27DBB"/>
    <w:rsid w:val="00BC7BF9"/>
    <w:rsid w:val="00C21B55"/>
    <w:rsid w:val="00C2749E"/>
    <w:rsid w:val="00D2212D"/>
    <w:rsid w:val="00DA4098"/>
    <w:rsid w:val="00E13398"/>
    <w:rsid w:val="00E218A1"/>
    <w:rsid w:val="00E375C2"/>
    <w:rsid w:val="00E422BC"/>
    <w:rsid w:val="00E83D2A"/>
    <w:rsid w:val="00E8455A"/>
    <w:rsid w:val="00F016B8"/>
    <w:rsid w:val="00F31BC1"/>
    <w:rsid w:val="00F56691"/>
    <w:rsid w:val="00FD1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C3FF58"/>
  <w15:docId w15:val="{9780A910-74C4-4836-99EC-EE642187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9F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62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AAC"/>
    <w:rPr>
      <w:rFonts w:ascii="Tahoma" w:hAnsi="Tahoma" w:cs="Tahoma"/>
      <w:sz w:val="16"/>
      <w:szCs w:val="16"/>
    </w:rPr>
  </w:style>
  <w:style w:type="paragraph" w:styleId="Header">
    <w:name w:val="header"/>
    <w:basedOn w:val="Normal"/>
    <w:link w:val="HeaderChar"/>
    <w:uiPriority w:val="99"/>
    <w:unhideWhenUsed/>
    <w:rsid w:val="00576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04C"/>
  </w:style>
  <w:style w:type="paragraph" w:styleId="Footer">
    <w:name w:val="footer"/>
    <w:basedOn w:val="Normal"/>
    <w:link w:val="FooterChar"/>
    <w:uiPriority w:val="99"/>
    <w:unhideWhenUsed/>
    <w:rsid w:val="00576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04C"/>
  </w:style>
  <w:style w:type="paragraph" w:styleId="ListParagraph">
    <w:name w:val="List Paragraph"/>
    <w:basedOn w:val="Normal"/>
    <w:uiPriority w:val="34"/>
    <w:qFormat/>
    <w:rsid w:val="00277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F1387-06BC-435E-A5AC-A185E8BF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Bloomfield, Sally</dc:creator>
  <cp:lastModifiedBy>Bloomfield, Sally</cp:lastModifiedBy>
  <cp:revision>6</cp:revision>
  <cp:lastPrinted>2019-01-25T12:58:00Z</cp:lastPrinted>
  <dcterms:created xsi:type="dcterms:W3CDTF">2021-02-09T10:11:00Z</dcterms:created>
  <dcterms:modified xsi:type="dcterms:W3CDTF">2021-03-29T11:50:00Z</dcterms:modified>
</cp:coreProperties>
</file>