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596EA" w14:textId="481740D5" w:rsidR="0026151F" w:rsidRDefault="0026151F" w:rsidP="00733D57">
      <w:pPr>
        <w:autoSpaceDE w:val="0"/>
        <w:autoSpaceDN w:val="0"/>
        <w:adjustRightInd w:val="0"/>
        <w:ind w:left="-851" w:right="-731"/>
        <w:rPr>
          <w:rFonts w:ascii="Calibri" w:hAnsi="Calibri"/>
          <w:sz w:val="24"/>
          <w:szCs w:val="24"/>
        </w:rPr>
      </w:pPr>
    </w:p>
    <w:p w14:paraId="3234F886" w14:textId="77777777" w:rsidR="00817D7E" w:rsidRDefault="00817D7E" w:rsidP="0026151F">
      <w:pPr>
        <w:autoSpaceDE w:val="0"/>
        <w:autoSpaceDN w:val="0"/>
        <w:adjustRightInd w:val="0"/>
        <w:ind w:left="-851" w:right="-731"/>
        <w:jc w:val="center"/>
        <w:rPr>
          <w:rFonts w:ascii="Calibri" w:hAnsi="Calibri"/>
          <w:b/>
          <w:bCs/>
          <w:sz w:val="28"/>
          <w:szCs w:val="28"/>
          <w:u w:val="single"/>
        </w:rPr>
      </w:pPr>
    </w:p>
    <w:p w14:paraId="68A3E7C7" w14:textId="77777777" w:rsidR="00817D7E" w:rsidRDefault="00817D7E" w:rsidP="0026151F">
      <w:pPr>
        <w:autoSpaceDE w:val="0"/>
        <w:autoSpaceDN w:val="0"/>
        <w:adjustRightInd w:val="0"/>
        <w:ind w:left="-851" w:right="-731"/>
        <w:jc w:val="center"/>
        <w:rPr>
          <w:rFonts w:ascii="Calibri" w:hAnsi="Calibri"/>
          <w:b/>
          <w:bCs/>
          <w:sz w:val="28"/>
          <w:szCs w:val="28"/>
          <w:u w:val="single"/>
        </w:rPr>
      </w:pPr>
    </w:p>
    <w:p w14:paraId="1B7F22C4" w14:textId="77777777" w:rsidR="00817D7E" w:rsidRPr="00817D7E" w:rsidRDefault="00817D7E" w:rsidP="00817D7E">
      <w:pPr>
        <w:jc w:val="center"/>
        <w:rPr>
          <w:rFonts w:asciiTheme="minorHAnsi" w:hAnsiTheme="minorHAnsi" w:cstheme="minorHAnsi"/>
          <w:b/>
          <w:color w:val="767171" w:themeColor="background2" w:themeShade="80"/>
          <w:sz w:val="28"/>
          <w:szCs w:val="28"/>
        </w:rPr>
      </w:pPr>
      <w:r w:rsidRPr="00817D7E">
        <w:rPr>
          <w:rFonts w:asciiTheme="minorHAnsi" w:hAnsiTheme="minorHAnsi" w:cstheme="minorHAnsi"/>
          <w:b/>
          <w:color w:val="767171" w:themeColor="background2" w:themeShade="80"/>
          <w:sz w:val="28"/>
          <w:szCs w:val="28"/>
        </w:rPr>
        <w:t>Isle of Wight Safeguarding Children Partnership (IOWSCP)</w:t>
      </w:r>
    </w:p>
    <w:p w14:paraId="77657EE2" w14:textId="77777777" w:rsidR="00817D7E" w:rsidRPr="00817D7E" w:rsidRDefault="00817D7E" w:rsidP="00817D7E">
      <w:pPr>
        <w:jc w:val="center"/>
        <w:rPr>
          <w:rFonts w:asciiTheme="minorHAnsi" w:hAnsiTheme="minorHAnsi" w:cstheme="minorHAnsi"/>
          <w:b/>
          <w:sz w:val="32"/>
          <w:szCs w:val="32"/>
          <w:u w:val="single"/>
        </w:rPr>
      </w:pPr>
      <w:r w:rsidRPr="00817D7E">
        <w:rPr>
          <w:rFonts w:asciiTheme="minorHAnsi" w:hAnsiTheme="minorHAnsi" w:cstheme="minorHAnsi"/>
          <w:b/>
          <w:sz w:val="32"/>
          <w:szCs w:val="32"/>
          <w:u w:val="single"/>
        </w:rPr>
        <w:t>Safeguarding in Education Self-Assessment Audit Tool 2024</w:t>
      </w:r>
    </w:p>
    <w:p w14:paraId="72A1EF76" w14:textId="77777777" w:rsidR="0026151F" w:rsidRDefault="0026151F" w:rsidP="00733D57">
      <w:pPr>
        <w:autoSpaceDE w:val="0"/>
        <w:autoSpaceDN w:val="0"/>
        <w:adjustRightInd w:val="0"/>
        <w:ind w:left="-851" w:right="-731"/>
        <w:rPr>
          <w:rFonts w:ascii="Calibri" w:hAnsi="Calibri"/>
          <w:sz w:val="24"/>
          <w:szCs w:val="24"/>
        </w:rPr>
      </w:pPr>
    </w:p>
    <w:p w14:paraId="02C0D6C3" w14:textId="77777777" w:rsidR="00817D7E" w:rsidRPr="00C20E57" w:rsidRDefault="00817D7E" w:rsidP="00817D7E">
      <w:pPr>
        <w:rPr>
          <w:rFonts w:asciiTheme="minorHAnsi" w:hAnsiTheme="minorHAnsi" w:cstheme="minorHAnsi"/>
          <w:i/>
        </w:rPr>
      </w:pPr>
      <w:r w:rsidRPr="00C20E57">
        <w:rPr>
          <w:rFonts w:asciiTheme="minorHAnsi" w:hAnsiTheme="minorHAnsi" w:cstheme="minorHAnsi"/>
          <w:i/>
        </w:rPr>
        <w:t>"Safeguarding and Promoting the welfare of children is everyone's responsibility. Everyone who comes into contact with children and their families has a role to play... School and College staff are particularly important as they are in a position to identify concerns early, provide help for children, promote children’s welfare and prevent concerns from escalating."</w:t>
      </w:r>
    </w:p>
    <w:p w14:paraId="3AFBAB24" w14:textId="77777777" w:rsidR="00817D7E" w:rsidRPr="000A17F3" w:rsidRDefault="00817D7E" w:rsidP="00817D7E">
      <w:pPr>
        <w:rPr>
          <w:rFonts w:asciiTheme="minorHAnsi" w:hAnsiTheme="minorHAnsi" w:cstheme="minorHAnsi"/>
          <w:b/>
        </w:rPr>
      </w:pPr>
      <w:r w:rsidRPr="00C20E57">
        <w:rPr>
          <w:rFonts w:asciiTheme="minorHAnsi" w:hAnsiTheme="minorHAnsi" w:cstheme="minorHAnsi"/>
          <w:b/>
        </w:rPr>
        <w:t>Keeping Children Safe in Education 2023 (part 1)</w:t>
      </w:r>
    </w:p>
    <w:p w14:paraId="63E155AD" w14:textId="77777777" w:rsidR="00817D7E" w:rsidRPr="000A17F3" w:rsidRDefault="00817D7E" w:rsidP="00817D7E">
      <w:pPr>
        <w:rPr>
          <w:rFonts w:asciiTheme="minorHAnsi" w:hAnsiTheme="minorHAnsi" w:cstheme="minorHAnsi"/>
        </w:rPr>
      </w:pPr>
    </w:p>
    <w:p w14:paraId="56A0B745" w14:textId="77777777" w:rsidR="00817D7E" w:rsidRPr="000A17F3" w:rsidRDefault="00817D7E" w:rsidP="00817D7E">
      <w:pPr>
        <w:rPr>
          <w:rFonts w:asciiTheme="minorHAnsi" w:hAnsiTheme="minorHAnsi" w:cstheme="minorHAnsi"/>
        </w:rPr>
      </w:pPr>
      <w:r w:rsidRPr="000A17F3">
        <w:rPr>
          <w:rFonts w:asciiTheme="minorHAnsi" w:hAnsiTheme="minorHAnsi" w:cstheme="minorHAnsi"/>
        </w:rPr>
        <w:t>Section 175 of the Education Act 2002 and the Education (Independent Schools Standards - England) Regulations 2010, made under Section 157 of the Education Act 2002, require governing bodies to carry out an annual review of their safeguarding practice and to provide information to the Local Authority and Local Safeguarding Children Partnership about how the duties set out in the guidance have been discharged.</w:t>
      </w:r>
    </w:p>
    <w:p w14:paraId="6EA3C1B5" w14:textId="77777777" w:rsidR="00817D7E" w:rsidRPr="000A17F3" w:rsidRDefault="00817D7E" w:rsidP="00817D7E">
      <w:pPr>
        <w:rPr>
          <w:rFonts w:asciiTheme="minorHAnsi" w:hAnsiTheme="minorHAnsi" w:cstheme="minorHAnsi"/>
        </w:rPr>
      </w:pPr>
    </w:p>
    <w:p w14:paraId="1B4B2F52" w14:textId="77777777" w:rsidR="00817D7E" w:rsidRPr="000A17F3" w:rsidRDefault="00817D7E" w:rsidP="00817D7E">
      <w:pPr>
        <w:rPr>
          <w:rFonts w:asciiTheme="minorHAnsi" w:hAnsiTheme="minorHAnsi" w:cstheme="minorHAnsi"/>
        </w:rPr>
      </w:pPr>
      <w:r w:rsidRPr="00C20E57">
        <w:rPr>
          <w:rFonts w:asciiTheme="minorHAnsi" w:hAnsiTheme="minorHAnsi" w:cstheme="minorHAnsi"/>
        </w:rPr>
        <w:t>DfE guidance ‘’Keeping Children Safe in Education”, revised September 2023</w:t>
      </w:r>
      <w:r>
        <w:rPr>
          <w:rFonts w:asciiTheme="minorHAnsi" w:hAnsiTheme="minorHAnsi" w:cstheme="minorHAnsi"/>
        </w:rPr>
        <w:t xml:space="preserve"> </w:t>
      </w:r>
      <w:r w:rsidRPr="000A17F3">
        <w:rPr>
          <w:rFonts w:asciiTheme="minorHAnsi" w:hAnsiTheme="minorHAnsi" w:cstheme="minorHAnsi"/>
        </w:rPr>
        <w:t>requires governing bodies of schools and colleges, proprietors of independent schools (including academies, free schools and alternative provision academies) and management committees of pupil referral units, further education colleges and sixth form colleges to have regard to this guidance to ensure that the policies, procedures and training in their schools or colleges are effective and comply with the law at all times in keeping children safe. </w:t>
      </w:r>
    </w:p>
    <w:p w14:paraId="2E632C4A" w14:textId="77777777" w:rsidR="00817D7E" w:rsidRPr="000A17F3" w:rsidRDefault="00817D7E" w:rsidP="00817D7E">
      <w:pPr>
        <w:autoSpaceDE w:val="0"/>
        <w:autoSpaceDN w:val="0"/>
        <w:adjustRightInd w:val="0"/>
        <w:ind w:right="-731"/>
        <w:rPr>
          <w:rFonts w:asciiTheme="minorHAnsi" w:hAnsiTheme="minorHAnsi" w:cstheme="minorHAnsi"/>
        </w:rPr>
      </w:pPr>
    </w:p>
    <w:p w14:paraId="2DA6E202" w14:textId="77777777" w:rsidR="00817D7E" w:rsidRDefault="00817D7E" w:rsidP="00817D7E">
      <w:pPr>
        <w:autoSpaceDE w:val="0"/>
        <w:autoSpaceDN w:val="0"/>
        <w:adjustRightInd w:val="0"/>
        <w:ind w:right="-731"/>
        <w:rPr>
          <w:rFonts w:asciiTheme="minorHAnsi" w:hAnsiTheme="minorHAnsi" w:cstheme="minorHAnsi"/>
        </w:rPr>
      </w:pPr>
      <w:r w:rsidRPr="000A17F3">
        <w:rPr>
          <w:rFonts w:asciiTheme="minorHAnsi" w:hAnsiTheme="minorHAnsi" w:cstheme="minorHAnsi"/>
        </w:rPr>
        <w:t>This self-assessment audit tool provides the basis for answers to the annual audit return form. It further provides a focus on relevant safeguarding priorities; whilst also maintaining a clear audit trail of scrutiny and activity for Governing Bodies and Ofsted.</w:t>
      </w:r>
    </w:p>
    <w:p w14:paraId="7639395F" w14:textId="77777777" w:rsidR="00817D7E" w:rsidRPr="000A17F3" w:rsidRDefault="00817D7E" w:rsidP="00817D7E">
      <w:pPr>
        <w:autoSpaceDE w:val="0"/>
        <w:autoSpaceDN w:val="0"/>
        <w:adjustRightInd w:val="0"/>
        <w:ind w:right="-731"/>
        <w:rPr>
          <w:rFonts w:asciiTheme="minorHAnsi" w:hAnsiTheme="minorHAnsi" w:cstheme="minorHAnsi"/>
        </w:rPr>
      </w:pPr>
    </w:p>
    <w:p w14:paraId="0C5AD8C4" w14:textId="77777777" w:rsidR="00817D7E" w:rsidRPr="000A17F3" w:rsidRDefault="00817D7E" w:rsidP="00817D7E">
      <w:pPr>
        <w:rPr>
          <w:rFonts w:asciiTheme="minorHAnsi" w:hAnsiTheme="minorHAnsi" w:cstheme="minorHAnsi"/>
        </w:rPr>
      </w:pPr>
      <w:r w:rsidRPr="000A17F3">
        <w:rPr>
          <w:rFonts w:asciiTheme="minorHAnsi" w:hAnsiTheme="minorHAnsi" w:cstheme="minorHAnsi"/>
        </w:rPr>
        <w:t>Under section 14B of the Children Act 2004, the local safeguarding children partnership (LSCP) can require a school or college to supply information and documentary evidence so that the LSCP can perform its quality assurance function.</w:t>
      </w:r>
    </w:p>
    <w:p w14:paraId="143A965F" w14:textId="77777777" w:rsidR="00817D7E" w:rsidRPr="000A17F3" w:rsidRDefault="00817D7E" w:rsidP="00817D7E">
      <w:pPr>
        <w:rPr>
          <w:rFonts w:asciiTheme="minorHAnsi" w:hAnsiTheme="minorHAnsi" w:cstheme="minorHAnsi"/>
        </w:rPr>
      </w:pPr>
    </w:p>
    <w:p w14:paraId="26A772B6" w14:textId="77777777" w:rsidR="00817D7E" w:rsidRDefault="00817D7E" w:rsidP="00817D7E">
      <w:pPr>
        <w:rPr>
          <w:rFonts w:asciiTheme="minorHAnsi" w:hAnsiTheme="minorHAnsi" w:cstheme="minorHAnsi"/>
        </w:rPr>
      </w:pPr>
      <w:r w:rsidRPr="000A17F3">
        <w:rPr>
          <w:rFonts w:asciiTheme="minorHAnsi" w:hAnsiTheme="minorHAnsi" w:cstheme="minorHAnsi"/>
        </w:rPr>
        <w:t>The tool can be completed by the designated safeguarding lead (DSL) by themselves or with the governor, management committee member or proprietor with a safeguarding lead.</w:t>
      </w:r>
    </w:p>
    <w:p w14:paraId="17CBDBED" w14:textId="77777777" w:rsidR="00817D7E" w:rsidRDefault="00817D7E" w:rsidP="00C24117">
      <w:pPr>
        <w:autoSpaceDE w:val="0"/>
        <w:autoSpaceDN w:val="0"/>
        <w:adjustRightInd w:val="0"/>
        <w:ind w:left="-851" w:right="-731"/>
        <w:rPr>
          <w:rFonts w:ascii="Calibri" w:hAnsi="Calibri"/>
          <w:sz w:val="24"/>
          <w:szCs w:val="24"/>
        </w:rPr>
      </w:pPr>
    </w:p>
    <w:p w14:paraId="4057D623" w14:textId="254E2F45" w:rsidR="00D05236" w:rsidRDefault="283A45DA" w:rsidP="00817D7E">
      <w:pPr>
        <w:autoSpaceDE w:val="0"/>
        <w:autoSpaceDN w:val="0"/>
        <w:adjustRightInd w:val="0"/>
        <w:ind w:right="-731"/>
        <w:rPr>
          <w:rFonts w:ascii="Calibri" w:hAnsi="Calibri"/>
          <w:b/>
          <w:bCs/>
        </w:rPr>
      </w:pPr>
      <w:r w:rsidRPr="00D05236">
        <w:rPr>
          <w:rFonts w:ascii="Calibri" w:hAnsi="Calibri"/>
          <w:b/>
          <w:bCs/>
        </w:rPr>
        <w:t xml:space="preserve">This </w:t>
      </w:r>
      <w:r w:rsidR="00D05236">
        <w:rPr>
          <w:rFonts w:ascii="Calibri" w:hAnsi="Calibri"/>
          <w:b/>
          <w:bCs/>
        </w:rPr>
        <w:t xml:space="preserve">self-assessment </w:t>
      </w:r>
      <w:r w:rsidRPr="00D05236">
        <w:rPr>
          <w:rFonts w:ascii="Calibri" w:hAnsi="Calibri"/>
          <w:b/>
          <w:bCs/>
        </w:rPr>
        <w:t xml:space="preserve">audit tool is intended for internal use only and should </w:t>
      </w:r>
      <w:r w:rsidRPr="00D05236">
        <w:rPr>
          <w:rFonts w:ascii="Calibri" w:hAnsi="Calibri"/>
          <w:b/>
          <w:bCs/>
          <w:u w:val="single"/>
        </w:rPr>
        <w:t>not be submitted</w:t>
      </w:r>
      <w:r w:rsidRPr="00D05236">
        <w:rPr>
          <w:rFonts w:ascii="Calibri" w:hAnsi="Calibri"/>
          <w:b/>
          <w:bCs/>
        </w:rPr>
        <w:t xml:space="preserve"> as part of the audit return.</w:t>
      </w:r>
      <w:r w:rsidRPr="00817D7E">
        <w:rPr>
          <w:rFonts w:ascii="Calibri" w:hAnsi="Calibri"/>
        </w:rPr>
        <w:t xml:space="preserve"> </w:t>
      </w:r>
      <w:r w:rsidRPr="00D05236">
        <w:rPr>
          <w:rFonts w:ascii="Calibri" w:hAnsi="Calibri"/>
          <w:b/>
          <w:bCs/>
        </w:rPr>
        <w:t xml:space="preserve">All returns should be submitted electronically on the </w:t>
      </w:r>
      <w:r w:rsidR="00BC293B" w:rsidRPr="00D05236">
        <w:rPr>
          <w:rFonts w:ascii="Calibri" w:hAnsi="Calibri"/>
          <w:b/>
          <w:bCs/>
        </w:rPr>
        <w:t xml:space="preserve">audit return </w:t>
      </w:r>
      <w:r w:rsidRPr="00D05236">
        <w:rPr>
          <w:rFonts w:ascii="Calibri" w:hAnsi="Calibri"/>
          <w:b/>
          <w:bCs/>
        </w:rPr>
        <w:t xml:space="preserve">form which can be accessed </w:t>
      </w:r>
      <w:r w:rsidR="00F14420" w:rsidRPr="00D05236">
        <w:rPr>
          <w:rFonts w:ascii="Calibri" w:hAnsi="Calibri"/>
          <w:b/>
          <w:bCs/>
        </w:rPr>
        <w:t xml:space="preserve">either via </w:t>
      </w:r>
      <w:hyperlink r:id="rId13" w:history="1">
        <w:r w:rsidR="002909D9" w:rsidRPr="002909D9">
          <w:rPr>
            <w:rStyle w:val="Hyperlink"/>
            <w:rFonts w:ascii="Calibri" w:hAnsi="Calibri"/>
            <w:b/>
            <w:bCs/>
          </w:rPr>
          <w:t>https://forms.office.com/e/keJnThWjgk</w:t>
        </w:r>
      </w:hyperlink>
      <w:r w:rsidR="002909D9">
        <w:rPr>
          <w:rFonts w:ascii="Calibri" w:hAnsi="Calibri"/>
          <w:b/>
          <w:bCs/>
        </w:rPr>
        <w:t xml:space="preserve"> </w:t>
      </w:r>
      <w:r w:rsidR="00F14420" w:rsidRPr="00D05236">
        <w:rPr>
          <w:rFonts w:ascii="Calibri" w:hAnsi="Calibri"/>
          <w:b/>
          <w:bCs/>
        </w:rPr>
        <w:t xml:space="preserve">or </w:t>
      </w:r>
      <w:r w:rsidR="00817D7E" w:rsidRPr="00D05236">
        <w:rPr>
          <w:rFonts w:ascii="Calibri" w:hAnsi="Calibri"/>
          <w:b/>
          <w:bCs/>
        </w:rPr>
        <w:t xml:space="preserve">the </w:t>
      </w:r>
      <w:hyperlink r:id="rId14" w:history="1">
        <w:r w:rsidR="00817D7E" w:rsidRPr="00D05236">
          <w:rPr>
            <w:rStyle w:val="Hyperlink"/>
            <w:rFonts w:ascii="Calibri" w:hAnsi="Calibri"/>
            <w:b/>
            <w:bCs/>
          </w:rPr>
          <w:t>IOWSCP website</w:t>
        </w:r>
      </w:hyperlink>
      <w:r w:rsidR="00817D7E" w:rsidRPr="00D05236">
        <w:rPr>
          <w:rFonts w:ascii="Calibri" w:hAnsi="Calibri"/>
          <w:b/>
          <w:bCs/>
        </w:rPr>
        <w:t>.</w:t>
      </w:r>
      <w:r w:rsidRPr="00D05236">
        <w:rPr>
          <w:rFonts w:ascii="Calibri" w:hAnsi="Calibri"/>
          <w:b/>
          <w:bCs/>
        </w:rPr>
        <w:t xml:space="preserve"> </w:t>
      </w:r>
      <w:r w:rsidR="007F19A4">
        <w:rPr>
          <w:rFonts w:ascii="Calibri" w:hAnsi="Calibri"/>
        </w:rPr>
        <w:br/>
      </w:r>
    </w:p>
    <w:p w14:paraId="47873C05" w14:textId="1F454AEB" w:rsidR="283A45DA" w:rsidRPr="00817D7E" w:rsidRDefault="00F14420" w:rsidP="00817D7E">
      <w:pPr>
        <w:autoSpaceDE w:val="0"/>
        <w:autoSpaceDN w:val="0"/>
        <w:adjustRightInd w:val="0"/>
        <w:ind w:right="-731"/>
        <w:rPr>
          <w:rFonts w:ascii="Calibri" w:hAnsi="Calibri"/>
        </w:rPr>
      </w:pPr>
      <w:r w:rsidRPr="00D05236">
        <w:rPr>
          <w:rFonts w:ascii="Calibri" w:hAnsi="Calibri"/>
          <w:b/>
          <w:bCs/>
        </w:rPr>
        <w:t>The</w:t>
      </w:r>
      <w:r w:rsidR="00D05236" w:rsidRPr="00D05236">
        <w:rPr>
          <w:rFonts w:ascii="Calibri" w:hAnsi="Calibri"/>
          <w:b/>
          <w:bCs/>
        </w:rPr>
        <w:t xml:space="preserve"> deadline for</w:t>
      </w:r>
      <w:r w:rsidR="00091C49" w:rsidRPr="00D05236">
        <w:rPr>
          <w:rFonts w:ascii="Calibri" w:hAnsi="Calibri"/>
          <w:b/>
          <w:bCs/>
        </w:rPr>
        <w:t xml:space="preserve"> </w:t>
      </w:r>
      <w:r w:rsidR="00D05236" w:rsidRPr="00D05236">
        <w:rPr>
          <w:rFonts w:ascii="Calibri" w:hAnsi="Calibri"/>
          <w:b/>
          <w:bCs/>
        </w:rPr>
        <w:t xml:space="preserve">the </w:t>
      </w:r>
      <w:r w:rsidR="00BC293B" w:rsidRPr="00D05236">
        <w:rPr>
          <w:rFonts w:ascii="Calibri" w:hAnsi="Calibri"/>
          <w:b/>
          <w:bCs/>
        </w:rPr>
        <w:t xml:space="preserve">audit return </w:t>
      </w:r>
      <w:r w:rsidR="00091C49" w:rsidRPr="00D05236">
        <w:rPr>
          <w:rFonts w:ascii="Calibri" w:hAnsi="Calibri"/>
          <w:b/>
          <w:bCs/>
        </w:rPr>
        <w:t xml:space="preserve">form </w:t>
      </w:r>
      <w:r w:rsidR="00D05236" w:rsidRPr="00D05236">
        <w:rPr>
          <w:rFonts w:ascii="Calibri" w:hAnsi="Calibri"/>
          <w:b/>
          <w:bCs/>
        </w:rPr>
        <w:t>to</w:t>
      </w:r>
      <w:r w:rsidR="00A504E4" w:rsidRPr="00D05236">
        <w:rPr>
          <w:rFonts w:ascii="Calibri" w:hAnsi="Calibri"/>
          <w:b/>
          <w:bCs/>
        </w:rPr>
        <w:t xml:space="preserve"> be submitted</w:t>
      </w:r>
      <w:r w:rsidRPr="00D05236">
        <w:rPr>
          <w:rFonts w:ascii="Calibri" w:hAnsi="Calibri"/>
          <w:b/>
          <w:bCs/>
        </w:rPr>
        <w:t xml:space="preserve"> </w:t>
      </w:r>
      <w:r w:rsidR="00D05236" w:rsidRPr="00D05236">
        <w:rPr>
          <w:rFonts w:ascii="Calibri" w:hAnsi="Calibri"/>
          <w:b/>
          <w:bCs/>
        </w:rPr>
        <w:t>is</w:t>
      </w:r>
      <w:r w:rsidR="283A45DA" w:rsidRPr="00D05236">
        <w:rPr>
          <w:rFonts w:ascii="Calibri" w:hAnsi="Calibri"/>
          <w:b/>
          <w:bCs/>
        </w:rPr>
        <w:t xml:space="preserve"> </w:t>
      </w:r>
      <w:r w:rsidR="00817D7E" w:rsidRPr="00D05236">
        <w:rPr>
          <w:rFonts w:ascii="Calibri" w:hAnsi="Calibri"/>
          <w:b/>
          <w:bCs/>
        </w:rPr>
        <w:t>Thursday, 10</w:t>
      </w:r>
      <w:r w:rsidR="00817D7E" w:rsidRPr="00D05236">
        <w:rPr>
          <w:rFonts w:ascii="Calibri" w:hAnsi="Calibri"/>
          <w:b/>
          <w:bCs/>
          <w:vertAlign w:val="superscript"/>
        </w:rPr>
        <w:t>th</w:t>
      </w:r>
      <w:r w:rsidR="00817D7E" w:rsidRPr="00D05236">
        <w:rPr>
          <w:rFonts w:ascii="Calibri" w:hAnsi="Calibri"/>
          <w:b/>
          <w:bCs/>
        </w:rPr>
        <w:t xml:space="preserve"> October</w:t>
      </w:r>
      <w:r w:rsidR="00932BB8" w:rsidRPr="00D05236">
        <w:rPr>
          <w:rFonts w:ascii="Calibri" w:hAnsi="Calibri"/>
          <w:b/>
          <w:bCs/>
        </w:rPr>
        <w:t xml:space="preserve">. </w:t>
      </w:r>
    </w:p>
    <w:p w14:paraId="36D305E4" w14:textId="77777777" w:rsidR="0026151F" w:rsidRPr="00817D7E" w:rsidRDefault="0026151F" w:rsidP="00817D7E">
      <w:pPr>
        <w:ind w:right="-731"/>
        <w:rPr>
          <w:rFonts w:ascii="Calibri" w:hAnsi="Calibri"/>
        </w:rPr>
      </w:pPr>
    </w:p>
    <w:p w14:paraId="32989F98" w14:textId="3506DA71" w:rsidR="00626572" w:rsidRPr="00817D7E" w:rsidRDefault="00801011" w:rsidP="00817D7E">
      <w:pPr>
        <w:ind w:right="-731"/>
        <w:rPr>
          <w:rFonts w:ascii="Calibri" w:hAnsi="Calibri"/>
        </w:rPr>
      </w:pPr>
      <w:r w:rsidRPr="00817D7E">
        <w:rPr>
          <w:rFonts w:ascii="Calibri" w:hAnsi="Calibri"/>
        </w:rPr>
        <w:t>T</w:t>
      </w:r>
      <w:r w:rsidR="00A40CBF" w:rsidRPr="00817D7E">
        <w:rPr>
          <w:rFonts w:ascii="Calibri" w:hAnsi="Calibri"/>
        </w:rPr>
        <w:t>he additional “Audit guidance</w:t>
      </w:r>
      <w:r w:rsidR="000459E9" w:rsidRPr="00817D7E">
        <w:rPr>
          <w:rFonts w:ascii="Calibri" w:hAnsi="Calibri"/>
        </w:rPr>
        <w:t xml:space="preserve">” </w:t>
      </w:r>
      <w:r w:rsidR="00817D7E" w:rsidRPr="00817D7E">
        <w:rPr>
          <w:rFonts w:ascii="Calibri" w:hAnsi="Calibri"/>
        </w:rPr>
        <w:t xml:space="preserve">document </w:t>
      </w:r>
      <w:r w:rsidR="000459E9" w:rsidRPr="00817D7E">
        <w:rPr>
          <w:rFonts w:ascii="Calibri" w:hAnsi="Calibri"/>
        </w:rPr>
        <w:t xml:space="preserve">which is </w:t>
      </w:r>
      <w:r w:rsidRPr="00817D7E">
        <w:rPr>
          <w:rFonts w:ascii="Calibri" w:hAnsi="Calibri"/>
        </w:rPr>
        <w:t>accessible</w:t>
      </w:r>
      <w:r w:rsidR="000459E9" w:rsidRPr="00817D7E">
        <w:rPr>
          <w:rFonts w:ascii="Calibri" w:hAnsi="Calibri"/>
        </w:rPr>
        <w:t xml:space="preserve"> from the </w:t>
      </w:r>
      <w:hyperlink r:id="rId15" w:history="1">
        <w:r w:rsidR="00817D7E" w:rsidRPr="00817D7E">
          <w:rPr>
            <w:rStyle w:val="Hyperlink"/>
            <w:rFonts w:ascii="Calibri" w:hAnsi="Calibri"/>
          </w:rPr>
          <w:t>Safeguarding in Education</w:t>
        </w:r>
      </w:hyperlink>
      <w:r w:rsidRPr="00817D7E">
        <w:rPr>
          <w:rFonts w:ascii="Calibri" w:hAnsi="Calibri"/>
        </w:rPr>
        <w:t xml:space="preserve"> </w:t>
      </w:r>
      <w:r w:rsidR="00817D7E" w:rsidRPr="00817D7E">
        <w:rPr>
          <w:rFonts w:ascii="Calibri" w:hAnsi="Calibri"/>
        </w:rPr>
        <w:t xml:space="preserve">page on the IOWSCP website, </w:t>
      </w:r>
      <w:r w:rsidR="00671BE5" w:rsidRPr="00817D7E">
        <w:rPr>
          <w:rFonts w:ascii="Calibri" w:hAnsi="Calibri"/>
        </w:rPr>
        <w:t xml:space="preserve">highlights the </w:t>
      </w:r>
      <w:r w:rsidR="00887129" w:rsidRPr="00817D7E">
        <w:rPr>
          <w:rFonts w:ascii="Calibri" w:hAnsi="Calibri"/>
        </w:rPr>
        <w:t>relevant</w:t>
      </w:r>
      <w:r w:rsidR="00F76F59" w:rsidRPr="00817D7E">
        <w:rPr>
          <w:rFonts w:ascii="Calibri" w:hAnsi="Calibri"/>
        </w:rPr>
        <w:t xml:space="preserve"> government guidance </w:t>
      </w:r>
      <w:r w:rsidR="00671BE5" w:rsidRPr="00817D7E">
        <w:rPr>
          <w:rFonts w:ascii="Calibri" w:hAnsi="Calibri"/>
        </w:rPr>
        <w:t>each</w:t>
      </w:r>
      <w:r w:rsidR="00F76F59" w:rsidRPr="00817D7E">
        <w:rPr>
          <w:rFonts w:ascii="Calibri" w:hAnsi="Calibri"/>
        </w:rPr>
        <w:t xml:space="preserve"> question is </w:t>
      </w:r>
      <w:r w:rsidR="00526FA8" w:rsidRPr="00817D7E">
        <w:rPr>
          <w:rFonts w:ascii="Calibri" w:hAnsi="Calibri"/>
        </w:rPr>
        <w:t>based on</w:t>
      </w:r>
      <w:r w:rsidR="00817D7E" w:rsidRPr="00817D7E">
        <w:rPr>
          <w:rFonts w:ascii="Calibri" w:hAnsi="Calibri"/>
        </w:rPr>
        <w:t>,</w:t>
      </w:r>
      <w:r w:rsidR="00526FA8" w:rsidRPr="00817D7E">
        <w:rPr>
          <w:rFonts w:ascii="Calibri" w:hAnsi="Calibri"/>
        </w:rPr>
        <w:t xml:space="preserve"> along with some</w:t>
      </w:r>
      <w:r w:rsidR="00F76F59" w:rsidRPr="00817D7E">
        <w:rPr>
          <w:rFonts w:ascii="Calibri" w:hAnsi="Calibri"/>
        </w:rPr>
        <w:t xml:space="preserve"> suggested questions </w:t>
      </w:r>
      <w:r w:rsidR="00526FA8" w:rsidRPr="00817D7E">
        <w:rPr>
          <w:rFonts w:ascii="Calibri" w:hAnsi="Calibri"/>
        </w:rPr>
        <w:t xml:space="preserve">that can be used to evidence the requirement. </w:t>
      </w:r>
    </w:p>
    <w:p w14:paraId="63240797" w14:textId="195796BA" w:rsidR="00E3105A" w:rsidRPr="00817D7E" w:rsidRDefault="00E3105A" w:rsidP="00817D7E">
      <w:pPr>
        <w:ind w:right="-731"/>
        <w:rPr>
          <w:rFonts w:ascii="Calibri" w:hAnsi="Calibri"/>
        </w:rPr>
      </w:pPr>
    </w:p>
    <w:p w14:paraId="14DD484E" w14:textId="65AD0F75" w:rsidR="00D05236" w:rsidRDefault="00D05236" w:rsidP="00D05236">
      <w:pPr>
        <w:ind w:right="-731"/>
        <w:rPr>
          <w:rFonts w:asciiTheme="minorHAnsi" w:hAnsiTheme="minorHAnsi" w:cstheme="minorHAnsi"/>
        </w:rPr>
      </w:pPr>
      <w:r w:rsidRPr="000A17F3">
        <w:rPr>
          <w:rFonts w:asciiTheme="minorHAnsi" w:hAnsiTheme="minorHAnsi" w:cstheme="minorHAnsi"/>
        </w:rPr>
        <w:t xml:space="preserve">The </w:t>
      </w:r>
      <w:r w:rsidRPr="00D05236">
        <w:rPr>
          <w:rFonts w:asciiTheme="minorHAnsi" w:hAnsiTheme="minorHAnsi" w:cstheme="minorHAnsi"/>
        </w:rPr>
        <w:t>guidance document</w:t>
      </w:r>
      <w:r w:rsidRPr="000A17F3">
        <w:rPr>
          <w:rFonts w:asciiTheme="minorHAnsi" w:hAnsiTheme="minorHAnsi" w:cstheme="minorHAnsi"/>
        </w:rPr>
        <w:t xml:space="preserve"> highlights the relevant government guidance each question is based on along with some suggested questions that can be used to evidence the requirement. </w:t>
      </w:r>
    </w:p>
    <w:p w14:paraId="082BA418" w14:textId="77777777" w:rsidR="00D05236" w:rsidRPr="000A17F3" w:rsidRDefault="00D05236" w:rsidP="00D05236">
      <w:pPr>
        <w:ind w:right="-731"/>
        <w:rPr>
          <w:rFonts w:asciiTheme="minorHAnsi" w:hAnsiTheme="minorHAnsi" w:cstheme="minorHAnsi"/>
        </w:rPr>
      </w:pPr>
    </w:p>
    <w:p w14:paraId="0D42D256" w14:textId="77777777" w:rsidR="00D05236" w:rsidRPr="000A17F3" w:rsidRDefault="00D05236" w:rsidP="00D05236">
      <w:pPr>
        <w:rPr>
          <w:rFonts w:asciiTheme="minorHAnsi" w:hAnsiTheme="minorHAnsi" w:cstheme="minorHAnsi"/>
        </w:rPr>
      </w:pPr>
      <w:r w:rsidRPr="000A17F3">
        <w:rPr>
          <w:rFonts w:asciiTheme="minorHAnsi" w:hAnsiTheme="minorHAnsi" w:cstheme="minorHAnsi"/>
        </w:rPr>
        <w:t>The audit will enable you to:</w:t>
      </w:r>
    </w:p>
    <w:p w14:paraId="578BE7C3" w14:textId="675D01D2" w:rsidR="00D05236" w:rsidRPr="000A17F3" w:rsidRDefault="00D05236" w:rsidP="00D05236">
      <w:pPr>
        <w:numPr>
          <w:ilvl w:val="0"/>
          <w:numId w:val="35"/>
        </w:numPr>
        <w:spacing w:line="259" w:lineRule="auto"/>
        <w:ind w:left="0" w:firstLine="0"/>
        <w:rPr>
          <w:rFonts w:asciiTheme="minorHAnsi" w:hAnsiTheme="minorHAnsi" w:cstheme="minorHAnsi"/>
        </w:rPr>
      </w:pPr>
      <w:r w:rsidRPr="000A17F3">
        <w:rPr>
          <w:rFonts w:asciiTheme="minorHAnsi" w:hAnsiTheme="minorHAnsi" w:cstheme="minorHAnsi"/>
        </w:rPr>
        <w:t>Assess your safeguarding practice and identify any gaps and development areas</w:t>
      </w:r>
      <w:r>
        <w:rPr>
          <w:rFonts w:asciiTheme="minorHAnsi" w:hAnsiTheme="minorHAnsi" w:cstheme="minorHAnsi"/>
        </w:rPr>
        <w:t>.</w:t>
      </w:r>
    </w:p>
    <w:p w14:paraId="2D46F85C" w14:textId="430212DD" w:rsidR="00D05236" w:rsidRPr="000A17F3" w:rsidRDefault="00D05236" w:rsidP="00D05236">
      <w:pPr>
        <w:numPr>
          <w:ilvl w:val="0"/>
          <w:numId w:val="35"/>
        </w:numPr>
        <w:spacing w:line="259" w:lineRule="auto"/>
        <w:ind w:left="0" w:firstLine="0"/>
        <w:rPr>
          <w:rFonts w:asciiTheme="minorHAnsi" w:hAnsiTheme="minorHAnsi" w:cstheme="minorHAnsi"/>
        </w:rPr>
      </w:pPr>
      <w:r w:rsidRPr="000A17F3">
        <w:rPr>
          <w:rFonts w:asciiTheme="minorHAnsi" w:hAnsiTheme="minorHAnsi" w:cstheme="minorHAnsi"/>
        </w:rPr>
        <w:t>Develop an action plan to address these (including timescales and progress reports)</w:t>
      </w:r>
      <w:r>
        <w:rPr>
          <w:rFonts w:asciiTheme="minorHAnsi" w:hAnsiTheme="minorHAnsi" w:cstheme="minorHAnsi"/>
        </w:rPr>
        <w:t>.</w:t>
      </w:r>
    </w:p>
    <w:p w14:paraId="16B2B711" w14:textId="419A7DA1" w:rsidR="00D05236" w:rsidRPr="000A17F3" w:rsidRDefault="00D05236" w:rsidP="00D05236">
      <w:pPr>
        <w:numPr>
          <w:ilvl w:val="0"/>
          <w:numId w:val="35"/>
        </w:numPr>
        <w:spacing w:line="259" w:lineRule="auto"/>
        <w:ind w:left="709" w:hanging="709"/>
        <w:rPr>
          <w:rFonts w:asciiTheme="minorHAnsi" w:hAnsiTheme="minorHAnsi" w:cstheme="minorHAnsi"/>
        </w:rPr>
      </w:pPr>
      <w:r w:rsidRPr="000A17F3">
        <w:rPr>
          <w:rFonts w:asciiTheme="minorHAnsi" w:hAnsiTheme="minorHAnsi" w:cstheme="minorHAnsi"/>
        </w:rPr>
        <w:t>Ensure that key people in your education setting (including those responsible for governance) know at your safeguarding priorities are</w:t>
      </w:r>
      <w:r>
        <w:rPr>
          <w:rFonts w:asciiTheme="minorHAnsi" w:hAnsiTheme="minorHAnsi" w:cstheme="minorHAnsi"/>
        </w:rPr>
        <w:t>.</w:t>
      </w:r>
    </w:p>
    <w:p w14:paraId="6125D241" w14:textId="5ED25F0E" w:rsidR="00D05236" w:rsidRPr="000A17F3" w:rsidRDefault="00D05236" w:rsidP="00D05236">
      <w:pPr>
        <w:numPr>
          <w:ilvl w:val="0"/>
          <w:numId w:val="35"/>
        </w:numPr>
        <w:spacing w:line="259" w:lineRule="auto"/>
        <w:ind w:left="0" w:firstLine="0"/>
        <w:rPr>
          <w:rFonts w:asciiTheme="minorHAnsi" w:hAnsiTheme="minorHAnsi" w:cstheme="minorHAnsi"/>
        </w:rPr>
      </w:pPr>
      <w:r w:rsidRPr="000A17F3">
        <w:rPr>
          <w:rFonts w:asciiTheme="minorHAnsi" w:hAnsiTheme="minorHAnsi" w:cstheme="minorHAnsi"/>
        </w:rPr>
        <w:t>Report to the Local Authority and Local Safeguarding Children Partnership</w:t>
      </w:r>
      <w:r>
        <w:rPr>
          <w:rFonts w:asciiTheme="minorHAnsi" w:hAnsiTheme="minorHAnsi" w:cstheme="minorHAnsi"/>
        </w:rPr>
        <w:t>.</w:t>
      </w:r>
    </w:p>
    <w:p w14:paraId="02FFE19B" w14:textId="4795868F" w:rsidR="00D05236" w:rsidRPr="000A17F3" w:rsidRDefault="00D05236" w:rsidP="00D05236">
      <w:pPr>
        <w:numPr>
          <w:ilvl w:val="0"/>
          <w:numId w:val="35"/>
        </w:numPr>
        <w:spacing w:line="259" w:lineRule="auto"/>
        <w:ind w:left="0" w:firstLine="0"/>
        <w:rPr>
          <w:rFonts w:asciiTheme="minorHAnsi" w:hAnsiTheme="minorHAnsi" w:cstheme="minorHAnsi"/>
        </w:rPr>
      </w:pPr>
      <w:r w:rsidRPr="000A17F3">
        <w:rPr>
          <w:rFonts w:asciiTheme="minorHAnsi" w:hAnsiTheme="minorHAnsi" w:cstheme="minorHAnsi"/>
        </w:rPr>
        <w:t>Ensure your SEF accurately reflects safeguarding practice in place</w:t>
      </w:r>
      <w:r>
        <w:rPr>
          <w:rFonts w:asciiTheme="minorHAnsi" w:hAnsiTheme="minorHAnsi" w:cstheme="minorHAnsi"/>
        </w:rPr>
        <w:t>.</w:t>
      </w:r>
    </w:p>
    <w:p w14:paraId="2D7EB08E" w14:textId="4E57FA0F" w:rsidR="00D05236" w:rsidRPr="000A17F3" w:rsidRDefault="00D05236" w:rsidP="00D05236">
      <w:pPr>
        <w:numPr>
          <w:ilvl w:val="0"/>
          <w:numId w:val="35"/>
        </w:numPr>
        <w:spacing w:line="259" w:lineRule="auto"/>
        <w:ind w:left="709" w:hanging="709"/>
        <w:rPr>
          <w:rFonts w:asciiTheme="minorHAnsi" w:hAnsiTheme="minorHAnsi" w:cstheme="minorHAnsi"/>
        </w:rPr>
      </w:pPr>
      <w:r w:rsidRPr="000A17F3">
        <w:rPr>
          <w:rFonts w:asciiTheme="minorHAnsi" w:hAnsiTheme="minorHAnsi" w:cstheme="minorHAnsi"/>
        </w:rPr>
        <w:t>Assemble your evidence of impact of practice in preparation for any Ofsted inspection</w:t>
      </w:r>
      <w:r>
        <w:rPr>
          <w:rFonts w:asciiTheme="minorHAnsi" w:hAnsiTheme="minorHAnsi" w:cstheme="minorHAnsi"/>
        </w:rPr>
        <w:t>.</w:t>
      </w:r>
      <w:r w:rsidRPr="000A17F3">
        <w:rPr>
          <w:rFonts w:asciiTheme="minorHAnsi" w:hAnsiTheme="minorHAnsi" w:cstheme="minorHAnsi"/>
        </w:rPr>
        <w:t xml:space="preserve">  </w:t>
      </w:r>
    </w:p>
    <w:p w14:paraId="704808BC" w14:textId="77777777" w:rsidR="00D05236" w:rsidRDefault="00D05236" w:rsidP="00D05236">
      <w:pPr>
        <w:rPr>
          <w:rFonts w:asciiTheme="minorHAnsi" w:hAnsiTheme="minorHAnsi" w:cstheme="minorHAnsi"/>
          <w:i/>
        </w:rPr>
      </w:pPr>
    </w:p>
    <w:p w14:paraId="7E5325D1" w14:textId="77777777" w:rsidR="00D05236" w:rsidRDefault="00D05236" w:rsidP="00D05236">
      <w:pPr>
        <w:ind w:right="-731"/>
        <w:rPr>
          <w:rFonts w:ascii="Calibri" w:hAnsi="Calibri"/>
        </w:rPr>
      </w:pPr>
      <w:r w:rsidRPr="00817D7E">
        <w:rPr>
          <w:rFonts w:ascii="Calibri" w:hAnsi="Calibri"/>
        </w:rPr>
        <w:t>Please remember that the following questions refer to on-line as well as face-to-face activity.</w:t>
      </w:r>
    </w:p>
    <w:p w14:paraId="60253182" w14:textId="77777777" w:rsidR="00D05236" w:rsidRDefault="00D05236" w:rsidP="00D05236">
      <w:pPr>
        <w:autoSpaceDE w:val="0"/>
        <w:autoSpaceDN w:val="0"/>
        <w:adjustRightInd w:val="0"/>
        <w:ind w:right="-731"/>
        <w:rPr>
          <w:rFonts w:asciiTheme="minorHAnsi" w:hAnsiTheme="minorHAnsi" w:cstheme="minorHAnsi"/>
          <w:sz w:val="24"/>
          <w:szCs w:val="24"/>
        </w:rPr>
      </w:pPr>
    </w:p>
    <w:p w14:paraId="0DE93F84" w14:textId="4E531DDA" w:rsidR="00D05236" w:rsidRPr="00D05236" w:rsidRDefault="00D05236" w:rsidP="00D05236">
      <w:pPr>
        <w:rPr>
          <w:rFonts w:asciiTheme="minorHAnsi" w:hAnsiTheme="minorHAnsi" w:cstheme="minorHAnsi"/>
          <w:b/>
          <w:sz w:val="24"/>
          <w:szCs w:val="24"/>
        </w:rPr>
      </w:pPr>
      <w:r w:rsidRPr="00D05236">
        <w:rPr>
          <w:rFonts w:asciiTheme="minorHAnsi" w:hAnsiTheme="minorHAnsi" w:cstheme="minorHAnsi"/>
          <w:b/>
          <w:sz w:val="24"/>
          <w:szCs w:val="24"/>
        </w:rPr>
        <w:t>This self-assessment audit is a reflection on the 2023-24 academic year.</w:t>
      </w:r>
    </w:p>
    <w:p w14:paraId="2A1665F5" w14:textId="77777777" w:rsidR="00C8429A" w:rsidRPr="000B4554" w:rsidRDefault="00C8429A">
      <w:pPr>
        <w:rPr>
          <w:rFonts w:ascii="Calibri" w:hAnsi="Calibri"/>
          <w:b/>
        </w:rPr>
      </w:pPr>
    </w:p>
    <w:tbl>
      <w:tblPr>
        <w:tblW w:w="1549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040"/>
        <w:gridCol w:w="540"/>
        <w:gridCol w:w="540"/>
        <w:gridCol w:w="540"/>
        <w:gridCol w:w="2944"/>
        <w:gridCol w:w="2944"/>
        <w:gridCol w:w="2944"/>
      </w:tblGrid>
      <w:tr w:rsidR="007E796A" w:rsidRPr="001A760A" w14:paraId="17367646" w14:textId="015B05E8" w:rsidTr="007E796A">
        <w:trPr>
          <w:tblHeader/>
        </w:trPr>
        <w:tc>
          <w:tcPr>
            <w:tcW w:w="5040" w:type="dxa"/>
            <w:tcBorders>
              <w:bottom w:val="single" w:sz="4" w:space="0" w:color="auto"/>
            </w:tcBorders>
            <w:shd w:val="clear" w:color="auto" w:fill="FFFFFF" w:themeFill="background1"/>
          </w:tcPr>
          <w:p w14:paraId="38522F30" w14:textId="77777777" w:rsidR="007E796A" w:rsidRPr="001A760A" w:rsidRDefault="007E796A" w:rsidP="007E796A">
            <w:pPr>
              <w:jc w:val="center"/>
              <w:rPr>
                <w:rFonts w:ascii="Calibri" w:hAnsi="Calibri"/>
              </w:rPr>
            </w:pPr>
          </w:p>
        </w:tc>
        <w:tc>
          <w:tcPr>
            <w:tcW w:w="540" w:type="dxa"/>
            <w:tcBorders>
              <w:bottom w:val="single" w:sz="4" w:space="0" w:color="auto"/>
            </w:tcBorders>
            <w:shd w:val="clear" w:color="auto" w:fill="FFFFFF" w:themeFill="background1"/>
          </w:tcPr>
          <w:p w14:paraId="43E90D58" w14:textId="77777777" w:rsidR="007E796A" w:rsidRPr="001A760A" w:rsidRDefault="007E796A" w:rsidP="007E796A">
            <w:pPr>
              <w:jc w:val="center"/>
              <w:rPr>
                <w:rFonts w:ascii="Calibri" w:hAnsi="Calibri"/>
                <w:sz w:val="16"/>
                <w:szCs w:val="16"/>
              </w:rPr>
            </w:pPr>
            <w:r w:rsidRPr="001A760A">
              <w:rPr>
                <w:rFonts w:ascii="Calibri" w:hAnsi="Calibri"/>
                <w:sz w:val="16"/>
                <w:szCs w:val="16"/>
              </w:rPr>
              <w:t>Yes</w:t>
            </w:r>
          </w:p>
        </w:tc>
        <w:tc>
          <w:tcPr>
            <w:tcW w:w="540" w:type="dxa"/>
            <w:tcBorders>
              <w:bottom w:val="single" w:sz="4" w:space="0" w:color="auto"/>
            </w:tcBorders>
            <w:shd w:val="clear" w:color="auto" w:fill="FFFFFF" w:themeFill="background1"/>
          </w:tcPr>
          <w:p w14:paraId="5EB1B8B1" w14:textId="77777777" w:rsidR="007E796A" w:rsidRPr="001A760A" w:rsidRDefault="007E796A" w:rsidP="007E796A">
            <w:pPr>
              <w:jc w:val="center"/>
              <w:rPr>
                <w:rFonts w:ascii="Calibri" w:hAnsi="Calibri"/>
                <w:sz w:val="16"/>
                <w:szCs w:val="16"/>
              </w:rPr>
            </w:pPr>
            <w:r w:rsidRPr="001A760A">
              <w:rPr>
                <w:rFonts w:ascii="Calibri" w:hAnsi="Calibri"/>
                <w:sz w:val="16"/>
                <w:szCs w:val="16"/>
              </w:rPr>
              <w:t>No</w:t>
            </w:r>
          </w:p>
        </w:tc>
        <w:tc>
          <w:tcPr>
            <w:tcW w:w="540" w:type="dxa"/>
            <w:tcBorders>
              <w:bottom w:val="single" w:sz="4" w:space="0" w:color="auto"/>
            </w:tcBorders>
            <w:shd w:val="clear" w:color="auto" w:fill="FFFFFF" w:themeFill="background1"/>
          </w:tcPr>
          <w:p w14:paraId="63074254" w14:textId="77777777" w:rsidR="007E796A" w:rsidRPr="001A760A" w:rsidRDefault="007E796A" w:rsidP="007E796A">
            <w:pPr>
              <w:jc w:val="center"/>
              <w:rPr>
                <w:rFonts w:ascii="Calibri" w:hAnsi="Calibri"/>
                <w:sz w:val="16"/>
                <w:szCs w:val="16"/>
              </w:rPr>
            </w:pPr>
            <w:r w:rsidRPr="001A760A">
              <w:rPr>
                <w:rFonts w:ascii="Calibri" w:hAnsi="Calibri"/>
                <w:sz w:val="16"/>
                <w:szCs w:val="16"/>
              </w:rPr>
              <w:t>In Part</w:t>
            </w:r>
          </w:p>
        </w:tc>
        <w:tc>
          <w:tcPr>
            <w:tcW w:w="2944" w:type="dxa"/>
            <w:tcBorders>
              <w:bottom w:val="single" w:sz="4" w:space="0" w:color="auto"/>
            </w:tcBorders>
            <w:shd w:val="clear" w:color="auto" w:fill="FFFFFF" w:themeFill="background1"/>
          </w:tcPr>
          <w:p w14:paraId="28887D2A" w14:textId="77777777" w:rsidR="007E796A" w:rsidRPr="001A760A" w:rsidRDefault="007E796A" w:rsidP="007E796A">
            <w:pPr>
              <w:jc w:val="center"/>
              <w:rPr>
                <w:rFonts w:ascii="Calibri" w:hAnsi="Calibri"/>
                <w:sz w:val="16"/>
                <w:szCs w:val="16"/>
              </w:rPr>
            </w:pPr>
            <w:r w:rsidRPr="001A760A">
              <w:rPr>
                <w:rFonts w:ascii="Calibri" w:hAnsi="Calibri"/>
                <w:sz w:val="16"/>
                <w:szCs w:val="16"/>
              </w:rPr>
              <w:t>Evidence</w:t>
            </w:r>
          </w:p>
        </w:tc>
        <w:tc>
          <w:tcPr>
            <w:tcW w:w="2944" w:type="dxa"/>
            <w:tcBorders>
              <w:bottom w:val="single" w:sz="4" w:space="0" w:color="auto"/>
            </w:tcBorders>
            <w:shd w:val="clear" w:color="auto" w:fill="FFFFFF" w:themeFill="background1"/>
          </w:tcPr>
          <w:p w14:paraId="7DBA8A4E" w14:textId="0023A6EE" w:rsidR="007E796A" w:rsidRPr="001A760A" w:rsidRDefault="007E796A" w:rsidP="007E796A">
            <w:pPr>
              <w:jc w:val="center"/>
              <w:rPr>
                <w:rFonts w:ascii="Calibri" w:hAnsi="Calibri"/>
                <w:sz w:val="16"/>
                <w:szCs w:val="16"/>
              </w:rPr>
            </w:pPr>
            <w:r>
              <w:rPr>
                <w:rFonts w:ascii="Calibri" w:hAnsi="Calibri"/>
                <w:sz w:val="16"/>
                <w:szCs w:val="16"/>
              </w:rPr>
              <w:t>Impact</w:t>
            </w:r>
          </w:p>
        </w:tc>
        <w:tc>
          <w:tcPr>
            <w:tcW w:w="2944" w:type="dxa"/>
            <w:tcBorders>
              <w:bottom w:val="single" w:sz="4" w:space="0" w:color="auto"/>
            </w:tcBorders>
            <w:shd w:val="clear" w:color="auto" w:fill="FFFFFF" w:themeFill="background1"/>
          </w:tcPr>
          <w:p w14:paraId="1BFE44DD" w14:textId="1314BAEC" w:rsidR="007E796A" w:rsidRDefault="007E796A" w:rsidP="007E796A">
            <w:pPr>
              <w:jc w:val="center"/>
              <w:rPr>
                <w:rFonts w:ascii="Calibri" w:hAnsi="Calibri"/>
                <w:sz w:val="16"/>
                <w:szCs w:val="16"/>
              </w:rPr>
            </w:pPr>
            <w:r>
              <w:rPr>
                <w:rFonts w:ascii="Calibri" w:hAnsi="Calibri"/>
                <w:sz w:val="16"/>
                <w:szCs w:val="16"/>
              </w:rPr>
              <w:t>Action Points</w:t>
            </w:r>
          </w:p>
        </w:tc>
      </w:tr>
      <w:tr w:rsidR="007E796A" w:rsidRPr="001A760A" w14:paraId="3207FAE4" w14:textId="04A492E1" w:rsidTr="007E796A">
        <w:tc>
          <w:tcPr>
            <w:tcW w:w="5040" w:type="dxa"/>
            <w:tcBorders>
              <w:right w:val="single" w:sz="4" w:space="0" w:color="auto"/>
            </w:tcBorders>
            <w:shd w:val="clear" w:color="auto" w:fill="A6A6A6" w:themeFill="background1" w:themeFillShade="A6"/>
          </w:tcPr>
          <w:p w14:paraId="3BCE2179" w14:textId="72208D43" w:rsidR="007E796A" w:rsidRPr="001A760A" w:rsidRDefault="007E796A" w:rsidP="005D139E">
            <w:pPr>
              <w:numPr>
                <w:ilvl w:val="0"/>
                <w:numId w:val="5"/>
              </w:numPr>
              <w:ind w:left="366"/>
              <w:rPr>
                <w:rFonts w:ascii="Calibri" w:hAnsi="Calibri"/>
                <w:b/>
              </w:rPr>
            </w:pPr>
            <w:r w:rsidRPr="001004F2">
              <w:rPr>
                <w:rFonts w:ascii="Calibri" w:hAnsi="Calibri"/>
                <w:b/>
              </w:rPr>
              <w:t>Culture</w:t>
            </w:r>
          </w:p>
        </w:tc>
        <w:tc>
          <w:tcPr>
            <w:tcW w:w="540" w:type="dxa"/>
            <w:tcBorders>
              <w:left w:val="single" w:sz="4" w:space="0" w:color="auto"/>
              <w:right w:val="single" w:sz="4" w:space="0" w:color="auto"/>
            </w:tcBorders>
            <w:shd w:val="clear" w:color="auto" w:fill="A6A6A6" w:themeFill="background1" w:themeFillShade="A6"/>
          </w:tcPr>
          <w:p w14:paraId="6DE6F3D9" w14:textId="77777777" w:rsidR="007E796A" w:rsidRPr="001A760A" w:rsidRDefault="007E796A">
            <w:pPr>
              <w:rPr>
                <w:rFonts w:ascii="Calibri" w:hAnsi="Calibri"/>
              </w:rPr>
            </w:pPr>
          </w:p>
        </w:tc>
        <w:tc>
          <w:tcPr>
            <w:tcW w:w="540" w:type="dxa"/>
            <w:tcBorders>
              <w:left w:val="single" w:sz="4" w:space="0" w:color="auto"/>
              <w:right w:val="single" w:sz="4" w:space="0" w:color="auto"/>
            </w:tcBorders>
            <w:shd w:val="clear" w:color="auto" w:fill="A6A6A6" w:themeFill="background1" w:themeFillShade="A6"/>
          </w:tcPr>
          <w:p w14:paraId="5025C451" w14:textId="77777777" w:rsidR="007E796A" w:rsidRPr="001A760A" w:rsidRDefault="007E796A">
            <w:pPr>
              <w:rPr>
                <w:rFonts w:ascii="Calibri" w:hAnsi="Calibri"/>
              </w:rPr>
            </w:pPr>
          </w:p>
        </w:tc>
        <w:tc>
          <w:tcPr>
            <w:tcW w:w="540" w:type="dxa"/>
            <w:tcBorders>
              <w:left w:val="single" w:sz="4" w:space="0" w:color="auto"/>
              <w:right w:val="single" w:sz="4" w:space="0" w:color="auto"/>
            </w:tcBorders>
            <w:shd w:val="clear" w:color="auto" w:fill="A6A6A6" w:themeFill="background1" w:themeFillShade="A6"/>
          </w:tcPr>
          <w:p w14:paraId="53E93443" w14:textId="77777777" w:rsidR="007E796A" w:rsidRPr="001A760A" w:rsidRDefault="007E796A">
            <w:pPr>
              <w:rPr>
                <w:rFonts w:ascii="Calibri" w:hAnsi="Calibri"/>
              </w:rPr>
            </w:pPr>
          </w:p>
        </w:tc>
        <w:tc>
          <w:tcPr>
            <w:tcW w:w="2944" w:type="dxa"/>
            <w:tcBorders>
              <w:left w:val="single" w:sz="4" w:space="0" w:color="auto"/>
            </w:tcBorders>
            <w:shd w:val="clear" w:color="auto" w:fill="A6A6A6" w:themeFill="background1" w:themeFillShade="A6"/>
          </w:tcPr>
          <w:p w14:paraId="3486CA34" w14:textId="44ED5C9D" w:rsidR="007E796A" w:rsidRPr="001A760A" w:rsidRDefault="007E796A">
            <w:pPr>
              <w:rPr>
                <w:rFonts w:ascii="Calibri" w:hAnsi="Calibri"/>
              </w:rPr>
            </w:pPr>
          </w:p>
        </w:tc>
        <w:tc>
          <w:tcPr>
            <w:tcW w:w="2944" w:type="dxa"/>
            <w:tcBorders>
              <w:left w:val="single" w:sz="4" w:space="0" w:color="auto"/>
            </w:tcBorders>
            <w:shd w:val="clear" w:color="auto" w:fill="A6A6A6" w:themeFill="background1" w:themeFillShade="A6"/>
          </w:tcPr>
          <w:p w14:paraId="01E551A5" w14:textId="77777777" w:rsidR="007E796A" w:rsidRDefault="007E796A">
            <w:pPr>
              <w:rPr>
                <w:rFonts w:ascii="Calibri" w:hAnsi="Calibri"/>
              </w:rPr>
            </w:pPr>
          </w:p>
        </w:tc>
        <w:tc>
          <w:tcPr>
            <w:tcW w:w="2944" w:type="dxa"/>
            <w:tcBorders>
              <w:left w:val="single" w:sz="4" w:space="0" w:color="auto"/>
            </w:tcBorders>
            <w:shd w:val="clear" w:color="auto" w:fill="A6A6A6" w:themeFill="background1" w:themeFillShade="A6"/>
          </w:tcPr>
          <w:p w14:paraId="38A37062" w14:textId="77777777" w:rsidR="007E796A" w:rsidRDefault="007E796A">
            <w:pPr>
              <w:rPr>
                <w:rFonts w:ascii="Calibri" w:hAnsi="Calibri"/>
              </w:rPr>
            </w:pPr>
          </w:p>
        </w:tc>
      </w:tr>
      <w:tr w:rsidR="007E796A" w:rsidRPr="001A760A" w14:paraId="263B4711" w14:textId="711B28FE" w:rsidTr="007E796A">
        <w:trPr>
          <w:trHeight w:val="495"/>
        </w:trPr>
        <w:tc>
          <w:tcPr>
            <w:tcW w:w="5040" w:type="dxa"/>
            <w:shd w:val="clear" w:color="auto" w:fill="FFFFFF" w:themeFill="background1"/>
          </w:tcPr>
          <w:p w14:paraId="343788F7" w14:textId="24D5A277" w:rsidR="007E796A" w:rsidRPr="001004F2" w:rsidRDefault="00E666FA" w:rsidP="00E666FA">
            <w:pPr>
              <w:pStyle w:val="Bulletskeyfindings"/>
              <w:numPr>
                <w:ilvl w:val="0"/>
                <w:numId w:val="7"/>
              </w:numPr>
              <w:spacing w:after="0"/>
              <w:ind w:left="366" w:hanging="354"/>
              <w:rPr>
                <w:rFonts w:ascii="Calibri" w:hAnsi="Calibri"/>
                <w:i/>
                <w:iCs/>
                <w:sz w:val="22"/>
                <w:szCs w:val="22"/>
              </w:rPr>
            </w:pPr>
            <w:r>
              <w:rPr>
                <w:rFonts w:ascii="Calibri" w:hAnsi="Calibri"/>
                <w:i/>
                <w:iCs/>
                <w:sz w:val="22"/>
                <w:szCs w:val="22"/>
              </w:rPr>
              <w:t xml:space="preserve">Can </w:t>
            </w:r>
            <w:r w:rsidR="007E796A" w:rsidRPr="001004F2">
              <w:rPr>
                <w:rFonts w:ascii="Calibri" w:hAnsi="Calibri"/>
                <w:i/>
                <w:iCs/>
                <w:sz w:val="22"/>
                <w:szCs w:val="22"/>
              </w:rPr>
              <w:t>the setting demonstrate:</w:t>
            </w:r>
          </w:p>
        </w:tc>
        <w:tc>
          <w:tcPr>
            <w:tcW w:w="540" w:type="dxa"/>
            <w:shd w:val="clear" w:color="auto" w:fill="FFFFFF" w:themeFill="background1"/>
          </w:tcPr>
          <w:p w14:paraId="518E4E56" w14:textId="77777777" w:rsidR="007E796A" w:rsidRPr="001A760A" w:rsidRDefault="007E796A" w:rsidP="00E666FA">
            <w:pPr>
              <w:rPr>
                <w:rFonts w:ascii="Calibri" w:hAnsi="Calibri"/>
              </w:rPr>
            </w:pPr>
          </w:p>
        </w:tc>
        <w:tc>
          <w:tcPr>
            <w:tcW w:w="540" w:type="dxa"/>
            <w:shd w:val="clear" w:color="auto" w:fill="FFFFFF" w:themeFill="background1"/>
          </w:tcPr>
          <w:p w14:paraId="5B601494" w14:textId="77777777" w:rsidR="007E796A" w:rsidRPr="001A760A" w:rsidRDefault="007E796A" w:rsidP="00E666FA">
            <w:pPr>
              <w:rPr>
                <w:rFonts w:ascii="Calibri" w:hAnsi="Calibri"/>
              </w:rPr>
            </w:pPr>
          </w:p>
        </w:tc>
        <w:tc>
          <w:tcPr>
            <w:tcW w:w="540" w:type="dxa"/>
            <w:shd w:val="clear" w:color="auto" w:fill="FFFFFF" w:themeFill="background1"/>
          </w:tcPr>
          <w:p w14:paraId="10025BB8" w14:textId="77777777" w:rsidR="007E796A" w:rsidRPr="001A760A" w:rsidRDefault="007E796A" w:rsidP="00E666FA">
            <w:pPr>
              <w:rPr>
                <w:rFonts w:ascii="Calibri" w:hAnsi="Calibri"/>
              </w:rPr>
            </w:pPr>
          </w:p>
        </w:tc>
        <w:tc>
          <w:tcPr>
            <w:tcW w:w="2944" w:type="dxa"/>
            <w:shd w:val="clear" w:color="auto" w:fill="FFFFFF" w:themeFill="background1"/>
          </w:tcPr>
          <w:p w14:paraId="45854F2D" w14:textId="77777777" w:rsidR="007E796A" w:rsidRPr="001A760A" w:rsidRDefault="007E796A" w:rsidP="00E666FA">
            <w:pPr>
              <w:rPr>
                <w:rFonts w:ascii="Calibri" w:hAnsi="Calibri"/>
              </w:rPr>
            </w:pPr>
          </w:p>
        </w:tc>
        <w:tc>
          <w:tcPr>
            <w:tcW w:w="2944" w:type="dxa"/>
            <w:shd w:val="clear" w:color="auto" w:fill="FFFFFF" w:themeFill="background1"/>
          </w:tcPr>
          <w:p w14:paraId="3C89A5E5" w14:textId="77777777" w:rsidR="007E796A" w:rsidRPr="001A760A" w:rsidRDefault="007E796A" w:rsidP="00E666FA">
            <w:pPr>
              <w:rPr>
                <w:rFonts w:ascii="Calibri" w:hAnsi="Calibri"/>
              </w:rPr>
            </w:pPr>
          </w:p>
        </w:tc>
        <w:tc>
          <w:tcPr>
            <w:tcW w:w="2944" w:type="dxa"/>
            <w:shd w:val="clear" w:color="auto" w:fill="FFFFFF" w:themeFill="background1"/>
          </w:tcPr>
          <w:p w14:paraId="3A008213" w14:textId="77777777" w:rsidR="007E796A" w:rsidRPr="001A760A" w:rsidRDefault="007E796A" w:rsidP="00E666FA">
            <w:pPr>
              <w:rPr>
                <w:rFonts w:ascii="Calibri" w:hAnsi="Calibri"/>
              </w:rPr>
            </w:pPr>
          </w:p>
        </w:tc>
      </w:tr>
      <w:tr w:rsidR="007E796A" w:rsidRPr="001A760A" w14:paraId="60530F66" w14:textId="408AD8A9" w:rsidTr="007E796A">
        <w:trPr>
          <w:trHeight w:val="495"/>
        </w:trPr>
        <w:tc>
          <w:tcPr>
            <w:tcW w:w="5040" w:type="dxa"/>
            <w:shd w:val="clear" w:color="auto" w:fill="FFFFFF" w:themeFill="background1"/>
          </w:tcPr>
          <w:p w14:paraId="1F28FA61" w14:textId="49708DA9" w:rsidR="00904E80" w:rsidRPr="002A069A" w:rsidRDefault="00A34D6C" w:rsidP="002A069A">
            <w:pPr>
              <w:pStyle w:val="Bulletskeyfindings"/>
              <w:numPr>
                <w:ilvl w:val="0"/>
                <w:numId w:val="30"/>
              </w:numPr>
              <w:spacing w:after="0"/>
              <w:rPr>
                <w:rFonts w:ascii="Calibri" w:hAnsi="Calibri"/>
                <w:i/>
                <w:iCs/>
                <w:sz w:val="22"/>
                <w:szCs w:val="22"/>
              </w:rPr>
            </w:pPr>
            <w:r>
              <w:rPr>
                <w:rFonts w:ascii="Calibri" w:hAnsi="Calibri"/>
                <w:i/>
                <w:iCs/>
                <w:sz w:val="22"/>
                <w:szCs w:val="22"/>
              </w:rPr>
              <w:t>a</w:t>
            </w:r>
            <w:r w:rsidR="00C24117">
              <w:rPr>
                <w:rFonts w:ascii="Calibri" w:hAnsi="Calibri"/>
                <w:i/>
                <w:iCs/>
                <w:sz w:val="22"/>
                <w:szCs w:val="22"/>
              </w:rPr>
              <w:t xml:space="preserve">n open </w:t>
            </w:r>
            <w:r w:rsidR="007E796A" w:rsidRPr="001004F2">
              <w:rPr>
                <w:rFonts w:ascii="Calibri" w:hAnsi="Calibri"/>
                <w:i/>
                <w:iCs/>
                <w:sz w:val="22"/>
                <w:szCs w:val="22"/>
              </w:rPr>
              <w:t>culture and ethos where safeguarding is an important part of everyday life?</w:t>
            </w:r>
          </w:p>
        </w:tc>
        <w:tc>
          <w:tcPr>
            <w:tcW w:w="540" w:type="dxa"/>
            <w:shd w:val="clear" w:color="auto" w:fill="FFFFFF" w:themeFill="background1"/>
          </w:tcPr>
          <w:p w14:paraId="021A2ABE" w14:textId="77777777" w:rsidR="007E796A" w:rsidRPr="001A760A" w:rsidRDefault="007E796A" w:rsidP="00E666FA">
            <w:pPr>
              <w:rPr>
                <w:rFonts w:ascii="Calibri" w:hAnsi="Calibri"/>
              </w:rPr>
            </w:pPr>
          </w:p>
        </w:tc>
        <w:tc>
          <w:tcPr>
            <w:tcW w:w="540" w:type="dxa"/>
            <w:shd w:val="clear" w:color="auto" w:fill="FFFFFF" w:themeFill="background1"/>
          </w:tcPr>
          <w:p w14:paraId="40E663C9" w14:textId="77777777" w:rsidR="007E796A" w:rsidRPr="001A760A" w:rsidRDefault="007E796A" w:rsidP="00E666FA">
            <w:pPr>
              <w:rPr>
                <w:rFonts w:ascii="Calibri" w:hAnsi="Calibri"/>
              </w:rPr>
            </w:pPr>
          </w:p>
        </w:tc>
        <w:tc>
          <w:tcPr>
            <w:tcW w:w="540" w:type="dxa"/>
            <w:shd w:val="clear" w:color="auto" w:fill="FFFFFF" w:themeFill="background1"/>
          </w:tcPr>
          <w:p w14:paraId="618EE8AB" w14:textId="77777777" w:rsidR="007E796A" w:rsidRPr="001A760A" w:rsidRDefault="007E796A" w:rsidP="00E666FA">
            <w:pPr>
              <w:rPr>
                <w:rFonts w:ascii="Calibri" w:hAnsi="Calibri"/>
              </w:rPr>
            </w:pPr>
          </w:p>
        </w:tc>
        <w:tc>
          <w:tcPr>
            <w:tcW w:w="2944" w:type="dxa"/>
            <w:shd w:val="clear" w:color="auto" w:fill="FFFFFF" w:themeFill="background1"/>
          </w:tcPr>
          <w:p w14:paraId="4280C003" w14:textId="77777777" w:rsidR="007E796A" w:rsidRPr="001A760A" w:rsidRDefault="007E796A" w:rsidP="00E666FA">
            <w:pPr>
              <w:rPr>
                <w:rFonts w:ascii="Calibri" w:hAnsi="Calibri"/>
              </w:rPr>
            </w:pPr>
          </w:p>
        </w:tc>
        <w:tc>
          <w:tcPr>
            <w:tcW w:w="2944" w:type="dxa"/>
            <w:shd w:val="clear" w:color="auto" w:fill="FFFFFF" w:themeFill="background1"/>
          </w:tcPr>
          <w:p w14:paraId="3B68283F" w14:textId="77777777" w:rsidR="007E796A" w:rsidRPr="001A760A" w:rsidRDefault="007E796A" w:rsidP="00E666FA">
            <w:pPr>
              <w:rPr>
                <w:rFonts w:ascii="Calibri" w:hAnsi="Calibri"/>
              </w:rPr>
            </w:pPr>
          </w:p>
        </w:tc>
        <w:tc>
          <w:tcPr>
            <w:tcW w:w="2944" w:type="dxa"/>
            <w:shd w:val="clear" w:color="auto" w:fill="FFFFFF" w:themeFill="background1"/>
          </w:tcPr>
          <w:p w14:paraId="29A6A95B" w14:textId="77777777" w:rsidR="007E796A" w:rsidRPr="001A760A" w:rsidRDefault="007E796A" w:rsidP="00E666FA">
            <w:pPr>
              <w:rPr>
                <w:rFonts w:ascii="Calibri" w:hAnsi="Calibri"/>
              </w:rPr>
            </w:pPr>
          </w:p>
        </w:tc>
      </w:tr>
      <w:tr w:rsidR="007E796A" w:rsidRPr="001A760A" w14:paraId="148DD3B9" w14:textId="79BBD95A" w:rsidTr="007E796A">
        <w:trPr>
          <w:trHeight w:val="495"/>
        </w:trPr>
        <w:tc>
          <w:tcPr>
            <w:tcW w:w="5040" w:type="dxa"/>
            <w:shd w:val="clear" w:color="auto" w:fill="FFFFFF" w:themeFill="background1"/>
          </w:tcPr>
          <w:p w14:paraId="43515F4D" w14:textId="392CEE66" w:rsidR="00904E80" w:rsidRPr="005B09A7" w:rsidRDefault="00E666FA" w:rsidP="005B09A7">
            <w:pPr>
              <w:pStyle w:val="Bulletskeyfindings"/>
              <w:numPr>
                <w:ilvl w:val="0"/>
                <w:numId w:val="30"/>
              </w:numPr>
              <w:spacing w:after="0"/>
              <w:rPr>
                <w:rFonts w:ascii="Calibri" w:hAnsi="Calibri"/>
                <w:i/>
                <w:iCs/>
                <w:sz w:val="22"/>
                <w:szCs w:val="22"/>
              </w:rPr>
            </w:pPr>
            <w:r>
              <w:rPr>
                <w:rFonts w:ascii="Calibri" w:hAnsi="Calibri"/>
                <w:i/>
                <w:iCs/>
                <w:sz w:val="22"/>
                <w:szCs w:val="22"/>
              </w:rPr>
              <w:t>t</w:t>
            </w:r>
            <w:r w:rsidR="007E796A" w:rsidRPr="001004F2">
              <w:rPr>
                <w:rFonts w:ascii="Calibri" w:hAnsi="Calibri"/>
                <w:i/>
                <w:iCs/>
                <w:sz w:val="22"/>
                <w:szCs w:val="22"/>
              </w:rPr>
              <w:t>hat learning from safeguarding training is embedded</w:t>
            </w:r>
            <w:r w:rsidR="00050837">
              <w:rPr>
                <w:rFonts w:ascii="Calibri" w:hAnsi="Calibri"/>
                <w:i/>
                <w:iCs/>
                <w:sz w:val="22"/>
                <w:szCs w:val="22"/>
              </w:rPr>
              <w:t xml:space="preserve"> across the activities of the school</w:t>
            </w:r>
            <w:r w:rsidR="007E796A" w:rsidRPr="001004F2">
              <w:rPr>
                <w:rFonts w:ascii="Calibri" w:hAnsi="Calibri"/>
                <w:i/>
                <w:iCs/>
                <w:sz w:val="22"/>
                <w:szCs w:val="22"/>
              </w:rPr>
              <w:t>?</w:t>
            </w:r>
          </w:p>
        </w:tc>
        <w:tc>
          <w:tcPr>
            <w:tcW w:w="540" w:type="dxa"/>
            <w:shd w:val="clear" w:color="auto" w:fill="FFFFFF" w:themeFill="background1"/>
          </w:tcPr>
          <w:p w14:paraId="23C1DF8C" w14:textId="77777777" w:rsidR="007E796A" w:rsidRPr="001A760A" w:rsidRDefault="007E796A" w:rsidP="00E666FA">
            <w:pPr>
              <w:rPr>
                <w:rFonts w:ascii="Calibri" w:hAnsi="Calibri"/>
              </w:rPr>
            </w:pPr>
          </w:p>
        </w:tc>
        <w:tc>
          <w:tcPr>
            <w:tcW w:w="540" w:type="dxa"/>
            <w:shd w:val="clear" w:color="auto" w:fill="FFFFFF" w:themeFill="background1"/>
          </w:tcPr>
          <w:p w14:paraId="5FA9B7C7" w14:textId="77777777" w:rsidR="007E796A" w:rsidRPr="001A760A" w:rsidRDefault="007E796A" w:rsidP="00E666FA">
            <w:pPr>
              <w:rPr>
                <w:rFonts w:ascii="Calibri" w:hAnsi="Calibri"/>
              </w:rPr>
            </w:pPr>
          </w:p>
        </w:tc>
        <w:tc>
          <w:tcPr>
            <w:tcW w:w="540" w:type="dxa"/>
            <w:shd w:val="clear" w:color="auto" w:fill="FFFFFF" w:themeFill="background1"/>
          </w:tcPr>
          <w:p w14:paraId="0CFC36CC" w14:textId="77777777" w:rsidR="007E796A" w:rsidRPr="001A760A" w:rsidRDefault="007E796A" w:rsidP="00E666FA">
            <w:pPr>
              <w:rPr>
                <w:rFonts w:ascii="Calibri" w:hAnsi="Calibri"/>
              </w:rPr>
            </w:pPr>
          </w:p>
        </w:tc>
        <w:tc>
          <w:tcPr>
            <w:tcW w:w="2944" w:type="dxa"/>
            <w:shd w:val="clear" w:color="auto" w:fill="FFFFFF" w:themeFill="background1"/>
          </w:tcPr>
          <w:p w14:paraId="42CED9FF" w14:textId="07C4F60A" w:rsidR="007E796A" w:rsidRPr="001A760A" w:rsidRDefault="007E796A" w:rsidP="00E666FA">
            <w:pPr>
              <w:rPr>
                <w:rFonts w:ascii="Calibri" w:hAnsi="Calibri"/>
              </w:rPr>
            </w:pPr>
          </w:p>
        </w:tc>
        <w:tc>
          <w:tcPr>
            <w:tcW w:w="2944" w:type="dxa"/>
            <w:shd w:val="clear" w:color="auto" w:fill="FFFFFF" w:themeFill="background1"/>
          </w:tcPr>
          <w:p w14:paraId="2184B2A7" w14:textId="77777777" w:rsidR="007E796A" w:rsidRDefault="007E796A" w:rsidP="00E666FA">
            <w:pPr>
              <w:rPr>
                <w:rFonts w:ascii="Calibri" w:hAnsi="Calibri"/>
              </w:rPr>
            </w:pPr>
          </w:p>
        </w:tc>
        <w:tc>
          <w:tcPr>
            <w:tcW w:w="2944" w:type="dxa"/>
            <w:shd w:val="clear" w:color="auto" w:fill="FFFFFF" w:themeFill="background1"/>
          </w:tcPr>
          <w:p w14:paraId="368E54F8" w14:textId="77777777" w:rsidR="007E796A" w:rsidRDefault="007E796A" w:rsidP="00E666FA">
            <w:pPr>
              <w:rPr>
                <w:rFonts w:ascii="Calibri" w:hAnsi="Calibri"/>
              </w:rPr>
            </w:pPr>
          </w:p>
        </w:tc>
      </w:tr>
      <w:tr w:rsidR="007E796A" w:rsidRPr="001A760A" w14:paraId="6D1A1C8E" w14:textId="0D5E90ED" w:rsidTr="007E796A">
        <w:tc>
          <w:tcPr>
            <w:tcW w:w="5040" w:type="dxa"/>
            <w:tcBorders>
              <w:right w:val="single" w:sz="4" w:space="0" w:color="auto"/>
            </w:tcBorders>
            <w:shd w:val="clear" w:color="auto" w:fill="FFFFFF" w:themeFill="background1"/>
          </w:tcPr>
          <w:p w14:paraId="212C73E2" w14:textId="2AFD5493" w:rsidR="007E796A" w:rsidRPr="001004F2" w:rsidRDefault="007E796A" w:rsidP="001004F2">
            <w:pPr>
              <w:pStyle w:val="Bulletskeyfindings"/>
              <w:numPr>
                <w:ilvl w:val="0"/>
                <w:numId w:val="30"/>
              </w:numPr>
              <w:spacing w:after="0"/>
              <w:rPr>
                <w:rFonts w:ascii="Calibri" w:hAnsi="Calibri"/>
                <w:i/>
                <w:sz w:val="22"/>
                <w:szCs w:val="22"/>
              </w:rPr>
            </w:pPr>
            <w:r w:rsidRPr="001004F2">
              <w:rPr>
                <w:rFonts w:ascii="Calibri" w:hAnsi="Calibri"/>
                <w:i/>
                <w:sz w:val="22"/>
                <w:szCs w:val="22"/>
              </w:rPr>
              <w:t>there</w:t>
            </w:r>
            <w:r w:rsidR="00E666FA">
              <w:rPr>
                <w:rFonts w:ascii="Calibri" w:hAnsi="Calibri"/>
                <w:i/>
                <w:sz w:val="22"/>
                <w:szCs w:val="22"/>
              </w:rPr>
              <w:t xml:space="preserve"> is</w:t>
            </w:r>
            <w:r w:rsidRPr="001004F2">
              <w:rPr>
                <w:rFonts w:ascii="Calibri" w:hAnsi="Calibri"/>
                <w:i/>
                <w:sz w:val="22"/>
                <w:szCs w:val="22"/>
              </w:rPr>
              <w:t xml:space="preserve"> a</w:t>
            </w:r>
            <w:r w:rsidR="00050837">
              <w:rPr>
                <w:rFonts w:ascii="Calibri" w:hAnsi="Calibri"/>
                <w:i/>
                <w:sz w:val="22"/>
                <w:szCs w:val="22"/>
              </w:rPr>
              <w:t xml:space="preserve">n actively promoted </w:t>
            </w:r>
            <w:r w:rsidR="002A069A">
              <w:rPr>
                <w:rFonts w:ascii="Calibri" w:hAnsi="Calibri"/>
                <w:i/>
                <w:sz w:val="22"/>
                <w:szCs w:val="22"/>
              </w:rPr>
              <w:t xml:space="preserve">open </w:t>
            </w:r>
            <w:r w:rsidRPr="001004F2">
              <w:rPr>
                <w:rFonts w:ascii="Calibri" w:hAnsi="Calibri"/>
                <w:i/>
                <w:sz w:val="22"/>
                <w:szCs w:val="22"/>
              </w:rPr>
              <w:t>culture where all individuals feel able to talk freely about their concerns, believing that they will be listened to and valued?</w:t>
            </w:r>
          </w:p>
        </w:tc>
        <w:tc>
          <w:tcPr>
            <w:tcW w:w="540" w:type="dxa"/>
            <w:tcBorders>
              <w:left w:val="single" w:sz="4" w:space="0" w:color="auto"/>
              <w:right w:val="single" w:sz="4" w:space="0" w:color="auto"/>
            </w:tcBorders>
            <w:shd w:val="clear" w:color="auto" w:fill="FFFFFF" w:themeFill="background1"/>
          </w:tcPr>
          <w:p w14:paraId="41667127" w14:textId="77777777" w:rsidR="007E796A" w:rsidRPr="001A760A" w:rsidRDefault="007E796A" w:rsidP="00E666FA">
            <w:pPr>
              <w:jc w:val="center"/>
              <w:rPr>
                <w:rFonts w:ascii="Calibri" w:hAnsi="Calibri"/>
              </w:rPr>
            </w:pPr>
          </w:p>
        </w:tc>
        <w:tc>
          <w:tcPr>
            <w:tcW w:w="540" w:type="dxa"/>
            <w:tcBorders>
              <w:left w:val="single" w:sz="4" w:space="0" w:color="auto"/>
              <w:right w:val="single" w:sz="4" w:space="0" w:color="auto"/>
            </w:tcBorders>
            <w:shd w:val="clear" w:color="auto" w:fill="FFFFFF" w:themeFill="background1"/>
          </w:tcPr>
          <w:p w14:paraId="120FCD06" w14:textId="77777777" w:rsidR="007E796A" w:rsidRPr="001A760A" w:rsidRDefault="007E796A" w:rsidP="00E666FA">
            <w:pPr>
              <w:jc w:val="center"/>
              <w:rPr>
                <w:rFonts w:ascii="Calibri" w:hAnsi="Calibri"/>
              </w:rPr>
            </w:pPr>
          </w:p>
        </w:tc>
        <w:tc>
          <w:tcPr>
            <w:tcW w:w="540" w:type="dxa"/>
            <w:tcBorders>
              <w:left w:val="single" w:sz="4" w:space="0" w:color="auto"/>
              <w:right w:val="single" w:sz="4" w:space="0" w:color="auto"/>
            </w:tcBorders>
            <w:shd w:val="clear" w:color="auto" w:fill="FFFFFF" w:themeFill="background1"/>
          </w:tcPr>
          <w:p w14:paraId="03390938" w14:textId="77777777" w:rsidR="007E796A" w:rsidRPr="001A760A" w:rsidRDefault="007E796A" w:rsidP="00E666FA">
            <w:pPr>
              <w:jc w:val="center"/>
              <w:rPr>
                <w:rFonts w:ascii="Calibri" w:hAnsi="Calibri"/>
              </w:rPr>
            </w:pPr>
          </w:p>
        </w:tc>
        <w:tc>
          <w:tcPr>
            <w:tcW w:w="2944" w:type="dxa"/>
            <w:tcBorders>
              <w:left w:val="single" w:sz="4" w:space="0" w:color="auto"/>
            </w:tcBorders>
            <w:shd w:val="clear" w:color="auto" w:fill="FFFFFF" w:themeFill="background1"/>
          </w:tcPr>
          <w:p w14:paraId="3E235900" w14:textId="25EE3337" w:rsidR="007E796A" w:rsidRPr="001A760A" w:rsidRDefault="007E796A" w:rsidP="00E666FA">
            <w:pPr>
              <w:rPr>
                <w:rFonts w:ascii="Calibri" w:hAnsi="Calibri"/>
              </w:rPr>
            </w:pPr>
          </w:p>
        </w:tc>
        <w:tc>
          <w:tcPr>
            <w:tcW w:w="2944" w:type="dxa"/>
            <w:tcBorders>
              <w:left w:val="single" w:sz="4" w:space="0" w:color="auto"/>
            </w:tcBorders>
            <w:shd w:val="clear" w:color="auto" w:fill="FFFFFF" w:themeFill="background1"/>
          </w:tcPr>
          <w:p w14:paraId="2A77F489" w14:textId="3E2F9C59" w:rsidR="007E796A" w:rsidRPr="001A760A" w:rsidRDefault="007E796A" w:rsidP="00E666FA">
            <w:pPr>
              <w:rPr>
                <w:rFonts w:ascii="Calibri" w:hAnsi="Calibri"/>
              </w:rPr>
            </w:pPr>
          </w:p>
        </w:tc>
        <w:tc>
          <w:tcPr>
            <w:tcW w:w="2944" w:type="dxa"/>
            <w:tcBorders>
              <w:left w:val="single" w:sz="4" w:space="0" w:color="auto"/>
            </w:tcBorders>
            <w:shd w:val="clear" w:color="auto" w:fill="FFFFFF" w:themeFill="background1"/>
          </w:tcPr>
          <w:p w14:paraId="7FEA9DF9" w14:textId="77777777" w:rsidR="007E796A" w:rsidRPr="001A760A" w:rsidRDefault="007E796A" w:rsidP="00E666FA">
            <w:pPr>
              <w:rPr>
                <w:rFonts w:ascii="Calibri" w:hAnsi="Calibri"/>
              </w:rPr>
            </w:pPr>
          </w:p>
        </w:tc>
      </w:tr>
      <w:tr w:rsidR="00667FB3" w:rsidRPr="001A760A" w14:paraId="45306C4F" w14:textId="77777777" w:rsidTr="007E796A">
        <w:tc>
          <w:tcPr>
            <w:tcW w:w="5040" w:type="dxa"/>
            <w:tcBorders>
              <w:right w:val="single" w:sz="4" w:space="0" w:color="auto"/>
            </w:tcBorders>
            <w:shd w:val="clear" w:color="auto" w:fill="FFFFFF" w:themeFill="background1"/>
          </w:tcPr>
          <w:p w14:paraId="671D21AD" w14:textId="121B06D6" w:rsidR="00667FB3" w:rsidRPr="001004F2" w:rsidRDefault="00667FB3" w:rsidP="001004F2">
            <w:pPr>
              <w:pStyle w:val="Bulletskeyfindings"/>
              <w:numPr>
                <w:ilvl w:val="0"/>
                <w:numId w:val="30"/>
              </w:numPr>
              <w:spacing w:after="0"/>
              <w:rPr>
                <w:rFonts w:ascii="Calibri" w:hAnsi="Calibri"/>
                <w:i/>
                <w:sz w:val="22"/>
                <w:szCs w:val="22"/>
              </w:rPr>
            </w:pPr>
            <w:r>
              <w:rPr>
                <w:rFonts w:ascii="Calibri" w:hAnsi="Calibri"/>
                <w:i/>
                <w:sz w:val="22"/>
                <w:szCs w:val="22"/>
              </w:rPr>
              <w:t xml:space="preserve">Children </w:t>
            </w:r>
            <w:proofErr w:type="gramStart"/>
            <w:r>
              <w:rPr>
                <w:rFonts w:ascii="Calibri" w:hAnsi="Calibri"/>
                <w:i/>
                <w:sz w:val="22"/>
                <w:szCs w:val="22"/>
              </w:rPr>
              <w:t>are able to</w:t>
            </w:r>
            <w:proofErr w:type="gramEnd"/>
            <w:r>
              <w:rPr>
                <w:rFonts w:ascii="Calibri" w:hAnsi="Calibri"/>
                <w:i/>
                <w:sz w:val="22"/>
                <w:szCs w:val="22"/>
              </w:rPr>
              <w:t xml:space="preserve"> talk freely about any concerns they have about s</w:t>
            </w:r>
            <w:r w:rsidR="0052337E">
              <w:rPr>
                <w:rFonts w:ascii="Calibri" w:hAnsi="Calibri"/>
                <w:i/>
                <w:sz w:val="22"/>
                <w:szCs w:val="22"/>
              </w:rPr>
              <w:t>taying safe.</w:t>
            </w:r>
          </w:p>
        </w:tc>
        <w:tc>
          <w:tcPr>
            <w:tcW w:w="540" w:type="dxa"/>
            <w:tcBorders>
              <w:left w:val="single" w:sz="4" w:space="0" w:color="auto"/>
              <w:right w:val="single" w:sz="4" w:space="0" w:color="auto"/>
            </w:tcBorders>
            <w:shd w:val="clear" w:color="auto" w:fill="FFFFFF" w:themeFill="background1"/>
          </w:tcPr>
          <w:p w14:paraId="63A1C782" w14:textId="77777777" w:rsidR="00667FB3" w:rsidRPr="001A760A" w:rsidRDefault="00667FB3" w:rsidP="00E666FA">
            <w:pPr>
              <w:jc w:val="center"/>
              <w:rPr>
                <w:rFonts w:ascii="Calibri" w:hAnsi="Calibri"/>
              </w:rPr>
            </w:pPr>
          </w:p>
        </w:tc>
        <w:tc>
          <w:tcPr>
            <w:tcW w:w="540" w:type="dxa"/>
            <w:tcBorders>
              <w:left w:val="single" w:sz="4" w:space="0" w:color="auto"/>
              <w:right w:val="single" w:sz="4" w:space="0" w:color="auto"/>
            </w:tcBorders>
            <w:shd w:val="clear" w:color="auto" w:fill="FFFFFF" w:themeFill="background1"/>
          </w:tcPr>
          <w:p w14:paraId="506FA203" w14:textId="77777777" w:rsidR="00667FB3" w:rsidRPr="001A760A" w:rsidRDefault="00667FB3" w:rsidP="00E666FA">
            <w:pPr>
              <w:jc w:val="center"/>
              <w:rPr>
                <w:rFonts w:ascii="Calibri" w:hAnsi="Calibri"/>
              </w:rPr>
            </w:pPr>
          </w:p>
        </w:tc>
        <w:tc>
          <w:tcPr>
            <w:tcW w:w="540" w:type="dxa"/>
            <w:tcBorders>
              <w:left w:val="single" w:sz="4" w:space="0" w:color="auto"/>
              <w:right w:val="single" w:sz="4" w:space="0" w:color="auto"/>
            </w:tcBorders>
            <w:shd w:val="clear" w:color="auto" w:fill="FFFFFF" w:themeFill="background1"/>
          </w:tcPr>
          <w:p w14:paraId="65A73A7C" w14:textId="77777777" w:rsidR="00667FB3" w:rsidRPr="001A760A" w:rsidRDefault="00667FB3" w:rsidP="00E666FA">
            <w:pPr>
              <w:jc w:val="center"/>
              <w:rPr>
                <w:rFonts w:ascii="Calibri" w:hAnsi="Calibri"/>
              </w:rPr>
            </w:pPr>
          </w:p>
        </w:tc>
        <w:tc>
          <w:tcPr>
            <w:tcW w:w="2944" w:type="dxa"/>
            <w:tcBorders>
              <w:left w:val="single" w:sz="4" w:space="0" w:color="auto"/>
            </w:tcBorders>
            <w:shd w:val="clear" w:color="auto" w:fill="FFFFFF" w:themeFill="background1"/>
          </w:tcPr>
          <w:p w14:paraId="5B7B8861" w14:textId="77777777" w:rsidR="00667FB3" w:rsidRPr="001A760A" w:rsidRDefault="00667FB3" w:rsidP="00E666FA">
            <w:pPr>
              <w:rPr>
                <w:rFonts w:ascii="Calibri" w:hAnsi="Calibri"/>
              </w:rPr>
            </w:pPr>
          </w:p>
        </w:tc>
        <w:tc>
          <w:tcPr>
            <w:tcW w:w="2944" w:type="dxa"/>
            <w:tcBorders>
              <w:left w:val="single" w:sz="4" w:space="0" w:color="auto"/>
            </w:tcBorders>
            <w:shd w:val="clear" w:color="auto" w:fill="FFFFFF" w:themeFill="background1"/>
          </w:tcPr>
          <w:p w14:paraId="2D2BC935" w14:textId="77777777" w:rsidR="00667FB3" w:rsidRPr="001A760A" w:rsidRDefault="00667FB3" w:rsidP="00E666FA">
            <w:pPr>
              <w:rPr>
                <w:rFonts w:ascii="Calibri" w:hAnsi="Calibri"/>
              </w:rPr>
            </w:pPr>
          </w:p>
        </w:tc>
        <w:tc>
          <w:tcPr>
            <w:tcW w:w="2944" w:type="dxa"/>
            <w:tcBorders>
              <w:left w:val="single" w:sz="4" w:space="0" w:color="auto"/>
            </w:tcBorders>
            <w:shd w:val="clear" w:color="auto" w:fill="FFFFFF" w:themeFill="background1"/>
          </w:tcPr>
          <w:p w14:paraId="03D2B32D" w14:textId="77777777" w:rsidR="00667FB3" w:rsidRPr="001A760A" w:rsidRDefault="00667FB3" w:rsidP="00E666FA">
            <w:pPr>
              <w:rPr>
                <w:rFonts w:ascii="Calibri" w:hAnsi="Calibri"/>
              </w:rPr>
            </w:pPr>
          </w:p>
        </w:tc>
      </w:tr>
      <w:tr w:rsidR="007E796A" w:rsidRPr="001A760A" w14:paraId="1466B171" w14:textId="66BB5D67" w:rsidTr="007E796A">
        <w:tc>
          <w:tcPr>
            <w:tcW w:w="5040" w:type="dxa"/>
            <w:tcBorders>
              <w:right w:val="single" w:sz="4" w:space="0" w:color="auto"/>
            </w:tcBorders>
            <w:shd w:val="clear" w:color="auto" w:fill="FFFFFF" w:themeFill="background1"/>
          </w:tcPr>
          <w:p w14:paraId="7E5838C3" w14:textId="77777777" w:rsidR="007E796A" w:rsidRDefault="007E796A" w:rsidP="001004F2">
            <w:pPr>
              <w:pStyle w:val="Bulletskeyfindings"/>
              <w:numPr>
                <w:ilvl w:val="0"/>
                <w:numId w:val="30"/>
              </w:numPr>
              <w:spacing w:after="0"/>
              <w:rPr>
                <w:rFonts w:ascii="Calibri" w:hAnsi="Calibri"/>
                <w:i/>
                <w:sz w:val="22"/>
                <w:szCs w:val="22"/>
              </w:rPr>
            </w:pPr>
            <w:r w:rsidRPr="001004F2">
              <w:rPr>
                <w:rFonts w:ascii="Calibri" w:hAnsi="Calibri"/>
                <w:i/>
                <w:sz w:val="22"/>
                <w:szCs w:val="22"/>
              </w:rPr>
              <w:t>a culture of “it could happen here”?</w:t>
            </w:r>
          </w:p>
          <w:p w14:paraId="05780958" w14:textId="3CD43150" w:rsidR="00904E80" w:rsidRPr="001004F2" w:rsidRDefault="00904E80" w:rsidP="0026102C">
            <w:pPr>
              <w:pStyle w:val="Bulletskeyfindings"/>
              <w:numPr>
                <w:ilvl w:val="0"/>
                <w:numId w:val="0"/>
              </w:numPr>
              <w:spacing w:after="0"/>
              <w:rPr>
                <w:rFonts w:ascii="Calibri" w:hAnsi="Calibri"/>
                <w:i/>
                <w:sz w:val="22"/>
                <w:szCs w:val="22"/>
              </w:rPr>
            </w:pPr>
          </w:p>
        </w:tc>
        <w:tc>
          <w:tcPr>
            <w:tcW w:w="540" w:type="dxa"/>
            <w:tcBorders>
              <w:left w:val="single" w:sz="4" w:space="0" w:color="auto"/>
              <w:right w:val="single" w:sz="4" w:space="0" w:color="auto"/>
            </w:tcBorders>
            <w:shd w:val="clear" w:color="auto" w:fill="FFFFFF" w:themeFill="background1"/>
          </w:tcPr>
          <w:p w14:paraId="690B3A80" w14:textId="77777777" w:rsidR="007E796A" w:rsidRPr="001A760A" w:rsidRDefault="007E796A" w:rsidP="00E666FA">
            <w:pPr>
              <w:jc w:val="center"/>
              <w:rPr>
                <w:rFonts w:ascii="Calibri" w:hAnsi="Calibri"/>
              </w:rPr>
            </w:pPr>
          </w:p>
        </w:tc>
        <w:tc>
          <w:tcPr>
            <w:tcW w:w="540" w:type="dxa"/>
            <w:tcBorders>
              <w:left w:val="single" w:sz="4" w:space="0" w:color="auto"/>
              <w:right w:val="single" w:sz="4" w:space="0" w:color="auto"/>
            </w:tcBorders>
            <w:shd w:val="clear" w:color="auto" w:fill="FFFFFF" w:themeFill="background1"/>
          </w:tcPr>
          <w:p w14:paraId="6ED02FEA" w14:textId="77777777" w:rsidR="007E796A" w:rsidRPr="001A760A" w:rsidRDefault="007E796A" w:rsidP="00E666FA">
            <w:pPr>
              <w:jc w:val="center"/>
              <w:rPr>
                <w:rFonts w:ascii="Calibri" w:hAnsi="Calibri"/>
              </w:rPr>
            </w:pPr>
          </w:p>
        </w:tc>
        <w:tc>
          <w:tcPr>
            <w:tcW w:w="540" w:type="dxa"/>
            <w:tcBorders>
              <w:left w:val="single" w:sz="4" w:space="0" w:color="auto"/>
              <w:right w:val="single" w:sz="4" w:space="0" w:color="auto"/>
            </w:tcBorders>
            <w:shd w:val="clear" w:color="auto" w:fill="FFFFFF" w:themeFill="background1"/>
          </w:tcPr>
          <w:p w14:paraId="43CB2808" w14:textId="77777777" w:rsidR="007E796A" w:rsidRPr="001A760A" w:rsidRDefault="007E796A" w:rsidP="00E666FA">
            <w:pPr>
              <w:jc w:val="center"/>
              <w:rPr>
                <w:rFonts w:ascii="Calibri" w:hAnsi="Calibri"/>
              </w:rPr>
            </w:pPr>
          </w:p>
        </w:tc>
        <w:tc>
          <w:tcPr>
            <w:tcW w:w="2944" w:type="dxa"/>
            <w:tcBorders>
              <w:left w:val="single" w:sz="4" w:space="0" w:color="auto"/>
            </w:tcBorders>
            <w:shd w:val="clear" w:color="auto" w:fill="FFFFFF" w:themeFill="background1"/>
          </w:tcPr>
          <w:p w14:paraId="63CB96D7" w14:textId="77777777" w:rsidR="007E796A" w:rsidRPr="001A760A" w:rsidRDefault="007E796A" w:rsidP="00E666FA">
            <w:pPr>
              <w:rPr>
                <w:rFonts w:ascii="Calibri" w:hAnsi="Calibri"/>
              </w:rPr>
            </w:pPr>
          </w:p>
        </w:tc>
        <w:tc>
          <w:tcPr>
            <w:tcW w:w="2944" w:type="dxa"/>
            <w:tcBorders>
              <w:left w:val="single" w:sz="4" w:space="0" w:color="auto"/>
            </w:tcBorders>
            <w:shd w:val="clear" w:color="auto" w:fill="FFFFFF" w:themeFill="background1"/>
          </w:tcPr>
          <w:p w14:paraId="59AD3501" w14:textId="77777777" w:rsidR="007E796A" w:rsidRPr="001A760A" w:rsidRDefault="007E796A" w:rsidP="00E666FA">
            <w:pPr>
              <w:rPr>
                <w:rFonts w:ascii="Calibri" w:hAnsi="Calibri"/>
              </w:rPr>
            </w:pPr>
          </w:p>
        </w:tc>
        <w:tc>
          <w:tcPr>
            <w:tcW w:w="2944" w:type="dxa"/>
            <w:tcBorders>
              <w:left w:val="single" w:sz="4" w:space="0" w:color="auto"/>
            </w:tcBorders>
            <w:shd w:val="clear" w:color="auto" w:fill="FFFFFF" w:themeFill="background1"/>
          </w:tcPr>
          <w:p w14:paraId="3CFB33AD" w14:textId="77777777" w:rsidR="007E796A" w:rsidRPr="001A760A" w:rsidRDefault="007E796A" w:rsidP="00E666FA">
            <w:pPr>
              <w:rPr>
                <w:rFonts w:ascii="Calibri" w:hAnsi="Calibri"/>
              </w:rPr>
            </w:pPr>
          </w:p>
        </w:tc>
      </w:tr>
      <w:tr w:rsidR="002A069A" w:rsidRPr="001A760A" w14:paraId="453E4B97" w14:textId="77777777" w:rsidTr="007E796A">
        <w:tc>
          <w:tcPr>
            <w:tcW w:w="5040" w:type="dxa"/>
            <w:tcBorders>
              <w:right w:val="single" w:sz="4" w:space="0" w:color="auto"/>
            </w:tcBorders>
            <w:shd w:val="clear" w:color="auto" w:fill="FFFFFF" w:themeFill="background1"/>
          </w:tcPr>
          <w:p w14:paraId="53FDD1D0" w14:textId="3FBF0DE3" w:rsidR="002A069A" w:rsidRDefault="002A069A" w:rsidP="001004F2">
            <w:pPr>
              <w:pStyle w:val="Bulletskeyfindings"/>
              <w:numPr>
                <w:ilvl w:val="0"/>
                <w:numId w:val="30"/>
              </w:numPr>
              <w:spacing w:after="0"/>
              <w:rPr>
                <w:rFonts w:ascii="Calibri" w:hAnsi="Calibri"/>
                <w:i/>
                <w:sz w:val="22"/>
                <w:szCs w:val="22"/>
              </w:rPr>
            </w:pPr>
            <w:r>
              <w:rPr>
                <w:rFonts w:ascii="Calibri" w:hAnsi="Calibri"/>
                <w:i/>
                <w:sz w:val="22"/>
                <w:szCs w:val="22"/>
              </w:rPr>
              <w:lastRenderedPageBreak/>
              <w:t xml:space="preserve">Staff can demonstrate appropriate levels of professional curiosity </w:t>
            </w:r>
          </w:p>
        </w:tc>
        <w:tc>
          <w:tcPr>
            <w:tcW w:w="540" w:type="dxa"/>
            <w:tcBorders>
              <w:left w:val="single" w:sz="4" w:space="0" w:color="auto"/>
              <w:right w:val="single" w:sz="4" w:space="0" w:color="auto"/>
            </w:tcBorders>
            <w:shd w:val="clear" w:color="auto" w:fill="FFFFFF" w:themeFill="background1"/>
          </w:tcPr>
          <w:p w14:paraId="4B66F5FF" w14:textId="77777777" w:rsidR="002A069A" w:rsidRPr="001A760A" w:rsidRDefault="002A069A" w:rsidP="00E666FA">
            <w:pPr>
              <w:jc w:val="center"/>
              <w:rPr>
                <w:rFonts w:ascii="Calibri" w:hAnsi="Calibri"/>
              </w:rPr>
            </w:pPr>
          </w:p>
        </w:tc>
        <w:tc>
          <w:tcPr>
            <w:tcW w:w="540" w:type="dxa"/>
            <w:tcBorders>
              <w:left w:val="single" w:sz="4" w:space="0" w:color="auto"/>
              <w:right w:val="single" w:sz="4" w:space="0" w:color="auto"/>
            </w:tcBorders>
            <w:shd w:val="clear" w:color="auto" w:fill="FFFFFF" w:themeFill="background1"/>
          </w:tcPr>
          <w:p w14:paraId="47F824E2" w14:textId="77777777" w:rsidR="002A069A" w:rsidRPr="001A760A" w:rsidRDefault="002A069A" w:rsidP="00E666FA">
            <w:pPr>
              <w:jc w:val="center"/>
              <w:rPr>
                <w:rFonts w:ascii="Calibri" w:hAnsi="Calibri"/>
              </w:rPr>
            </w:pPr>
          </w:p>
        </w:tc>
        <w:tc>
          <w:tcPr>
            <w:tcW w:w="540" w:type="dxa"/>
            <w:tcBorders>
              <w:left w:val="single" w:sz="4" w:space="0" w:color="auto"/>
              <w:right w:val="single" w:sz="4" w:space="0" w:color="auto"/>
            </w:tcBorders>
            <w:shd w:val="clear" w:color="auto" w:fill="FFFFFF" w:themeFill="background1"/>
          </w:tcPr>
          <w:p w14:paraId="15ABC580" w14:textId="77777777" w:rsidR="002A069A" w:rsidRPr="001A760A" w:rsidRDefault="002A069A" w:rsidP="00E666FA">
            <w:pPr>
              <w:jc w:val="center"/>
              <w:rPr>
                <w:rFonts w:ascii="Calibri" w:hAnsi="Calibri"/>
              </w:rPr>
            </w:pPr>
          </w:p>
        </w:tc>
        <w:tc>
          <w:tcPr>
            <w:tcW w:w="2944" w:type="dxa"/>
            <w:tcBorders>
              <w:left w:val="single" w:sz="4" w:space="0" w:color="auto"/>
            </w:tcBorders>
            <w:shd w:val="clear" w:color="auto" w:fill="FFFFFF" w:themeFill="background1"/>
          </w:tcPr>
          <w:p w14:paraId="79C47957" w14:textId="77777777" w:rsidR="002A069A" w:rsidRPr="001A760A" w:rsidRDefault="002A069A" w:rsidP="00E666FA">
            <w:pPr>
              <w:rPr>
                <w:rFonts w:ascii="Calibri" w:hAnsi="Calibri"/>
              </w:rPr>
            </w:pPr>
          </w:p>
        </w:tc>
        <w:tc>
          <w:tcPr>
            <w:tcW w:w="2944" w:type="dxa"/>
            <w:tcBorders>
              <w:left w:val="single" w:sz="4" w:space="0" w:color="auto"/>
            </w:tcBorders>
            <w:shd w:val="clear" w:color="auto" w:fill="FFFFFF" w:themeFill="background1"/>
          </w:tcPr>
          <w:p w14:paraId="01700781" w14:textId="77777777" w:rsidR="002A069A" w:rsidRPr="001A760A" w:rsidRDefault="002A069A" w:rsidP="00E666FA">
            <w:pPr>
              <w:rPr>
                <w:rFonts w:ascii="Calibri" w:hAnsi="Calibri"/>
              </w:rPr>
            </w:pPr>
          </w:p>
        </w:tc>
        <w:tc>
          <w:tcPr>
            <w:tcW w:w="2944" w:type="dxa"/>
            <w:tcBorders>
              <w:left w:val="single" w:sz="4" w:space="0" w:color="auto"/>
            </w:tcBorders>
            <w:shd w:val="clear" w:color="auto" w:fill="FFFFFF" w:themeFill="background1"/>
          </w:tcPr>
          <w:p w14:paraId="41DC8DF2" w14:textId="77777777" w:rsidR="002A069A" w:rsidRPr="001A760A" w:rsidRDefault="002A069A" w:rsidP="00E666FA">
            <w:pPr>
              <w:rPr>
                <w:rFonts w:ascii="Calibri" w:hAnsi="Calibri"/>
              </w:rPr>
            </w:pPr>
          </w:p>
        </w:tc>
      </w:tr>
      <w:tr w:rsidR="00773758" w:rsidRPr="001A760A" w14:paraId="27C6BEB0" w14:textId="77777777" w:rsidTr="007E796A">
        <w:tc>
          <w:tcPr>
            <w:tcW w:w="5040" w:type="dxa"/>
            <w:tcBorders>
              <w:right w:val="single" w:sz="4" w:space="0" w:color="auto"/>
            </w:tcBorders>
            <w:shd w:val="clear" w:color="auto" w:fill="FFFFFF" w:themeFill="background1"/>
          </w:tcPr>
          <w:p w14:paraId="5B5FEB88" w14:textId="08227F44" w:rsidR="00773758" w:rsidRDefault="00773758" w:rsidP="001004F2">
            <w:pPr>
              <w:pStyle w:val="Bulletskeyfindings"/>
              <w:numPr>
                <w:ilvl w:val="0"/>
                <w:numId w:val="30"/>
              </w:numPr>
              <w:spacing w:after="0"/>
              <w:rPr>
                <w:rFonts w:ascii="Calibri" w:hAnsi="Calibri"/>
                <w:i/>
                <w:sz w:val="22"/>
                <w:szCs w:val="22"/>
              </w:rPr>
            </w:pPr>
            <w:r>
              <w:rPr>
                <w:rFonts w:ascii="Calibri" w:hAnsi="Calibri"/>
                <w:i/>
                <w:sz w:val="22"/>
                <w:szCs w:val="22"/>
              </w:rPr>
              <w:t xml:space="preserve">Settings </w:t>
            </w:r>
            <w:r w:rsidRPr="00773758">
              <w:rPr>
                <w:rFonts w:ascii="Calibri" w:hAnsi="Calibri"/>
                <w:i/>
                <w:sz w:val="22"/>
                <w:szCs w:val="22"/>
                <w:lang w:val="en-US"/>
              </w:rPr>
              <w:t>have identified and addressed any barriers to making disclosures</w:t>
            </w:r>
            <w:r w:rsidR="004D1650">
              <w:rPr>
                <w:rFonts w:ascii="Calibri" w:hAnsi="Calibri"/>
                <w:i/>
                <w:sz w:val="22"/>
                <w:szCs w:val="22"/>
                <w:lang w:val="en-US"/>
              </w:rPr>
              <w:t xml:space="preserve"> </w:t>
            </w:r>
            <w:r w:rsidR="004D1650" w:rsidRPr="0065679C">
              <w:rPr>
                <w:rFonts w:asciiTheme="minorHAnsi" w:hAnsiTheme="minorHAnsi" w:cstheme="minorHAnsi"/>
                <w:i/>
                <w:color w:val="auto"/>
                <w:sz w:val="22"/>
                <w:szCs w:val="22"/>
                <w:lang w:val="en-US"/>
              </w:rPr>
              <w:t>and everyone feel</w:t>
            </w:r>
            <w:r w:rsidR="004D1650">
              <w:rPr>
                <w:rFonts w:asciiTheme="minorHAnsi" w:hAnsiTheme="minorHAnsi" w:cstheme="minorHAnsi"/>
                <w:i/>
                <w:color w:val="auto"/>
                <w:sz w:val="22"/>
                <w:szCs w:val="22"/>
                <w:lang w:val="en-US"/>
              </w:rPr>
              <w:t>s</w:t>
            </w:r>
            <w:r w:rsidR="004D1650" w:rsidRPr="0065679C">
              <w:rPr>
                <w:rFonts w:asciiTheme="minorHAnsi" w:hAnsiTheme="minorHAnsi" w:cstheme="minorHAnsi"/>
                <w:i/>
                <w:color w:val="auto"/>
                <w:sz w:val="22"/>
                <w:szCs w:val="22"/>
                <w:lang w:val="en-US"/>
              </w:rPr>
              <w:t xml:space="preserve"> they can talk freely about their concerns</w:t>
            </w:r>
          </w:p>
        </w:tc>
        <w:tc>
          <w:tcPr>
            <w:tcW w:w="540" w:type="dxa"/>
            <w:tcBorders>
              <w:left w:val="single" w:sz="4" w:space="0" w:color="auto"/>
              <w:right w:val="single" w:sz="4" w:space="0" w:color="auto"/>
            </w:tcBorders>
            <w:shd w:val="clear" w:color="auto" w:fill="FFFFFF" w:themeFill="background1"/>
          </w:tcPr>
          <w:p w14:paraId="09DBB48C" w14:textId="77777777" w:rsidR="00773758" w:rsidRPr="001A760A" w:rsidRDefault="00773758" w:rsidP="00E666FA">
            <w:pPr>
              <w:jc w:val="center"/>
              <w:rPr>
                <w:rFonts w:ascii="Calibri" w:hAnsi="Calibri"/>
              </w:rPr>
            </w:pPr>
          </w:p>
        </w:tc>
        <w:tc>
          <w:tcPr>
            <w:tcW w:w="540" w:type="dxa"/>
            <w:tcBorders>
              <w:left w:val="single" w:sz="4" w:space="0" w:color="auto"/>
              <w:right w:val="single" w:sz="4" w:space="0" w:color="auto"/>
            </w:tcBorders>
            <w:shd w:val="clear" w:color="auto" w:fill="FFFFFF" w:themeFill="background1"/>
          </w:tcPr>
          <w:p w14:paraId="4CAA272A" w14:textId="77777777" w:rsidR="00773758" w:rsidRPr="001A760A" w:rsidRDefault="00773758" w:rsidP="00E666FA">
            <w:pPr>
              <w:jc w:val="center"/>
              <w:rPr>
                <w:rFonts w:ascii="Calibri" w:hAnsi="Calibri"/>
              </w:rPr>
            </w:pPr>
          </w:p>
        </w:tc>
        <w:tc>
          <w:tcPr>
            <w:tcW w:w="540" w:type="dxa"/>
            <w:tcBorders>
              <w:left w:val="single" w:sz="4" w:space="0" w:color="auto"/>
              <w:right w:val="single" w:sz="4" w:space="0" w:color="auto"/>
            </w:tcBorders>
            <w:shd w:val="clear" w:color="auto" w:fill="FFFFFF" w:themeFill="background1"/>
          </w:tcPr>
          <w:p w14:paraId="36AD5AF6" w14:textId="77777777" w:rsidR="00773758" w:rsidRPr="001A760A" w:rsidRDefault="00773758" w:rsidP="00E666FA">
            <w:pPr>
              <w:jc w:val="center"/>
              <w:rPr>
                <w:rFonts w:ascii="Calibri" w:hAnsi="Calibri"/>
              </w:rPr>
            </w:pPr>
          </w:p>
        </w:tc>
        <w:tc>
          <w:tcPr>
            <w:tcW w:w="2944" w:type="dxa"/>
            <w:tcBorders>
              <w:left w:val="single" w:sz="4" w:space="0" w:color="auto"/>
            </w:tcBorders>
            <w:shd w:val="clear" w:color="auto" w:fill="FFFFFF" w:themeFill="background1"/>
          </w:tcPr>
          <w:p w14:paraId="33876E01" w14:textId="77777777" w:rsidR="00773758" w:rsidRPr="001A760A" w:rsidRDefault="00773758" w:rsidP="00E666FA">
            <w:pPr>
              <w:rPr>
                <w:rFonts w:ascii="Calibri" w:hAnsi="Calibri"/>
              </w:rPr>
            </w:pPr>
          </w:p>
        </w:tc>
        <w:tc>
          <w:tcPr>
            <w:tcW w:w="2944" w:type="dxa"/>
            <w:tcBorders>
              <w:left w:val="single" w:sz="4" w:space="0" w:color="auto"/>
            </w:tcBorders>
            <w:shd w:val="clear" w:color="auto" w:fill="FFFFFF" w:themeFill="background1"/>
          </w:tcPr>
          <w:p w14:paraId="6D93DFA5" w14:textId="77777777" w:rsidR="00773758" w:rsidRPr="001A760A" w:rsidRDefault="00773758" w:rsidP="00E666FA">
            <w:pPr>
              <w:rPr>
                <w:rFonts w:ascii="Calibri" w:hAnsi="Calibri"/>
              </w:rPr>
            </w:pPr>
          </w:p>
        </w:tc>
        <w:tc>
          <w:tcPr>
            <w:tcW w:w="2944" w:type="dxa"/>
            <w:tcBorders>
              <w:left w:val="single" w:sz="4" w:space="0" w:color="auto"/>
            </w:tcBorders>
            <w:shd w:val="clear" w:color="auto" w:fill="FFFFFF" w:themeFill="background1"/>
          </w:tcPr>
          <w:p w14:paraId="5CF7C17D" w14:textId="77777777" w:rsidR="00773758" w:rsidRPr="001A760A" w:rsidRDefault="00773758" w:rsidP="00E666FA">
            <w:pPr>
              <w:rPr>
                <w:rFonts w:ascii="Calibri" w:hAnsi="Calibri"/>
              </w:rPr>
            </w:pPr>
          </w:p>
        </w:tc>
      </w:tr>
      <w:tr w:rsidR="005B09A7" w:rsidRPr="001A760A" w14:paraId="13709602" w14:textId="77777777" w:rsidTr="005B09A7">
        <w:tc>
          <w:tcPr>
            <w:tcW w:w="5040" w:type="dxa"/>
            <w:tcBorders>
              <w:right w:val="single" w:sz="4" w:space="0" w:color="auto"/>
            </w:tcBorders>
            <w:shd w:val="clear" w:color="auto" w:fill="F2F2F2" w:themeFill="background1" w:themeFillShade="F2"/>
          </w:tcPr>
          <w:p w14:paraId="089AC6E4" w14:textId="77777777" w:rsidR="005B09A7" w:rsidRDefault="005B09A7" w:rsidP="005B09A7">
            <w:pPr>
              <w:pStyle w:val="Bulletskeyfindings"/>
              <w:numPr>
                <w:ilvl w:val="0"/>
                <w:numId w:val="0"/>
              </w:numPr>
              <w:spacing w:after="0"/>
              <w:ind w:left="1080"/>
              <w:rPr>
                <w:rFonts w:ascii="Calibri" w:hAnsi="Calibri"/>
                <w:i/>
                <w:sz w:val="22"/>
                <w:szCs w:val="22"/>
              </w:rPr>
            </w:pPr>
          </w:p>
        </w:tc>
        <w:tc>
          <w:tcPr>
            <w:tcW w:w="540" w:type="dxa"/>
            <w:tcBorders>
              <w:left w:val="single" w:sz="4" w:space="0" w:color="auto"/>
              <w:right w:val="single" w:sz="4" w:space="0" w:color="auto"/>
            </w:tcBorders>
            <w:shd w:val="clear" w:color="auto" w:fill="F2F2F2" w:themeFill="background1" w:themeFillShade="F2"/>
          </w:tcPr>
          <w:p w14:paraId="34CCBFDE" w14:textId="77777777" w:rsidR="005B09A7" w:rsidRPr="001A760A" w:rsidRDefault="005B09A7" w:rsidP="00E666FA">
            <w:pPr>
              <w:jc w:val="center"/>
              <w:rPr>
                <w:rFonts w:ascii="Calibri" w:hAnsi="Calibri"/>
              </w:rPr>
            </w:pPr>
          </w:p>
        </w:tc>
        <w:tc>
          <w:tcPr>
            <w:tcW w:w="540" w:type="dxa"/>
            <w:tcBorders>
              <w:left w:val="single" w:sz="4" w:space="0" w:color="auto"/>
              <w:right w:val="single" w:sz="4" w:space="0" w:color="auto"/>
            </w:tcBorders>
            <w:shd w:val="clear" w:color="auto" w:fill="F2F2F2" w:themeFill="background1" w:themeFillShade="F2"/>
          </w:tcPr>
          <w:p w14:paraId="2DE9737A" w14:textId="77777777" w:rsidR="005B09A7" w:rsidRPr="001A760A" w:rsidRDefault="005B09A7" w:rsidP="00E666FA">
            <w:pPr>
              <w:jc w:val="center"/>
              <w:rPr>
                <w:rFonts w:ascii="Calibri" w:hAnsi="Calibri"/>
              </w:rPr>
            </w:pPr>
          </w:p>
        </w:tc>
        <w:tc>
          <w:tcPr>
            <w:tcW w:w="540" w:type="dxa"/>
            <w:tcBorders>
              <w:left w:val="single" w:sz="4" w:space="0" w:color="auto"/>
              <w:right w:val="single" w:sz="4" w:space="0" w:color="auto"/>
            </w:tcBorders>
            <w:shd w:val="clear" w:color="auto" w:fill="F2F2F2" w:themeFill="background1" w:themeFillShade="F2"/>
          </w:tcPr>
          <w:p w14:paraId="6FFFE243" w14:textId="77777777" w:rsidR="005B09A7" w:rsidRPr="001A760A" w:rsidRDefault="005B09A7" w:rsidP="00E666FA">
            <w:pPr>
              <w:jc w:val="center"/>
              <w:rPr>
                <w:rFonts w:ascii="Calibri" w:hAnsi="Calibri"/>
              </w:rPr>
            </w:pPr>
          </w:p>
        </w:tc>
        <w:tc>
          <w:tcPr>
            <w:tcW w:w="2944" w:type="dxa"/>
            <w:tcBorders>
              <w:left w:val="single" w:sz="4" w:space="0" w:color="auto"/>
            </w:tcBorders>
            <w:shd w:val="clear" w:color="auto" w:fill="F2F2F2" w:themeFill="background1" w:themeFillShade="F2"/>
          </w:tcPr>
          <w:p w14:paraId="46982777" w14:textId="77777777" w:rsidR="005B09A7" w:rsidRPr="001A760A" w:rsidRDefault="005B09A7" w:rsidP="00E666FA">
            <w:pPr>
              <w:rPr>
                <w:rFonts w:ascii="Calibri" w:hAnsi="Calibri"/>
              </w:rPr>
            </w:pPr>
          </w:p>
        </w:tc>
        <w:tc>
          <w:tcPr>
            <w:tcW w:w="2944" w:type="dxa"/>
            <w:tcBorders>
              <w:left w:val="single" w:sz="4" w:space="0" w:color="auto"/>
            </w:tcBorders>
            <w:shd w:val="clear" w:color="auto" w:fill="F2F2F2" w:themeFill="background1" w:themeFillShade="F2"/>
          </w:tcPr>
          <w:p w14:paraId="562ED546" w14:textId="77777777" w:rsidR="005B09A7" w:rsidRPr="001A760A" w:rsidRDefault="005B09A7" w:rsidP="00E666FA">
            <w:pPr>
              <w:rPr>
                <w:rFonts w:ascii="Calibri" w:hAnsi="Calibri"/>
              </w:rPr>
            </w:pPr>
          </w:p>
        </w:tc>
        <w:tc>
          <w:tcPr>
            <w:tcW w:w="2944" w:type="dxa"/>
            <w:tcBorders>
              <w:left w:val="single" w:sz="4" w:space="0" w:color="auto"/>
            </w:tcBorders>
            <w:shd w:val="clear" w:color="auto" w:fill="F2F2F2" w:themeFill="background1" w:themeFillShade="F2"/>
          </w:tcPr>
          <w:p w14:paraId="5DB8BE7C" w14:textId="77777777" w:rsidR="005B09A7" w:rsidRPr="001A760A" w:rsidRDefault="005B09A7" w:rsidP="00E666FA">
            <w:pPr>
              <w:rPr>
                <w:rFonts w:ascii="Calibri" w:hAnsi="Calibri"/>
              </w:rPr>
            </w:pPr>
          </w:p>
        </w:tc>
      </w:tr>
      <w:tr w:rsidR="007E796A" w:rsidRPr="001A760A" w14:paraId="1ED18792" w14:textId="10B1E154" w:rsidTr="007E796A">
        <w:tc>
          <w:tcPr>
            <w:tcW w:w="5040" w:type="dxa"/>
            <w:tcBorders>
              <w:right w:val="single" w:sz="4" w:space="0" w:color="auto"/>
            </w:tcBorders>
            <w:shd w:val="clear" w:color="auto" w:fill="A6A6A6" w:themeFill="background1" w:themeFillShade="A6"/>
          </w:tcPr>
          <w:p w14:paraId="1F640FE2" w14:textId="77777777" w:rsidR="007E796A" w:rsidRPr="001A760A" w:rsidRDefault="007E796A" w:rsidP="005D139E">
            <w:pPr>
              <w:numPr>
                <w:ilvl w:val="0"/>
                <w:numId w:val="5"/>
              </w:numPr>
              <w:ind w:left="366"/>
              <w:rPr>
                <w:rFonts w:ascii="Calibri" w:hAnsi="Calibri"/>
              </w:rPr>
            </w:pPr>
            <w:r w:rsidRPr="001A760A">
              <w:rPr>
                <w:rFonts w:ascii="Calibri" w:hAnsi="Calibri"/>
                <w:b/>
              </w:rPr>
              <w:t xml:space="preserve">Policies and </w:t>
            </w:r>
            <w:r>
              <w:rPr>
                <w:rFonts w:ascii="Calibri" w:hAnsi="Calibri"/>
                <w:b/>
              </w:rPr>
              <w:t>W</w:t>
            </w:r>
            <w:r w:rsidRPr="001A760A">
              <w:rPr>
                <w:rFonts w:ascii="Calibri" w:hAnsi="Calibri"/>
                <w:b/>
              </w:rPr>
              <w:t xml:space="preserve">ider </w:t>
            </w:r>
            <w:r>
              <w:rPr>
                <w:rFonts w:ascii="Calibri" w:hAnsi="Calibri"/>
                <w:b/>
              </w:rPr>
              <w:t>S</w:t>
            </w:r>
            <w:r w:rsidRPr="001A760A">
              <w:rPr>
                <w:rFonts w:ascii="Calibri" w:hAnsi="Calibri"/>
                <w:b/>
              </w:rPr>
              <w:t>afeguarding</w:t>
            </w:r>
          </w:p>
        </w:tc>
        <w:tc>
          <w:tcPr>
            <w:tcW w:w="540" w:type="dxa"/>
            <w:tcBorders>
              <w:left w:val="single" w:sz="4" w:space="0" w:color="auto"/>
              <w:right w:val="single" w:sz="4" w:space="0" w:color="auto"/>
            </w:tcBorders>
            <w:shd w:val="clear" w:color="auto" w:fill="A6A6A6" w:themeFill="background1" w:themeFillShade="A6"/>
          </w:tcPr>
          <w:p w14:paraId="5CC20A45" w14:textId="77777777" w:rsidR="007E796A" w:rsidRPr="001A760A" w:rsidRDefault="007E796A">
            <w:pPr>
              <w:rPr>
                <w:rFonts w:ascii="Calibri" w:hAnsi="Calibri"/>
              </w:rPr>
            </w:pPr>
          </w:p>
        </w:tc>
        <w:tc>
          <w:tcPr>
            <w:tcW w:w="540" w:type="dxa"/>
            <w:tcBorders>
              <w:left w:val="single" w:sz="4" w:space="0" w:color="auto"/>
              <w:right w:val="single" w:sz="4" w:space="0" w:color="auto"/>
            </w:tcBorders>
            <w:shd w:val="clear" w:color="auto" w:fill="A6A6A6" w:themeFill="background1" w:themeFillShade="A6"/>
          </w:tcPr>
          <w:p w14:paraId="1B10E99C" w14:textId="77777777" w:rsidR="007E796A" w:rsidRPr="001A760A" w:rsidRDefault="007E796A">
            <w:pPr>
              <w:rPr>
                <w:rFonts w:ascii="Calibri" w:hAnsi="Calibri"/>
              </w:rPr>
            </w:pPr>
          </w:p>
        </w:tc>
        <w:tc>
          <w:tcPr>
            <w:tcW w:w="540" w:type="dxa"/>
            <w:tcBorders>
              <w:left w:val="single" w:sz="4" w:space="0" w:color="auto"/>
              <w:right w:val="single" w:sz="4" w:space="0" w:color="auto"/>
            </w:tcBorders>
            <w:shd w:val="clear" w:color="auto" w:fill="A6A6A6" w:themeFill="background1" w:themeFillShade="A6"/>
          </w:tcPr>
          <w:p w14:paraId="72DED8C4" w14:textId="77777777" w:rsidR="007E796A" w:rsidRPr="001A760A" w:rsidRDefault="007E796A">
            <w:pPr>
              <w:rPr>
                <w:rFonts w:ascii="Calibri" w:hAnsi="Calibri"/>
              </w:rPr>
            </w:pPr>
          </w:p>
        </w:tc>
        <w:tc>
          <w:tcPr>
            <w:tcW w:w="2944" w:type="dxa"/>
            <w:tcBorders>
              <w:left w:val="single" w:sz="4" w:space="0" w:color="auto"/>
            </w:tcBorders>
            <w:shd w:val="clear" w:color="auto" w:fill="A6A6A6" w:themeFill="background1" w:themeFillShade="A6"/>
          </w:tcPr>
          <w:p w14:paraId="6A2EC1E6" w14:textId="77777777" w:rsidR="007E796A" w:rsidRPr="001A760A" w:rsidRDefault="007E796A">
            <w:pPr>
              <w:rPr>
                <w:rFonts w:ascii="Calibri" w:hAnsi="Calibri"/>
              </w:rPr>
            </w:pPr>
          </w:p>
        </w:tc>
        <w:tc>
          <w:tcPr>
            <w:tcW w:w="2944" w:type="dxa"/>
            <w:tcBorders>
              <w:left w:val="single" w:sz="4" w:space="0" w:color="auto"/>
            </w:tcBorders>
            <w:shd w:val="clear" w:color="auto" w:fill="A6A6A6" w:themeFill="background1" w:themeFillShade="A6"/>
          </w:tcPr>
          <w:p w14:paraId="398C5A5B" w14:textId="77777777" w:rsidR="007E796A" w:rsidRPr="001A760A" w:rsidRDefault="007E796A">
            <w:pPr>
              <w:rPr>
                <w:rFonts w:ascii="Calibri" w:hAnsi="Calibri"/>
              </w:rPr>
            </w:pPr>
          </w:p>
        </w:tc>
        <w:tc>
          <w:tcPr>
            <w:tcW w:w="2944" w:type="dxa"/>
            <w:tcBorders>
              <w:left w:val="single" w:sz="4" w:space="0" w:color="auto"/>
            </w:tcBorders>
            <w:shd w:val="clear" w:color="auto" w:fill="A6A6A6" w:themeFill="background1" w:themeFillShade="A6"/>
          </w:tcPr>
          <w:p w14:paraId="131DFB28" w14:textId="77777777" w:rsidR="007E796A" w:rsidRPr="001A760A" w:rsidRDefault="007E796A">
            <w:pPr>
              <w:rPr>
                <w:rFonts w:ascii="Calibri" w:hAnsi="Calibri"/>
              </w:rPr>
            </w:pPr>
          </w:p>
        </w:tc>
      </w:tr>
      <w:tr w:rsidR="007E796A" w:rsidRPr="001A760A" w14:paraId="39AE1402" w14:textId="0038E462" w:rsidTr="007E796A">
        <w:trPr>
          <w:trHeight w:val="495"/>
        </w:trPr>
        <w:tc>
          <w:tcPr>
            <w:tcW w:w="5040" w:type="dxa"/>
            <w:shd w:val="clear" w:color="auto" w:fill="FFFFFF" w:themeFill="background1"/>
          </w:tcPr>
          <w:p w14:paraId="674ABEE8" w14:textId="322CDE06" w:rsidR="007E796A" w:rsidRPr="001A760A" w:rsidRDefault="007E796A" w:rsidP="00AE1435">
            <w:pPr>
              <w:pStyle w:val="Bulletskeyfindings"/>
              <w:numPr>
                <w:ilvl w:val="0"/>
                <w:numId w:val="25"/>
              </w:numPr>
              <w:spacing w:after="0"/>
              <w:ind w:left="360"/>
              <w:rPr>
                <w:rFonts w:ascii="Calibri" w:hAnsi="Calibri"/>
                <w:i/>
                <w:iCs/>
                <w:sz w:val="22"/>
                <w:szCs w:val="22"/>
              </w:rPr>
            </w:pPr>
            <w:bookmarkStart w:id="0" w:name="_Hlk37229757"/>
            <w:r w:rsidRPr="283A45DA">
              <w:rPr>
                <w:rFonts w:ascii="Calibri" w:hAnsi="Calibri"/>
                <w:i/>
                <w:iCs/>
                <w:sz w:val="22"/>
                <w:szCs w:val="22"/>
              </w:rPr>
              <w:t>Does the setting have</w:t>
            </w:r>
            <w:r w:rsidR="00AC2E7B">
              <w:rPr>
                <w:rFonts w:ascii="Calibri" w:hAnsi="Calibri"/>
                <w:i/>
                <w:iCs/>
                <w:sz w:val="22"/>
                <w:szCs w:val="22"/>
              </w:rPr>
              <w:t xml:space="preserve"> the following policies and have they been reviewed and updated</w:t>
            </w:r>
            <w:r w:rsidRPr="283A45DA">
              <w:rPr>
                <w:rFonts w:ascii="Calibri" w:hAnsi="Calibri"/>
                <w:i/>
                <w:iCs/>
                <w:sz w:val="22"/>
                <w:szCs w:val="22"/>
              </w:rPr>
              <w:t>:</w:t>
            </w:r>
          </w:p>
        </w:tc>
        <w:tc>
          <w:tcPr>
            <w:tcW w:w="540" w:type="dxa"/>
            <w:shd w:val="clear" w:color="auto" w:fill="FFFFFF" w:themeFill="background1"/>
          </w:tcPr>
          <w:p w14:paraId="398AC670" w14:textId="77777777" w:rsidR="007E796A" w:rsidRPr="001A760A" w:rsidRDefault="007E796A">
            <w:pPr>
              <w:rPr>
                <w:rFonts w:ascii="Calibri" w:hAnsi="Calibri"/>
              </w:rPr>
            </w:pPr>
          </w:p>
        </w:tc>
        <w:tc>
          <w:tcPr>
            <w:tcW w:w="540" w:type="dxa"/>
            <w:shd w:val="clear" w:color="auto" w:fill="FFFFFF" w:themeFill="background1"/>
          </w:tcPr>
          <w:p w14:paraId="1BEB8FB4" w14:textId="77777777" w:rsidR="007E796A" w:rsidRPr="001A760A" w:rsidRDefault="007E796A">
            <w:pPr>
              <w:rPr>
                <w:rFonts w:ascii="Calibri" w:hAnsi="Calibri"/>
              </w:rPr>
            </w:pPr>
          </w:p>
        </w:tc>
        <w:tc>
          <w:tcPr>
            <w:tcW w:w="540" w:type="dxa"/>
            <w:shd w:val="clear" w:color="auto" w:fill="FFFFFF" w:themeFill="background1"/>
          </w:tcPr>
          <w:p w14:paraId="36F4BE23" w14:textId="77777777" w:rsidR="007E796A" w:rsidRPr="001A760A" w:rsidRDefault="007E796A">
            <w:pPr>
              <w:rPr>
                <w:rFonts w:ascii="Calibri" w:hAnsi="Calibri"/>
              </w:rPr>
            </w:pPr>
          </w:p>
        </w:tc>
        <w:tc>
          <w:tcPr>
            <w:tcW w:w="2944" w:type="dxa"/>
            <w:shd w:val="clear" w:color="auto" w:fill="FFFFFF" w:themeFill="background1"/>
          </w:tcPr>
          <w:p w14:paraId="662F2512" w14:textId="77777777" w:rsidR="007E796A" w:rsidRPr="001A760A" w:rsidRDefault="007E796A">
            <w:pPr>
              <w:rPr>
                <w:rFonts w:ascii="Calibri" w:hAnsi="Calibri"/>
              </w:rPr>
            </w:pPr>
          </w:p>
        </w:tc>
        <w:tc>
          <w:tcPr>
            <w:tcW w:w="2944" w:type="dxa"/>
            <w:shd w:val="clear" w:color="auto" w:fill="FFFFFF" w:themeFill="background1"/>
          </w:tcPr>
          <w:p w14:paraId="529964BB" w14:textId="77777777" w:rsidR="007E796A" w:rsidRPr="001A760A" w:rsidRDefault="007E796A">
            <w:pPr>
              <w:rPr>
                <w:rFonts w:ascii="Calibri" w:hAnsi="Calibri"/>
              </w:rPr>
            </w:pPr>
          </w:p>
        </w:tc>
        <w:tc>
          <w:tcPr>
            <w:tcW w:w="2944" w:type="dxa"/>
            <w:shd w:val="clear" w:color="auto" w:fill="FFFFFF" w:themeFill="background1"/>
          </w:tcPr>
          <w:p w14:paraId="219E3595" w14:textId="77777777" w:rsidR="007E796A" w:rsidRPr="001A760A" w:rsidRDefault="007E796A">
            <w:pPr>
              <w:rPr>
                <w:rFonts w:ascii="Calibri" w:hAnsi="Calibri"/>
              </w:rPr>
            </w:pPr>
          </w:p>
        </w:tc>
      </w:tr>
      <w:bookmarkEnd w:id="0"/>
      <w:tr w:rsidR="007E796A" w:rsidRPr="001A760A" w14:paraId="4D8F455D" w14:textId="4D7A4E86" w:rsidTr="007E796A">
        <w:tc>
          <w:tcPr>
            <w:tcW w:w="5040" w:type="dxa"/>
            <w:shd w:val="clear" w:color="auto" w:fill="FFFFFF" w:themeFill="background1"/>
          </w:tcPr>
          <w:p w14:paraId="66425CDA" w14:textId="1EB4E285" w:rsidR="007E796A" w:rsidRPr="001A760A" w:rsidRDefault="007E796A" w:rsidP="005D139E">
            <w:pPr>
              <w:pStyle w:val="Bulletskeyfindings"/>
              <w:numPr>
                <w:ilvl w:val="0"/>
                <w:numId w:val="6"/>
              </w:numPr>
              <w:spacing w:after="0"/>
              <w:rPr>
                <w:rFonts w:ascii="Calibri" w:hAnsi="Calibri"/>
                <w:i/>
                <w:iCs/>
                <w:sz w:val="22"/>
                <w:szCs w:val="22"/>
              </w:rPr>
            </w:pPr>
            <w:r w:rsidRPr="283A45DA">
              <w:rPr>
                <w:rFonts w:ascii="Calibri" w:hAnsi="Calibri"/>
                <w:i/>
                <w:iCs/>
                <w:sz w:val="22"/>
                <w:szCs w:val="22"/>
              </w:rPr>
              <w:t>A child protection policy and procedure in place that is reviewed at least annually</w:t>
            </w:r>
            <w:r w:rsidR="004D1650">
              <w:rPr>
                <w:rFonts w:ascii="Calibri" w:hAnsi="Calibri"/>
                <w:i/>
                <w:iCs/>
                <w:sz w:val="22"/>
                <w:szCs w:val="22"/>
              </w:rPr>
              <w:t xml:space="preserve"> </w:t>
            </w:r>
            <w:r w:rsidR="004D1650" w:rsidRPr="0065679C">
              <w:rPr>
                <w:rFonts w:ascii="Calibri" w:hAnsi="Calibri"/>
                <w:i/>
                <w:iCs/>
                <w:sz w:val="22"/>
                <w:szCs w:val="22"/>
              </w:rPr>
              <w:t>and available publicly?</w:t>
            </w:r>
            <w:r w:rsidRPr="283A45DA">
              <w:rPr>
                <w:rFonts w:ascii="Calibri" w:hAnsi="Calibri"/>
                <w:i/>
                <w:iCs/>
                <w:sz w:val="22"/>
                <w:szCs w:val="22"/>
              </w:rPr>
              <w:t>?</w:t>
            </w:r>
          </w:p>
        </w:tc>
        <w:tc>
          <w:tcPr>
            <w:tcW w:w="540" w:type="dxa"/>
            <w:shd w:val="clear" w:color="auto" w:fill="FFFFFF" w:themeFill="background1"/>
          </w:tcPr>
          <w:p w14:paraId="1AF10604" w14:textId="77777777" w:rsidR="007E796A" w:rsidRPr="001A760A" w:rsidRDefault="007E796A">
            <w:pPr>
              <w:rPr>
                <w:rFonts w:ascii="Calibri" w:hAnsi="Calibri"/>
              </w:rPr>
            </w:pPr>
          </w:p>
        </w:tc>
        <w:tc>
          <w:tcPr>
            <w:tcW w:w="540" w:type="dxa"/>
            <w:shd w:val="clear" w:color="auto" w:fill="FFFFFF" w:themeFill="background1"/>
          </w:tcPr>
          <w:p w14:paraId="2B8093BB" w14:textId="77777777" w:rsidR="007E796A" w:rsidRPr="001A760A" w:rsidRDefault="007E796A">
            <w:pPr>
              <w:rPr>
                <w:rFonts w:ascii="Calibri" w:hAnsi="Calibri"/>
              </w:rPr>
            </w:pPr>
          </w:p>
        </w:tc>
        <w:tc>
          <w:tcPr>
            <w:tcW w:w="540" w:type="dxa"/>
            <w:shd w:val="clear" w:color="auto" w:fill="FFFFFF" w:themeFill="background1"/>
          </w:tcPr>
          <w:p w14:paraId="7EB04353" w14:textId="77777777" w:rsidR="007E796A" w:rsidRPr="001A760A" w:rsidRDefault="007E796A">
            <w:pPr>
              <w:rPr>
                <w:rFonts w:ascii="Calibri" w:hAnsi="Calibri"/>
              </w:rPr>
            </w:pPr>
          </w:p>
        </w:tc>
        <w:tc>
          <w:tcPr>
            <w:tcW w:w="2944" w:type="dxa"/>
            <w:shd w:val="clear" w:color="auto" w:fill="FFFFFF" w:themeFill="background1"/>
          </w:tcPr>
          <w:p w14:paraId="4B13B18D" w14:textId="77777777" w:rsidR="007E796A" w:rsidRPr="001A760A" w:rsidRDefault="007E796A">
            <w:pPr>
              <w:rPr>
                <w:rFonts w:ascii="Calibri" w:hAnsi="Calibri"/>
              </w:rPr>
            </w:pPr>
          </w:p>
        </w:tc>
        <w:tc>
          <w:tcPr>
            <w:tcW w:w="2944" w:type="dxa"/>
            <w:shd w:val="clear" w:color="auto" w:fill="FFFFFF" w:themeFill="background1"/>
          </w:tcPr>
          <w:p w14:paraId="402FFB4A" w14:textId="77777777" w:rsidR="007E796A" w:rsidRPr="001A760A" w:rsidRDefault="007E796A">
            <w:pPr>
              <w:rPr>
                <w:rFonts w:ascii="Calibri" w:hAnsi="Calibri"/>
              </w:rPr>
            </w:pPr>
          </w:p>
        </w:tc>
        <w:tc>
          <w:tcPr>
            <w:tcW w:w="2944" w:type="dxa"/>
            <w:shd w:val="clear" w:color="auto" w:fill="FFFFFF" w:themeFill="background1"/>
          </w:tcPr>
          <w:p w14:paraId="68235826" w14:textId="77777777" w:rsidR="007E796A" w:rsidRPr="001A760A" w:rsidRDefault="007E796A">
            <w:pPr>
              <w:rPr>
                <w:rFonts w:ascii="Calibri" w:hAnsi="Calibri"/>
              </w:rPr>
            </w:pPr>
          </w:p>
        </w:tc>
      </w:tr>
      <w:tr w:rsidR="007E796A" w:rsidRPr="001A760A" w14:paraId="0AC5EC1F" w14:textId="2EF9921B" w:rsidTr="007E796A">
        <w:tc>
          <w:tcPr>
            <w:tcW w:w="5040" w:type="dxa"/>
            <w:shd w:val="clear" w:color="auto" w:fill="FFFFFF" w:themeFill="background1"/>
          </w:tcPr>
          <w:p w14:paraId="0C64E425" w14:textId="1AE00C73" w:rsidR="007E796A" w:rsidRPr="001A760A" w:rsidRDefault="007E796A" w:rsidP="005D139E">
            <w:pPr>
              <w:pStyle w:val="Bulletskeyfindings"/>
              <w:numPr>
                <w:ilvl w:val="0"/>
                <w:numId w:val="6"/>
              </w:numPr>
              <w:spacing w:after="0"/>
              <w:rPr>
                <w:rFonts w:ascii="Calibri" w:hAnsi="Calibri"/>
                <w:i/>
                <w:iCs/>
                <w:sz w:val="22"/>
                <w:szCs w:val="22"/>
              </w:rPr>
            </w:pPr>
            <w:r w:rsidRPr="283A45DA">
              <w:rPr>
                <w:rFonts w:ascii="Calibri" w:hAnsi="Calibri"/>
                <w:i/>
                <w:iCs/>
                <w:sz w:val="22"/>
                <w:szCs w:val="22"/>
              </w:rPr>
              <w:t xml:space="preserve">Appropriate safeguarding responses to the key safeguarding themes (Annex </w:t>
            </w:r>
            <w:r w:rsidR="00177D5F">
              <w:rPr>
                <w:rFonts w:ascii="Calibri" w:hAnsi="Calibri"/>
                <w:i/>
                <w:iCs/>
                <w:sz w:val="22"/>
                <w:szCs w:val="22"/>
              </w:rPr>
              <w:t>B</w:t>
            </w:r>
            <w:r w:rsidRPr="283A45DA">
              <w:rPr>
                <w:rFonts w:ascii="Calibri" w:hAnsi="Calibri"/>
                <w:i/>
                <w:iCs/>
                <w:sz w:val="22"/>
                <w:szCs w:val="22"/>
              </w:rPr>
              <w:t xml:space="preserve"> of KCSiE – Keeping Children Safe in Education) established in the policy?</w:t>
            </w:r>
          </w:p>
        </w:tc>
        <w:tc>
          <w:tcPr>
            <w:tcW w:w="540" w:type="dxa"/>
            <w:shd w:val="clear" w:color="auto" w:fill="FFFFFF" w:themeFill="background1"/>
          </w:tcPr>
          <w:p w14:paraId="15910D60" w14:textId="77777777" w:rsidR="007E796A" w:rsidRPr="001A760A" w:rsidRDefault="007E796A">
            <w:pPr>
              <w:rPr>
                <w:rFonts w:ascii="Calibri" w:hAnsi="Calibri"/>
              </w:rPr>
            </w:pPr>
          </w:p>
        </w:tc>
        <w:tc>
          <w:tcPr>
            <w:tcW w:w="540" w:type="dxa"/>
            <w:shd w:val="clear" w:color="auto" w:fill="FFFFFF" w:themeFill="background1"/>
          </w:tcPr>
          <w:p w14:paraId="78BADC9C" w14:textId="77777777" w:rsidR="007E796A" w:rsidRPr="001A760A" w:rsidRDefault="007E796A">
            <w:pPr>
              <w:rPr>
                <w:rFonts w:ascii="Calibri" w:hAnsi="Calibri"/>
              </w:rPr>
            </w:pPr>
          </w:p>
        </w:tc>
        <w:tc>
          <w:tcPr>
            <w:tcW w:w="540" w:type="dxa"/>
            <w:shd w:val="clear" w:color="auto" w:fill="FFFFFF" w:themeFill="background1"/>
          </w:tcPr>
          <w:p w14:paraId="33AE4A7A" w14:textId="77777777" w:rsidR="007E796A" w:rsidRPr="001A760A" w:rsidRDefault="007E796A">
            <w:pPr>
              <w:rPr>
                <w:rFonts w:ascii="Calibri" w:hAnsi="Calibri"/>
              </w:rPr>
            </w:pPr>
          </w:p>
        </w:tc>
        <w:tc>
          <w:tcPr>
            <w:tcW w:w="2944" w:type="dxa"/>
            <w:shd w:val="clear" w:color="auto" w:fill="FFFFFF" w:themeFill="background1"/>
          </w:tcPr>
          <w:p w14:paraId="406C0343" w14:textId="77777777" w:rsidR="007E796A" w:rsidRPr="001A760A" w:rsidRDefault="007E796A">
            <w:pPr>
              <w:rPr>
                <w:rFonts w:ascii="Calibri" w:hAnsi="Calibri"/>
              </w:rPr>
            </w:pPr>
          </w:p>
        </w:tc>
        <w:tc>
          <w:tcPr>
            <w:tcW w:w="2944" w:type="dxa"/>
            <w:shd w:val="clear" w:color="auto" w:fill="FFFFFF" w:themeFill="background1"/>
          </w:tcPr>
          <w:p w14:paraId="18EB7D12" w14:textId="77777777" w:rsidR="007E796A" w:rsidRPr="001A760A" w:rsidRDefault="007E796A">
            <w:pPr>
              <w:rPr>
                <w:rFonts w:ascii="Calibri" w:hAnsi="Calibri"/>
              </w:rPr>
            </w:pPr>
          </w:p>
        </w:tc>
        <w:tc>
          <w:tcPr>
            <w:tcW w:w="2944" w:type="dxa"/>
            <w:shd w:val="clear" w:color="auto" w:fill="FFFFFF" w:themeFill="background1"/>
          </w:tcPr>
          <w:p w14:paraId="3766E9A7" w14:textId="77777777" w:rsidR="007E796A" w:rsidRPr="001A760A" w:rsidRDefault="007E796A">
            <w:pPr>
              <w:rPr>
                <w:rFonts w:ascii="Calibri" w:hAnsi="Calibri"/>
              </w:rPr>
            </w:pPr>
          </w:p>
        </w:tc>
      </w:tr>
      <w:tr w:rsidR="007E796A" w:rsidRPr="001A760A" w14:paraId="18D910B2" w14:textId="021E8F54" w:rsidTr="007E796A">
        <w:tc>
          <w:tcPr>
            <w:tcW w:w="5040" w:type="dxa"/>
            <w:shd w:val="clear" w:color="auto" w:fill="FFFFFF" w:themeFill="background1"/>
          </w:tcPr>
          <w:p w14:paraId="66001F60" w14:textId="77777777" w:rsidR="007E796A" w:rsidRPr="001A760A" w:rsidRDefault="007E796A" w:rsidP="005D139E">
            <w:pPr>
              <w:pStyle w:val="Bulletskeyfindings"/>
              <w:numPr>
                <w:ilvl w:val="0"/>
                <w:numId w:val="6"/>
              </w:numPr>
              <w:spacing w:after="0"/>
              <w:rPr>
                <w:rFonts w:ascii="Calibri" w:hAnsi="Calibri"/>
                <w:i/>
                <w:iCs/>
                <w:sz w:val="22"/>
                <w:szCs w:val="22"/>
              </w:rPr>
            </w:pPr>
            <w:r w:rsidRPr="283A45DA">
              <w:rPr>
                <w:rFonts w:ascii="Calibri" w:hAnsi="Calibri"/>
                <w:i/>
                <w:iCs/>
                <w:sz w:val="22"/>
                <w:szCs w:val="22"/>
              </w:rPr>
              <w:t>A staff behaviour policy (code of conduct)?</w:t>
            </w:r>
          </w:p>
        </w:tc>
        <w:tc>
          <w:tcPr>
            <w:tcW w:w="540" w:type="dxa"/>
            <w:shd w:val="clear" w:color="auto" w:fill="FFFFFF" w:themeFill="background1"/>
          </w:tcPr>
          <w:p w14:paraId="2DC095F8" w14:textId="77777777" w:rsidR="007E796A" w:rsidRPr="001A760A" w:rsidRDefault="007E796A">
            <w:pPr>
              <w:rPr>
                <w:rFonts w:ascii="Calibri" w:hAnsi="Calibri"/>
              </w:rPr>
            </w:pPr>
          </w:p>
        </w:tc>
        <w:tc>
          <w:tcPr>
            <w:tcW w:w="540" w:type="dxa"/>
            <w:shd w:val="clear" w:color="auto" w:fill="FFFFFF" w:themeFill="background1"/>
          </w:tcPr>
          <w:p w14:paraId="50461ABE" w14:textId="77777777" w:rsidR="007E796A" w:rsidRPr="001A760A" w:rsidRDefault="007E796A">
            <w:pPr>
              <w:rPr>
                <w:rFonts w:ascii="Calibri" w:hAnsi="Calibri"/>
              </w:rPr>
            </w:pPr>
          </w:p>
        </w:tc>
        <w:tc>
          <w:tcPr>
            <w:tcW w:w="540" w:type="dxa"/>
            <w:shd w:val="clear" w:color="auto" w:fill="FFFFFF" w:themeFill="background1"/>
          </w:tcPr>
          <w:p w14:paraId="2C7CC816" w14:textId="77777777" w:rsidR="007E796A" w:rsidRPr="001A760A" w:rsidRDefault="007E796A">
            <w:pPr>
              <w:rPr>
                <w:rFonts w:ascii="Calibri" w:hAnsi="Calibri"/>
              </w:rPr>
            </w:pPr>
          </w:p>
        </w:tc>
        <w:tc>
          <w:tcPr>
            <w:tcW w:w="2944" w:type="dxa"/>
            <w:shd w:val="clear" w:color="auto" w:fill="FFFFFF" w:themeFill="background1"/>
          </w:tcPr>
          <w:p w14:paraId="4A14BE65" w14:textId="77777777" w:rsidR="007E796A" w:rsidRPr="001A760A" w:rsidRDefault="007E796A">
            <w:pPr>
              <w:rPr>
                <w:rFonts w:ascii="Calibri" w:hAnsi="Calibri"/>
              </w:rPr>
            </w:pPr>
          </w:p>
        </w:tc>
        <w:tc>
          <w:tcPr>
            <w:tcW w:w="2944" w:type="dxa"/>
            <w:shd w:val="clear" w:color="auto" w:fill="FFFFFF" w:themeFill="background1"/>
          </w:tcPr>
          <w:p w14:paraId="681A1C92" w14:textId="77777777" w:rsidR="007E796A" w:rsidRPr="001A760A" w:rsidRDefault="007E796A">
            <w:pPr>
              <w:rPr>
                <w:rFonts w:ascii="Calibri" w:hAnsi="Calibri"/>
              </w:rPr>
            </w:pPr>
          </w:p>
        </w:tc>
        <w:tc>
          <w:tcPr>
            <w:tcW w:w="2944" w:type="dxa"/>
            <w:shd w:val="clear" w:color="auto" w:fill="FFFFFF" w:themeFill="background1"/>
          </w:tcPr>
          <w:p w14:paraId="696D2CF4" w14:textId="77777777" w:rsidR="007E796A" w:rsidRPr="001A760A" w:rsidRDefault="007E796A">
            <w:pPr>
              <w:rPr>
                <w:rFonts w:ascii="Calibri" w:hAnsi="Calibri"/>
              </w:rPr>
            </w:pPr>
          </w:p>
        </w:tc>
      </w:tr>
      <w:tr w:rsidR="007E796A" w14:paraId="7A0CA4CA" w14:textId="1C6289A0" w:rsidTr="007E796A">
        <w:tc>
          <w:tcPr>
            <w:tcW w:w="5040" w:type="dxa"/>
            <w:shd w:val="clear" w:color="auto" w:fill="FFFFFF" w:themeFill="background1"/>
          </w:tcPr>
          <w:p w14:paraId="5A6234A2" w14:textId="6D9420E8" w:rsidR="007E796A" w:rsidRPr="00EC5A1F" w:rsidRDefault="002A069A" w:rsidP="005D139E">
            <w:pPr>
              <w:pStyle w:val="Bulletskeyfindings"/>
              <w:numPr>
                <w:ilvl w:val="0"/>
                <w:numId w:val="6"/>
              </w:numPr>
              <w:spacing w:after="0"/>
              <w:rPr>
                <w:rFonts w:ascii="Calibri" w:hAnsi="Calibri"/>
                <w:i/>
                <w:iCs/>
                <w:sz w:val="22"/>
                <w:szCs w:val="22"/>
              </w:rPr>
            </w:pPr>
            <w:r>
              <w:rPr>
                <w:rFonts w:ascii="Calibri" w:hAnsi="Calibri"/>
                <w:i/>
                <w:iCs/>
                <w:sz w:val="22"/>
                <w:szCs w:val="22"/>
              </w:rPr>
              <w:t>A low-level-concern process</w:t>
            </w:r>
            <w:r w:rsidRPr="283A45DA">
              <w:rPr>
                <w:rFonts w:ascii="Calibri" w:hAnsi="Calibri"/>
                <w:i/>
                <w:iCs/>
                <w:sz w:val="22"/>
                <w:szCs w:val="22"/>
              </w:rPr>
              <w:t xml:space="preserve"> </w:t>
            </w:r>
          </w:p>
        </w:tc>
        <w:tc>
          <w:tcPr>
            <w:tcW w:w="540" w:type="dxa"/>
            <w:shd w:val="clear" w:color="auto" w:fill="FFFFFF" w:themeFill="background1"/>
          </w:tcPr>
          <w:p w14:paraId="048A1EFF" w14:textId="77777777" w:rsidR="007E796A" w:rsidRDefault="007E796A" w:rsidP="283A45DA">
            <w:pPr>
              <w:rPr>
                <w:rFonts w:ascii="Calibri" w:hAnsi="Calibri"/>
              </w:rPr>
            </w:pPr>
          </w:p>
        </w:tc>
        <w:tc>
          <w:tcPr>
            <w:tcW w:w="540" w:type="dxa"/>
            <w:shd w:val="clear" w:color="auto" w:fill="FFFFFF" w:themeFill="background1"/>
          </w:tcPr>
          <w:p w14:paraId="41D3BE94" w14:textId="77777777" w:rsidR="007E796A" w:rsidRDefault="007E796A" w:rsidP="283A45DA">
            <w:pPr>
              <w:rPr>
                <w:rFonts w:ascii="Calibri" w:hAnsi="Calibri"/>
              </w:rPr>
            </w:pPr>
          </w:p>
        </w:tc>
        <w:tc>
          <w:tcPr>
            <w:tcW w:w="540" w:type="dxa"/>
            <w:shd w:val="clear" w:color="auto" w:fill="FFFFFF" w:themeFill="background1"/>
          </w:tcPr>
          <w:p w14:paraId="73431877" w14:textId="77777777" w:rsidR="007E796A" w:rsidRDefault="007E796A" w:rsidP="283A45DA">
            <w:pPr>
              <w:rPr>
                <w:rFonts w:ascii="Calibri" w:hAnsi="Calibri"/>
              </w:rPr>
            </w:pPr>
          </w:p>
        </w:tc>
        <w:tc>
          <w:tcPr>
            <w:tcW w:w="2944" w:type="dxa"/>
            <w:shd w:val="clear" w:color="auto" w:fill="FFFFFF" w:themeFill="background1"/>
          </w:tcPr>
          <w:p w14:paraId="700E923A" w14:textId="77777777" w:rsidR="007E796A" w:rsidRDefault="007E796A" w:rsidP="283A45DA">
            <w:pPr>
              <w:rPr>
                <w:rFonts w:ascii="Calibri" w:hAnsi="Calibri"/>
              </w:rPr>
            </w:pPr>
          </w:p>
        </w:tc>
        <w:tc>
          <w:tcPr>
            <w:tcW w:w="2944" w:type="dxa"/>
            <w:shd w:val="clear" w:color="auto" w:fill="FFFFFF" w:themeFill="background1"/>
          </w:tcPr>
          <w:p w14:paraId="0999291D" w14:textId="77777777" w:rsidR="007E796A" w:rsidRDefault="007E796A" w:rsidP="283A45DA">
            <w:pPr>
              <w:rPr>
                <w:rFonts w:ascii="Calibri" w:hAnsi="Calibri"/>
              </w:rPr>
            </w:pPr>
          </w:p>
        </w:tc>
        <w:tc>
          <w:tcPr>
            <w:tcW w:w="2944" w:type="dxa"/>
            <w:shd w:val="clear" w:color="auto" w:fill="FFFFFF" w:themeFill="background1"/>
          </w:tcPr>
          <w:p w14:paraId="0B4688B5" w14:textId="77777777" w:rsidR="007E796A" w:rsidRDefault="007E796A" w:rsidP="283A45DA">
            <w:pPr>
              <w:rPr>
                <w:rFonts w:ascii="Calibri" w:hAnsi="Calibri"/>
              </w:rPr>
            </w:pPr>
          </w:p>
        </w:tc>
      </w:tr>
      <w:tr w:rsidR="002A069A" w14:paraId="7667E696" w14:textId="77777777" w:rsidTr="007E796A">
        <w:tc>
          <w:tcPr>
            <w:tcW w:w="5040" w:type="dxa"/>
            <w:shd w:val="clear" w:color="auto" w:fill="FFFFFF" w:themeFill="background1"/>
          </w:tcPr>
          <w:p w14:paraId="3576D7DA" w14:textId="0B725C2F" w:rsidR="002A069A" w:rsidRDefault="002A069A" w:rsidP="005D139E">
            <w:pPr>
              <w:pStyle w:val="Bulletskeyfindings"/>
              <w:numPr>
                <w:ilvl w:val="0"/>
                <w:numId w:val="6"/>
              </w:numPr>
              <w:spacing w:after="0"/>
              <w:rPr>
                <w:rFonts w:ascii="Calibri" w:hAnsi="Calibri"/>
                <w:i/>
                <w:iCs/>
                <w:sz w:val="22"/>
                <w:szCs w:val="22"/>
              </w:rPr>
            </w:pPr>
            <w:r w:rsidRPr="283A45DA">
              <w:rPr>
                <w:rFonts w:ascii="Calibri" w:hAnsi="Calibri"/>
                <w:i/>
                <w:iCs/>
                <w:sz w:val="22"/>
                <w:szCs w:val="22"/>
              </w:rPr>
              <w:t>A behaviour policy for pupils</w:t>
            </w:r>
            <w:r w:rsidR="00AC2E7B">
              <w:rPr>
                <w:rFonts w:ascii="Calibri" w:hAnsi="Calibri"/>
                <w:i/>
                <w:iCs/>
                <w:sz w:val="22"/>
                <w:szCs w:val="22"/>
              </w:rPr>
              <w:t xml:space="preserve"> that is published on your website</w:t>
            </w:r>
            <w:r>
              <w:rPr>
                <w:rFonts w:ascii="Calibri" w:hAnsi="Calibri"/>
                <w:i/>
                <w:iCs/>
                <w:sz w:val="22"/>
                <w:szCs w:val="22"/>
              </w:rPr>
              <w:t>?</w:t>
            </w:r>
          </w:p>
        </w:tc>
        <w:tc>
          <w:tcPr>
            <w:tcW w:w="540" w:type="dxa"/>
            <w:shd w:val="clear" w:color="auto" w:fill="FFFFFF" w:themeFill="background1"/>
          </w:tcPr>
          <w:p w14:paraId="2B43970B" w14:textId="77777777" w:rsidR="002A069A" w:rsidRDefault="002A069A" w:rsidP="283A45DA">
            <w:pPr>
              <w:rPr>
                <w:rFonts w:ascii="Calibri" w:hAnsi="Calibri"/>
              </w:rPr>
            </w:pPr>
          </w:p>
        </w:tc>
        <w:tc>
          <w:tcPr>
            <w:tcW w:w="540" w:type="dxa"/>
            <w:shd w:val="clear" w:color="auto" w:fill="FFFFFF" w:themeFill="background1"/>
          </w:tcPr>
          <w:p w14:paraId="5B065A76" w14:textId="77777777" w:rsidR="002A069A" w:rsidRDefault="002A069A" w:rsidP="283A45DA">
            <w:pPr>
              <w:rPr>
                <w:rFonts w:ascii="Calibri" w:hAnsi="Calibri"/>
              </w:rPr>
            </w:pPr>
          </w:p>
        </w:tc>
        <w:tc>
          <w:tcPr>
            <w:tcW w:w="540" w:type="dxa"/>
            <w:shd w:val="clear" w:color="auto" w:fill="FFFFFF" w:themeFill="background1"/>
          </w:tcPr>
          <w:p w14:paraId="1DC93610" w14:textId="77777777" w:rsidR="002A069A" w:rsidRDefault="002A069A" w:rsidP="283A45DA">
            <w:pPr>
              <w:rPr>
                <w:rFonts w:ascii="Calibri" w:hAnsi="Calibri"/>
              </w:rPr>
            </w:pPr>
          </w:p>
        </w:tc>
        <w:tc>
          <w:tcPr>
            <w:tcW w:w="2944" w:type="dxa"/>
            <w:shd w:val="clear" w:color="auto" w:fill="FFFFFF" w:themeFill="background1"/>
          </w:tcPr>
          <w:p w14:paraId="4B2BCB72" w14:textId="77777777" w:rsidR="002A069A" w:rsidRDefault="002A069A" w:rsidP="283A45DA">
            <w:pPr>
              <w:rPr>
                <w:rFonts w:ascii="Calibri" w:hAnsi="Calibri"/>
              </w:rPr>
            </w:pPr>
          </w:p>
        </w:tc>
        <w:tc>
          <w:tcPr>
            <w:tcW w:w="2944" w:type="dxa"/>
            <w:shd w:val="clear" w:color="auto" w:fill="FFFFFF" w:themeFill="background1"/>
          </w:tcPr>
          <w:p w14:paraId="6A28A0C4" w14:textId="77777777" w:rsidR="002A069A" w:rsidRDefault="002A069A" w:rsidP="283A45DA">
            <w:pPr>
              <w:rPr>
                <w:rFonts w:ascii="Calibri" w:hAnsi="Calibri"/>
              </w:rPr>
            </w:pPr>
          </w:p>
        </w:tc>
        <w:tc>
          <w:tcPr>
            <w:tcW w:w="2944" w:type="dxa"/>
            <w:shd w:val="clear" w:color="auto" w:fill="FFFFFF" w:themeFill="background1"/>
          </w:tcPr>
          <w:p w14:paraId="33AC5C91" w14:textId="77777777" w:rsidR="002A069A" w:rsidRDefault="002A069A" w:rsidP="283A45DA">
            <w:pPr>
              <w:rPr>
                <w:rFonts w:ascii="Calibri" w:hAnsi="Calibri"/>
              </w:rPr>
            </w:pPr>
          </w:p>
        </w:tc>
      </w:tr>
      <w:tr w:rsidR="007E796A" w14:paraId="71DAF1CC" w14:textId="2BF74978" w:rsidTr="007E796A">
        <w:tc>
          <w:tcPr>
            <w:tcW w:w="5040" w:type="dxa"/>
            <w:shd w:val="clear" w:color="auto" w:fill="FFFFFF" w:themeFill="background1"/>
          </w:tcPr>
          <w:p w14:paraId="521AE4F9" w14:textId="12E0FE0F" w:rsidR="007E796A" w:rsidRPr="00EC5A1F" w:rsidRDefault="007E796A" w:rsidP="005D139E">
            <w:pPr>
              <w:pStyle w:val="Bulletskeyfindings"/>
              <w:numPr>
                <w:ilvl w:val="0"/>
                <w:numId w:val="6"/>
              </w:numPr>
              <w:spacing w:after="0"/>
              <w:rPr>
                <w:rFonts w:ascii="Calibri" w:hAnsi="Calibri"/>
                <w:i/>
                <w:iCs/>
                <w:sz w:val="22"/>
                <w:szCs w:val="22"/>
              </w:rPr>
            </w:pPr>
            <w:r w:rsidRPr="283A45DA">
              <w:rPr>
                <w:rFonts w:ascii="Calibri" w:hAnsi="Calibri"/>
                <w:i/>
                <w:iCs/>
                <w:sz w:val="22"/>
                <w:szCs w:val="22"/>
              </w:rPr>
              <w:t>A safeguarding response to pupils who go missing from education</w:t>
            </w:r>
            <w:r w:rsidR="0074406D">
              <w:rPr>
                <w:rFonts w:ascii="Calibri" w:hAnsi="Calibri"/>
                <w:i/>
                <w:iCs/>
                <w:sz w:val="22"/>
                <w:szCs w:val="22"/>
              </w:rPr>
              <w:t>?</w:t>
            </w:r>
            <w:r w:rsidR="00535987">
              <w:rPr>
                <w:rFonts w:ascii="Calibri" w:hAnsi="Calibri"/>
                <w:i/>
                <w:iCs/>
                <w:sz w:val="22"/>
                <w:szCs w:val="22"/>
              </w:rPr>
              <w:t xml:space="preserve"> An understanding of the difference between children missing and children absent from education.</w:t>
            </w:r>
          </w:p>
        </w:tc>
        <w:tc>
          <w:tcPr>
            <w:tcW w:w="540" w:type="dxa"/>
            <w:shd w:val="clear" w:color="auto" w:fill="FFFFFF" w:themeFill="background1"/>
          </w:tcPr>
          <w:p w14:paraId="6CCF0D94" w14:textId="77777777" w:rsidR="007E796A" w:rsidRDefault="007E796A" w:rsidP="283A45DA">
            <w:pPr>
              <w:rPr>
                <w:rFonts w:ascii="Calibri" w:hAnsi="Calibri"/>
              </w:rPr>
            </w:pPr>
          </w:p>
        </w:tc>
        <w:tc>
          <w:tcPr>
            <w:tcW w:w="540" w:type="dxa"/>
            <w:shd w:val="clear" w:color="auto" w:fill="FFFFFF" w:themeFill="background1"/>
          </w:tcPr>
          <w:p w14:paraId="5E48E0E6" w14:textId="77777777" w:rsidR="007E796A" w:rsidRDefault="007E796A" w:rsidP="283A45DA">
            <w:pPr>
              <w:rPr>
                <w:rFonts w:ascii="Calibri" w:hAnsi="Calibri"/>
              </w:rPr>
            </w:pPr>
          </w:p>
        </w:tc>
        <w:tc>
          <w:tcPr>
            <w:tcW w:w="540" w:type="dxa"/>
            <w:shd w:val="clear" w:color="auto" w:fill="FFFFFF" w:themeFill="background1"/>
          </w:tcPr>
          <w:p w14:paraId="2CE8B464" w14:textId="77777777" w:rsidR="007E796A" w:rsidRDefault="007E796A" w:rsidP="283A45DA">
            <w:pPr>
              <w:rPr>
                <w:rFonts w:ascii="Calibri" w:hAnsi="Calibri"/>
              </w:rPr>
            </w:pPr>
          </w:p>
        </w:tc>
        <w:tc>
          <w:tcPr>
            <w:tcW w:w="2944" w:type="dxa"/>
            <w:shd w:val="clear" w:color="auto" w:fill="FFFFFF" w:themeFill="background1"/>
          </w:tcPr>
          <w:p w14:paraId="765D3C30" w14:textId="77777777" w:rsidR="007E796A" w:rsidRDefault="007E796A" w:rsidP="283A45DA">
            <w:pPr>
              <w:rPr>
                <w:rFonts w:ascii="Calibri" w:hAnsi="Calibri"/>
              </w:rPr>
            </w:pPr>
          </w:p>
        </w:tc>
        <w:tc>
          <w:tcPr>
            <w:tcW w:w="2944" w:type="dxa"/>
            <w:shd w:val="clear" w:color="auto" w:fill="FFFFFF" w:themeFill="background1"/>
          </w:tcPr>
          <w:p w14:paraId="2E9AAE96" w14:textId="77777777" w:rsidR="007E796A" w:rsidRDefault="007E796A" w:rsidP="283A45DA">
            <w:pPr>
              <w:rPr>
                <w:rFonts w:ascii="Calibri" w:hAnsi="Calibri"/>
              </w:rPr>
            </w:pPr>
          </w:p>
        </w:tc>
        <w:tc>
          <w:tcPr>
            <w:tcW w:w="2944" w:type="dxa"/>
            <w:shd w:val="clear" w:color="auto" w:fill="FFFFFF" w:themeFill="background1"/>
          </w:tcPr>
          <w:p w14:paraId="48CA3F89" w14:textId="77777777" w:rsidR="007E796A" w:rsidRDefault="007E796A" w:rsidP="283A45DA">
            <w:pPr>
              <w:rPr>
                <w:rFonts w:ascii="Calibri" w:hAnsi="Calibri"/>
              </w:rPr>
            </w:pPr>
          </w:p>
        </w:tc>
      </w:tr>
      <w:tr w:rsidR="0026102C" w:rsidRPr="001A760A" w14:paraId="22E592CE" w14:textId="77777777" w:rsidTr="007E796A">
        <w:tc>
          <w:tcPr>
            <w:tcW w:w="5040" w:type="dxa"/>
            <w:shd w:val="clear" w:color="auto" w:fill="FFFFFF" w:themeFill="background1"/>
          </w:tcPr>
          <w:p w14:paraId="5D44B5A8" w14:textId="0D13D360" w:rsidR="003F164F" w:rsidRPr="003F164F" w:rsidRDefault="003F164F" w:rsidP="003F164F">
            <w:pPr>
              <w:pStyle w:val="Bulletskeyfindings"/>
              <w:numPr>
                <w:ilvl w:val="0"/>
                <w:numId w:val="6"/>
              </w:numPr>
              <w:spacing w:after="0"/>
              <w:rPr>
                <w:rFonts w:ascii="Calibri" w:hAnsi="Calibri"/>
                <w:i/>
                <w:iCs/>
                <w:sz w:val="22"/>
                <w:szCs w:val="22"/>
              </w:rPr>
            </w:pPr>
            <w:r>
              <w:rPr>
                <w:rFonts w:ascii="Calibri" w:hAnsi="Calibri"/>
                <w:i/>
                <w:iCs/>
                <w:sz w:val="22"/>
                <w:szCs w:val="22"/>
              </w:rPr>
              <w:t>A whistleblowing policy</w:t>
            </w:r>
            <w:r w:rsidR="0052337E">
              <w:rPr>
                <w:rFonts w:ascii="Calibri" w:hAnsi="Calibri"/>
                <w:i/>
                <w:iCs/>
                <w:sz w:val="22"/>
                <w:szCs w:val="22"/>
              </w:rPr>
              <w:t xml:space="preserve"> which includes reference to the LADO</w:t>
            </w:r>
          </w:p>
        </w:tc>
        <w:tc>
          <w:tcPr>
            <w:tcW w:w="540" w:type="dxa"/>
            <w:shd w:val="clear" w:color="auto" w:fill="FFFFFF" w:themeFill="background1"/>
          </w:tcPr>
          <w:p w14:paraId="2FF9D270" w14:textId="77777777" w:rsidR="0026102C" w:rsidRPr="001A760A" w:rsidRDefault="0026102C">
            <w:pPr>
              <w:rPr>
                <w:rFonts w:ascii="Calibri" w:hAnsi="Calibri"/>
              </w:rPr>
            </w:pPr>
          </w:p>
        </w:tc>
        <w:tc>
          <w:tcPr>
            <w:tcW w:w="540" w:type="dxa"/>
            <w:shd w:val="clear" w:color="auto" w:fill="FFFFFF" w:themeFill="background1"/>
          </w:tcPr>
          <w:p w14:paraId="1E0AD573" w14:textId="77777777" w:rsidR="0026102C" w:rsidRPr="001A760A" w:rsidRDefault="0026102C">
            <w:pPr>
              <w:rPr>
                <w:rFonts w:ascii="Calibri" w:hAnsi="Calibri"/>
              </w:rPr>
            </w:pPr>
          </w:p>
        </w:tc>
        <w:tc>
          <w:tcPr>
            <w:tcW w:w="540" w:type="dxa"/>
            <w:shd w:val="clear" w:color="auto" w:fill="FFFFFF" w:themeFill="background1"/>
          </w:tcPr>
          <w:p w14:paraId="20AB708D" w14:textId="77777777" w:rsidR="0026102C" w:rsidRPr="001A760A" w:rsidRDefault="0026102C">
            <w:pPr>
              <w:rPr>
                <w:rFonts w:ascii="Calibri" w:hAnsi="Calibri"/>
              </w:rPr>
            </w:pPr>
          </w:p>
        </w:tc>
        <w:tc>
          <w:tcPr>
            <w:tcW w:w="2944" w:type="dxa"/>
            <w:shd w:val="clear" w:color="auto" w:fill="FFFFFF" w:themeFill="background1"/>
          </w:tcPr>
          <w:p w14:paraId="6C09878B" w14:textId="77777777" w:rsidR="0026102C" w:rsidRPr="001A760A" w:rsidRDefault="0026102C">
            <w:pPr>
              <w:rPr>
                <w:rFonts w:ascii="Calibri" w:hAnsi="Calibri"/>
              </w:rPr>
            </w:pPr>
          </w:p>
        </w:tc>
        <w:tc>
          <w:tcPr>
            <w:tcW w:w="2944" w:type="dxa"/>
            <w:shd w:val="clear" w:color="auto" w:fill="FFFFFF" w:themeFill="background1"/>
          </w:tcPr>
          <w:p w14:paraId="44A1D3C9" w14:textId="77777777" w:rsidR="0026102C" w:rsidRPr="001A760A" w:rsidRDefault="0026102C">
            <w:pPr>
              <w:rPr>
                <w:rFonts w:ascii="Calibri" w:hAnsi="Calibri"/>
              </w:rPr>
            </w:pPr>
          </w:p>
        </w:tc>
        <w:tc>
          <w:tcPr>
            <w:tcW w:w="2944" w:type="dxa"/>
            <w:shd w:val="clear" w:color="auto" w:fill="FFFFFF" w:themeFill="background1"/>
          </w:tcPr>
          <w:p w14:paraId="0F469C44" w14:textId="77777777" w:rsidR="0026102C" w:rsidRPr="001A760A" w:rsidRDefault="0026102C">
            <w:pPr>
              <w:rPr>
                <w:rFonts w:ascii="Calibri" w:hAnsi="Calibri"/>
              </w:rPr>
            </w:pPr>
          </w:p>
        </w:tc>
      </w:tr>
      <w:tr w:rsidR="004D1650" w:rsidRPr="001A760A" w14:paraId="3FFB6BCA" w14:textId="77777777" w:rsidTr="007E796A">
        <w:tc>
          <w:tcPr>
            <w:tcW w:w="5040" w:type="dxa"/>
            <w:shd w:val="clear" w:color="auto" w:fill="FFFFFF" w:themeFill="background1"/>
          </w:tcPr>
          <w:p w14:paraId="398A29BB" w14:textId="2B3BA409" w:rsidR="004D1650" w:rsidRDefault="004D1650" w:rsidP="004D1650">
            <w:pPr>
              <w:pStyle w:val="Bulletskeyfindings"/>
              <w:numPr>
                <w:ilvl w:val="0"/>
                <w:numId w:val="25"/>
              </w:numPr>
              <w:spacing w:after="0"/>
              <w:rPr>
                <w:rFonts w:ascii="Calibri" w:hAnsi="Calibri"/>
                <w:i/>
                <w:iCs/>
                <w:sz w:val="22"/>
                <w:szCs w:val="22"/>
              </w:rPr>
            </w:pPr>
            <w:r w:rsidRPr="0065679C">
              <w:rPr>
                <w:rFonts w:ascii="Calibri" w:hAnsi="Calibri"/>
                <w:i/>
                <w:iCs/>
                <w:sz w:val="22"/>
                <w:szCs w:val="22"/>
              </w:rPr>
              <w:t xml:space="preserve">Are staff aware of how to access local safeguarding policies and procedures through </w:t>
            </w:r>
            <w:r>
              <w:rPr>
                <w:rFonts w:ascii="Calibri" w:hAnsi="Calibri"/>
                <w:i/>
                <w:iCs/>
                <w:sz w:val="22"/>
                <w:szCs w:val="22"/>
              </w:rPr>
              <w:t>IOW</w:t>
            </w:r>
            <w:r w:rsidRPr="0065679C">
              <w:rPr>
                <w:rFonts w:ascii="Calibri" w:hAnsi="Calibri"/>
                <w:i/>
                <w:iCs/>
                <w:sz w:val="22"/>
                <w:szCs w:val="22"/>
              </w:rPr>
              <w:t>SCP</w:t>
            </w:r>
            <w:r>
              <w:rPr>
                <w:rFonts w:ascii="Calibri" w:hAnsi="Calibri"/>
                <w:i/>
                <w:iCs/>
                <w:sz w:val="22"/>
                <w:szCs w:val="22"/>
              </w:rPr>
              <w:t>?</w:t>
            </w:r>
          </w:p>
        </w:tc>
        <w:tc>
          <w:tcPr>
            <w:tcW w:w="540" w:type="dxa"/>
            <w:shd w:val="clear" w:color="auto" w:fill="FFFFFF" w:themeFill="background1"/>
          </w:tcPr>
          <w:p w14:paraId="046FC108" w14:textId="77777777" w:rsidR="004D1650" w:rsidRPr="001A760A" w:rsidRDefault="004D1650">
            <w:pPr>
              <w:rPr>
                <w:rFonts w:ascii="Calibri" w:hAnsi="Calibri"/>
              </w:rPr>
            </w:pPr>
          </w:p>
        </w:tc>
        <w:tc>
          <w:tcPr>
            <w:tcW w:w="540" w:type="dxa"/>
            <w:shd w:val="clear" w:color="auto" w:fill="FFFFFF" w:themeFill="background1"/>
          </w:tcPr>
          <w:p w14:paraId="4E4CF811" w14:textId="77777777" w:rsidR="004D1650" w:rsidRPr="001A760A" w:rsidRDefault="004D1650">
            <w:pPr>
              <w:rPr>
                <w:rFonts w:ascii="Calibri" w:hAnsi="Calibri"/>
              </w:rPr>
            </w:pPr>
          </w:p>
        </w:tc>
        <w:tc>
          <w:tcPr>
            <w:tcW w:w="540" w:type="dxa"/>
            <w:shd w:val="clear" w:color="auto" w:fill="FFFFFF" w:themeFill="background1"/>
          </w:tcPr>
          <w:p w14:paraId="79D58BCC" w14:textId="77777777" w:rsidR="004D1650" w:rsidRPr="001A760A" w:rsidRDefault="004D1650">
            <w:pPr>
              <w:rPr>
                <w:rFonts w:ascii="Calibri" w:hAnsi="Calibri"/>
              </w:rPr>
            </w:pPr>
          </w:p>
        </w:tc>
        <w:tc>
          <w:tcPr>
            <w:tcW w:w="2944" w:type="dxa"/>
            <w:shd w:val="clear" w:color="auto" w:fill="FFFFFF" w:themeFill="background1"/>
          </w:tcPr>
          <w:p w14:paraId="10611955" w14:textId="77777777" w:rsidR="004D1650" w:rsidRPr="001A760A" w:rsidRDefault="004D1650">
            <w:pPr>
              <w:rPr>
                <w:rFonts w:ascii="Calibri" w:hAnsi="Calibri"/>
              </w:rPr>
            </w:pPr>
          </w:p>
        </w:tc>
        <w:tc>
          <w:tcPr>
            <w:tcW w:w="2944" w:type="dxa"/>
            <w:shd w:val="clear" w:color="auto" w:fill="FFFFFF" w:themeFill="background1"/>
          </w:tcPr>
          <w:p w14:paraId="78158E0B" w14:textId="77777777" w:rsidR="004D1650" w:rsidRPr="001A760A" w:rsidRDefault="004D1650">
            <w:pPr>
              <w:rPr>
                <w:rFonts w:ascii="Calibri" w:hAnsi="Calibri"/>
              </w:rPr>
            </w:pPr>
          </w:p>
        </w:tc>
        <w:tc>
          <w:tcPr>
            <w:tcW w:w="2944" w:type="dxa"/>
            <w:shd w:val="clear" w:color="auto" w:fill="FFFFFF" w:themeFill="background1"/>
          </w:tcPr>
          <w:p w14:paraId="6DF736BA" w14:textId="77777777" w:rsidR="004D1650" w:rsidRPr="001A760A" w:rsidRDefault="004D1650">
            <w:pPr>
              <w:rPr>
                <w:rFonts w:ascii="Calibri" w:hAnsi="Calibri"/>
              </w:rPr>
            </w:pPr>
          </w:p>
        </w:tc>
      </w:tr>
      <w:tr w:rsidR="007E796A" w:rsidRPr="001A760A" w14:paraId="51384C25" w14:textId="7A255E5A" w:rsidTr="0074406D">
        <w:tc>
          <w:tcPr>
            <w:tcW w:w="5040" w:type="dxa"/>
            <w:shd w:val="clear" w:color="auto" w:fill="E7E6E6" w:themeFill="background2"/>
          </w:tcPr>
          <w:p w14:paraId="519E984F" w14:textId="77777777" w:rsidR="007E796A" w:rsidRPr="001A760A" w:rsidRDefault="007E796A" w:rsidP="00813830">
            <w:pPr>
              <w:pStyle w:val="Bulletskeyfindings"/>
              <w:numPr>
                <w:ilvl w:val="0"/>
                <w:numId w:val="0"/>
              </w:numPr>
              <w:spacing w:after="0"/>
              <w:ind w:left="720"/>
              <w:rPr>
                <w:rFonts w:ascii="Calibri" w:hAnsi="Calibri"/>
                <w:i/>
                <w:sz w:val="22"/>
                <w:szCs w:val="22"/>
              </w:rPr>
            </w:pPr>
          </w:p>
        </w:tc>
        <w:tc>
          <w:tcPr>
            <w:tcW w:w="540" w:type="dxa"/>
            <w:shd w:val="clear" w:color="auto" w:fill="E7E6E6" w:themeFill="background2"/>
          </w:tcPr>
          <w:p w14:paraId="4C45EE62" w14:textId="77777777" w:rsidR="007E796A" w:rsidRPr="001A760A" w:rsidRDefault="007E796A">
            <w:pPr>
              <w:rPr>
                <w:rFonts w:ascii="Calibri" w:hAnsi="Calibri"/>
              </w:rPr>
            </w:pPr>
          </w:p>
        </w:tc>
        <w:tc>
          <w:tcPr>
            <w:tcW w:w="540" w:type="dxa"/>
            <w:shd w:val="clear" w:color="auto" w:fill="E7E6E6" w:themeFill="background2"/>
          </w:tcPr>
          <w:p w14:paraId="31D6FDB8" w14:textId="77777777" w:rsidR="007E796A" w:rsidRPr="001A760A" w:rsidRDefault="007E796A">
            <w:pPr>
              <w:rPr>
                <w:rFonts w:ascii="Calibri" w:hAnsi="Calibri"/>
              </w:rPr>
            </w:pPr>
          </w:p>
        </w:tc>
        <w:tc>
          <w:tcPr>
            <w:tcW w:w="540" w:type="dxa"/>
            <w:shd w:val="clear" w:color="auto" w:fill="E7E6E6" w:themeFill="background2"/>
          </w:tcPr>
          <w:p w14:paraId="1FD046B3" w14:textId="77777777" w:rsidR="007E796A" w:rsidRPr="001A760A" w:rsidRDefault="007E796A">
            <w:pPr>
              <w:rPr>
                <w:rFonts w:ascii="Calibri" w:hAnsi="Calibri"/>
              </w:rPr>
            </w:pPr>
          </w:p>
        </w:tc>
        <w:tc>
          <w:tcPr>
            <w:tcW w:w="2944" w:type="dxa"/>
            <w:shd w:val="clear" w:color="auto" w:fill="E7E6E6" w:themeFill="background2"/>
          </w:tcPr>
          <w:p w14:paraId="1435061D" w14:textId="77777777" w:rsidR="007E796A" w:rsidRPr="001A760A" w:rsidRDefault="007E796A">
            <w:pPr>
              <w:rPr>
                <w:rFonts w:ascii="Calibri" w:hAnsi="Calibri"/>
              </w:rPr>
            </w:pPr>
          </w:p>
        </w:tc>
        <w:tc>
          <w:tcPr>
            <w:tcW w:w="2944" w:type="dxa"/>
            <w:shd w:val="clear" w:color="auto" w:fill="E7E6E6" w:themeFill="background2"/>
          </w:tcPr>
          <w:p w14:paraId="171D9AD0" w14:textId="77777777" w:rsidR="007E796A" w:rsidRPr="001A760A" w:rsidRDefault="007E796A">
            <w:pPr>
              <w:rPr>
                <w:rFonts w:ascii="Calibri" w:hAnsi="Calibri"/>
              </w:rPr>
            </w:pPr>
          </w:p>
        </w:tc>
        <w:tc>
          <w:tcPr>
            <w:tcW w:w="2944" w:type="dxa"/>
            <w:shd w:val="clear" w:color="auto" w:fill="E7E6E6" w:themeFill="background2"/>
          </w:tcPr>
          <w:p w14:paraId="06A195A4" w14:textId="77777777" w:rsidR="007E796A" w:rsidRPr="001A760A" w:rsidRDefault="007E796A">
            <w:pPr>
              <w:rPr>
                <w:rFonts w:ascii="Calibri" w:hAnsi="Calibri"/>
              </w:rPr>
            </w:pPr>
          </w:p>
        </w:tc>
      </w:tr>
      <w:tr w:rsidR="001004F2" w:rsidRPr="001A760A" w14:paraId="0C53D478" w14:textId="77777777" w:rsidTr="007E796A">
        <w:tc>
          <w:tcPr>
            <w:tcW w:w="5040" w:type="dxa"/>
            <w:shd w:val="clear" w:color="auto" w:fill="FFFFFF" w:themeFill="background1"/>
          </w:tcPr>
          <w:p w14:paraId="56B10090" w14:textId="41193CCB" w:rsidR="001004F2" w:rsidRPr="007A7856" w:rsidRDefault="00E666FA" w:rsidP="00E666FA">
            <w:pPr>
              <w:pStyle w:val="Bulletskeyfindings"/>
              <w:numPr>
                <w:ilvl w:val="0"/>
                <w:numId w:val="0"/>
              </w:numPr>
              <w:spacing w:after="0"/>
              <w:ind w:left="360" w:hanging="360"/>
              <w:rPr>
                <w:rFonts w:ascii="Calibri" w:hAnsi="Calibri"/>
                <w:i/>
                <w:sz w:val="22"/>
                <w:szCs w:val="22"/>
              </w:rPr>
            </w:pPr>
            <w:r w:rsidRPr="008C00AF">
              <w:rPr>
                <w:rFonts w:ascii="Calibri" w:hAnsi="Calibri"/>
                <w:i/>
                <w:iCs/>
                <w:sz w:val="22"/>
                <w:szCs w:val="22"/>
              </w:rPr>
              <w:t xml:space="preserve">Can </w:t>
            </w:r>
            <w:r w:rsidR="001004F2" w:rsidRPr="008C00AF">
              <w:rPr>
                <w:rFonts w:ascii="Calibri" w:hAnsi="Calibri"/>
                <w:i/>
                <w:iCs/>
                <w:sz w:val="22"/>
                <w:szCs w:val="22"/>
              </w:rPr>
              <w:t>the setting demonstrate</w:t>
            </w:r>
            <w:r w:rsidR="008C00AF" w:rsidRPr="008C00AF">
              <w:rPr>
                <w:rFonts w:ascii="Calibri" w:hAnsi="Calibri"/>
                <w:i/>
                <w:iCs/>
                <w:sz w:val="22"/>
                <w:szCs w:val="22"/>
              </w:rPr>
              <w:t xml:space="preserve"> that</w:t>
            </w:r>
            <w:r w:rsidR="001004F2" w:rsidRPr="008C00AF">
              <w:rPr>
                <w:rFonts w:ascii="Calibri" w:hAnsi="Calibri"/>
                <w:i/>
                <w:iCs/>
                <w:sz w:val="22"/>
                <w:szCs w:val="22"/>
              </w:rPr>
              <w:t>:</w:t>
            </w:r>
          </w:p>
        </w:tc>
        <w:tc>
          <w:tcPr>
            <w:tcW w:w="540" w:type="dxa"/>
            <w:shd w:val="clear" w:color="auto" w:fill="FFFFFF" w:themeFill="background1"/>
          </w:tcPr>
          <w:p w14:paraId="5F6F7AF6" w14:textId="77777777" w:rsidR="001004F2" w:rsidRPr="001A760A" w:rsidRDefault="001004F2">
            <w:pPr>
              <w:rPr>
                <w:rFonts w:ascii="Calibri" w:hAnsi="Calibri"/>
              </w:rPr>
            </w:pPr>
          </w:p>
        </w:tc>
        <w:tc>
          <w:tcPr>
            <w:tcW w:w="540" w:type="dxa"/>
            <w:shd w:val="clear" w:color="auto" w:fill="FFFFFF" w:themeFill="background1"/>
          </w:tcPr>
          <w:p w14:paraId="52CD29B9" w14:textId="77777777" w:rsidR="001004F2" w:rsidRPr="001A760A" w:rsidRDefault="001004F2">
            <w:pPr>
              <w:rPr>
                <w:rFonts w:ascii="Calibri" w:hAnsi="Calibri"/>
              </w:rPr>
            </w:pPr>
          </w:p>
        </w:tc>
        <w:tc>
          <w:tcPr>
            <w:tcW w:w="540" w:type="dxa"/>
            <w:shd w:val="clear" w:color="auto" w:fill="FFFFFF" w:themeFill="background1"/>
          </w:tcPr>
          <w:p w14:paraId="23C68FCD" w14:textId="77777777" w:rsidR="001004F2" w:rsidRPr="001A760A" w:rsidRDefault="001004F2">
            <w:pPr>
              <w:rPr>
                <w:rFonts w:ascii="Calibri" w:hAnsi="Calibri"/>
              </w:rPr>
            </w:pPr>
          </w:p>
        </w:tc>
        <w:tc>
          <w:tcPr>
            <w:tcW w:w="2944" w:type="dxa"/>
            <w:shd w:val="clear" w:color="auto" w:fill="FFFFFF" w:themeFill="background1"/>
          </w:tcPr>
          <w:p w14:paraId="13876D0A" w14:textId="77777777" w:rsidR="001004F2" w:rsidRPr="001A760A" w:rsidRDefault="001004F2">
            <w:pPr>
              <w:rPr>
                <w:rFonts w:ascii="Calibri" w:hAnsi="Calibri"/>
              </w:rPr>
            </w:pPr>
          </w:p>
        </w:tc>
        <w:tc>
          <w:tcPr>
            <w:tcW w:w="2944" w:type="dxa"/>
            <w:shd w:val="clear" w:color="auto" w:fill="FFFFFF" w:themeFill="background1"/>
          </w:tcPr>
          <w:p w14:paraId="4D6EC9A3" w14:textId="77777777" w:rsidR="001004F2" w:rsidRPr="001A760A" w:rsidRDefault="001004F2">
            <w:pPr>
              <w:rPr>
                <w:rFonts w:ascii="Calibri" w:hAnsi="Calibri"/>
              </w:rPr>
            </w:pPr>
          </w:p>
        </w:tc>
        <w:tc>
          <w:tcPr>
            <w:tcW w:w="2944" w:type="dxa"/>
            <w:shd w:val="clear" w:color="auto" w:fill="FFFFFF" w:themeFill="background1"/>
          </w:tcPr>
          <w:p w14:paraId="2E3A441D" w14:textId="77777777" w:rsidR="001004F2" w:rsidRPr="001A760A" w:rsidRDefault="001004F2">
            <w:pPr>
              <w:rPr>
                <w:rFonts w:ascii="Calibri" w:hAnsi="Calibri"/>
              </w:rPr>
            </w:pPr>
          </w:p>
        </w:tc>
      </w:tr>
      <w:tr w:rsidR="007E796A" w:rsidRPr="001A760A" w14:paraId="2DF1D7DD" w14:textId="7FF65A43" w:rsidTr="007E796A">
        <w:tc>
          <w:tcPr>
            <w:tcW w:w="5040" w:type="dxa"/>
            <w:shd w:val="clear" w:color="auto" w:fill="FFFFFF" w:themeFill="background1"/>
          </w:tcPr>
          <w:p w14:paraId="77CDF776" w14:textId="003DFDBC" w:rsidR="007E796A" w:rsidRPr="00CA4492" w:rsidRDefault="001004F2" w:rsidP="00050837">
            <w:pPr>
              <w:pStyle w:val="Bulletskeyfindings"/>
              <w:numPr>
                <w:ilvl w:val="0"/>
                <w:numId w:val="32"/>
              </w:numPr>
              <w:spacing w:after="0"/>
              <w:ind w:left="360"/>
              <w:rPr>
                <w:rFonts w:ascii="Calibri" w:hAnsi="Calibri"/>
                <w:i/>
                <w:sz w:val="22"/>
                <w:szCs w:val="22"/>
              </w:rPr>
            </w:pPr>
            <w:r>
              <w:rPr>
                <w:rFonts w:ascii="Calibri" w:hAnsi="Calibri"/>
                <w:i/>
                <w:sz w:val="22"/>
                <w:szCs w:val="22"/>
              </w:rPr>
              <w:lastRenderedPageBreak/>
              <w:t xml:space="preserve">the </w:t>
            </w:r>
            <w:r w:rsidR="007E796A" w:rsidRPr="007A7856">
              <w:rPr>
                <w:rFonts w:ascii="Calibri" w:hAnsi="Calibri"/>
                <w:i/>
                <w:sz w:val="22"/>
                <w:szCs w:val="22"/>
              </w:rPr>
              <w:t>govern</w:t>
            </w:r>
            <w:r>
              <w:rPr>
                <w:rFonts w:ascii="Calibri" w:hAnsi="Calibri"/>
                <w:i/>
                <w:sz w:val="22"/>
                <w:szCs w:val="22"/>
              </w:rPr>
              <w:t>ors</w:t>
            </w:r>
            <w:r w:rsidR="007E796A" w:rsidRPr="007A7856">
              <w:rPr>
                <w:rFonts w:ascii="Calibri" w:hAnsi="Calibri"/>
                <w:i/>
                <w:sz w:val="22"/>
                <w:szCs w:val="22"/>
              </w:rPr>
              <w:t xml:space="preserve"> and</w:t>
            </w:r>
            <w:r>
              <w:rPr>
                <w:rFonts w:ascii="Calibri" w:hAnsi="Calibri"/>
                <w:i/>
                <w:sz w:val="22"/>
                <w:szCs w:val="22"/>
              </w:rPr>
              <w:t>/or</w:t>
            </w:r>
            <w:r w:rsidR="007E796A" w:rsidRPr="007A7856">
              <w:rPr>
                <w:rFonts w:ascii="Calibri" w:hAnsi="Calibri"/>
                <w:i/>
                <w:sz w:val="22"/>
                <w:szCs w:val="22"/>
              </w:rPr>
              <w:t xml:space="preserve"> proprietors </w:t>
            </w:r>
            <w:r>
              <w:rPr>
                <w:rFonts w:ascii="Calibri" w:hAnsi="Calibri"/>
                <w:i/>
                <w:sz w:val="22"/>
                <w:szCs w:val="22"/>
              </w:rPr>
              <w:t xml:space="preserve">have </w:t>
            </w:r>
            <w:r w:rsidR="007E796A" w:rsidRPr="007A7856">
              <w:rPr>
                <w:rFonts w:ascii="Calibri" w:hAnsi="Calibri"/>
                <w:i/>
                <w:sz w:val="22"/>
                <w:szCs w:val="22"/>
              </w:rPr>
              <w:t xml:space="preserve">read, </w:t>
            </w:r>
            <w:proofErr w:type="gramStart"/>
            <w:r w:rsidR="007E796A" w:rsidRPr="007A7856">
              <w:rPr>
                <w:rFonts w:ascii="Calibri" w:hAnsi="Calibri"/>
                <w:i/>
                <w:sz w:val="22"/>
                <w:szCs w:val="22"/>
              </w:rPr>
              <w:t>followed</w:t>
            </w:r>
            <w:proofErr w:type="gramEnd"/>
            <w:r w:rsidR="007E796A" w:rsidRPr="007A7856">
              <w:rPr>
                <w:rFonts w:ascii="Calibri" w:hAnsi="Calibri"/>
                <w:i/>
                <w:sz w:val="22"/>
                <w:szCs w:val="22"/>
              </w:rPr>
              <w:t xml:space="preserve"> and </w:t>
            </w:r>
            <w:r w:rsidR="007E796A">
              <w:rPr>
                <w:rFonts w:ascii="Calibri" w:hAnsi="Calibri"/>
                <w:i/>
                <w:sz w:val="22"/>
                <w:szCs w:val="22"/>
              </w:rPr>
              <w:t xml:space="preserve">acknowledged requirements of </w:t>
            </w:r>
            <w:r w:rsidR="007E796A" w:rsidRPr="007A7856">
              <w:rPr>
                <w:rFonts w:ascii="Calibri" w:hAnsi="Calibri"/>
                <w:i/>
                <w:sz w:val="22"/>
                <w:szCs w:val="22"/>
              </w:rPr>
              <w:t>K</w:t>
            </w:r>
            <w:r w:rsidR="007E796A">
              <w:rPr>
                <w:rFonts w:ascii="Calibri" w:hAnsi="Calibri"/>
                <w:i/>
                <w:sz w:val="22"/>
                <w:szCs w:val="22"/>
              </w:rPr>
              <w:t>CSiE</w:t>
            </w:r>
            <w:r>
              <w:rPr>
                <w:rFonts w:ascii="Calibri" w:hAnsi="Calibri"/>
                <w:i/>
                <w:sz w:val="22"/>
                <w:szCs w:val="22"/>
              </w:rPr>
              <w:t>?</w:t>
            </w:r>
            <w:r w:rsidR="007E796A" w:rsidRPr="007A7856">
              <w:rPr>
                <w:rFonts w:ascii="Calibri" w:hAnsi="Calibri"/>
                <w:i/>
                <w:sz w:val="22"/>
                <w:szCs w:val="22"/>
              </w:rPr>
              <w:t xml:space="preserve"> </w:t>
            </w:r>
          </w:p>
        </w:tc>
        <w:tc>
          <w:tcPr>
            <w:tcW w:w="540" w:type="dxa"/>
            <w:shd w:val="clear" w:color="auto" w:fill="FFFFFF" w:themeFill="background1"/>
          </w:tcPr>
          <w:p w14:paraId="339B69C5" w14:textId="77777777" w:rsidR="007E796A" w:rsidRPr="001A760A" w:rsidRDefault="007E796A">
            <w:pPr>
              <w:rPr>
                <w:rFonts w:ascii="Calibri" w:hAnsi="Calibri"/>
              </w:rPr>
            </w:pPr>
          </w:p>
        </w:tc>
        <w:tc>
          <w:tcPr>
            <w:tcW w:w="540" w:type="dxa"/>
            <w:shd w:val="clear" w:color="auto" w:fill="FFFFFF" w:themeFill="background1"/>
          </w:tcPr>
          <w:p w14:paraId="6C3586CD" w14:textId="77777777" w:rsidR="007E796A" w:rsidRPr="001A760A" w:rsidRDefault="007E796A">
            <w:pPr>
              <w:rPr>
                <w:rFonts w:ascii="Calibri" w:hAnsi="Calibri"/>
              </w:rPr>
            </w:pPr>
          </w:p>
        </w:tc>
        <w:tc>
          <w:tcPr>
            <w:tcW w:w="540" w:type="dxa"/>
            <w:shd w:val="clear" w:color="auto" w:fill="FFFFFF" w:themeFill="background1"/>
          </w:tcPr>
          <w:p w14:paraId="5C815750" w14:textId="77777777" w:rsidR="007E796A" w:rsidRPr="001A760A" w:rsidRDefault="007E796A">
            <w:pPr>
              <w:rPr>
                <w:rFonts w:ascii="Calibri" w:hAnsi="Calibri"/>
              </w:rPr>
            </w:pPr>
          </w:p>
        </w:tc>
        <w:tc>
          <w:tcPr>
            <w:tcW w:w="2944" w:type="dxa"/>
            <w:shd w:val="clear" w:color="auto" w:fill="FFFFFF" w:themeFill="background1"/>
          </w:tcPr>
          <w:p w14:paraId="68FF872E" w14:textId="77777777" w:rsidR="007E796A" w:rsidRPr="001A760A" w:rsidRDefault="007E796A">
            <w:pPr>
              <w:rPr>
                <w:rFonts w:ascii="Calibri" w:hAnsi="Calibri"/>
              </w:rPr>
            </w:pPr>
          </w:p>
        </w:tc>
        <w:tc>
          <w:tcPr>
            <w:tcW w:w="2944" w:type="dxa"/>
            <w:shd w:val="clear" w:color="auto" w:fill="FFFFFF" w:themeFill="background1"/>
          </w:tcPr>
          <w:p w14:paraId="67807657" w14:textId="77777777" w:rsidR="007E796A" w:rsidRPr="001A760A" w:rsidRDefault="007E796A">
            <w:pPr>
              <w:rPr>
                <w:rFonts w:ascii="Calibri" w:hAnsi="Calibri"/>
              </w:rPr>
            </w:pPr>
          </w:p>
        </w:tc>
        <w:tc>
          <w:tcPr>
            <w:tcW w:w="2944" w:type="dxa"/>
            <w:shd w:val="clear" w:color="auto" w:fill="FFFFFF" w:themeFill="background1"/>
          </w:tcPr>
          <w:p w14:paraId="28F1CA8E" w14:textId="77777777" w:rsidR="007E796A" w:rsidRPr="001A760A" w:rsidRDefault="007E796A">
            <w:pPr>
              <w:rPr>
                <w:rFonts w:ascii="Calibri" w:hAnsi="Calibri"/>
              </w:rPr>
            </w:pPr>
          </w:p>
        </w:tc>
      </w:tr>
      <w:tr w:rsidR="001004F2" w:rsidRPr="001A760A" w14:paraId="1D16B207" w14:textId="77777777" w:rsidTr="007E796A">
        <w:tc>
          <w:tcPr>
            <w:tcW w:w="5040" w:type="dxa"/>
            <w:shd w:val="clear" w:color="auto" w:fill="FFFFFF" w:themeFill="background1"/>
          </w:tcPr>
          <w:p w14:paraId="1FDF3452" w14:textId="653BBB6F" w:rsidR="001004F2" w:rsidRDefault="001004F2" w:rsidP="00050837">
            <w:pPr>
              <w:pStyle w:val="Bulletskeyfindings"/>
              <w:numPr>
                <w:ilvl w:val="0"/>
                <w:numId w:val="32"/>
              </w:numPr>
              <w:spacing w:after="0"/>
              <w:ind w:left="395" w:hanging="395"/>
              <w:rPr>
                <w:rFonts w:ascii="Calibri" w:hAnsi="Calibri"/>
                <w:i/>
                <w:sz w:val="22"/>
                <w:szCs w:val="22"/>
              </w:rPr>
            </w:pPr>
            <w:r w:rsidRPr="007A7856">
              <w:rPr>
                <w:rFonts w:ascii="Calibri" w:hAnsi="Calibri"/>
                <w:i/>
                <w:sz w:val="22"/>
                <w:szCs w:val="22"/>
              </w:rPr>
              <w:t>the policies, procedures and training are effective and comply with the law at all times?</w:t>
            </w:r>
          </w:p>
        </w:tc>
        <w:tc>
          <w:tcPr>
            <w:tcW w:w="540" w:type="dxa"/>
            <w:shd w:val="clear" w:color="auto" w:fill="FFFFFF" w:themeFill="background1"/>
          </w:tcPr>
          <w:p w14:paraId="50E6E636" w14:textId="77777777" w:rsidR="001004F2" w:rsidRPr="001A760A" w:rsidRDefault="001004F2">
            <w:pPr>
              <w:rPr>
                <w:rFonts w:ascii="Calibri" w:hAnsi="Calibri"/>
              </w:rPr>
            </w:pPr>
          </w:p>
        </w:tc>
        <w:tc>
          <w:tcPr>
            <w:tcW w:w="540" w:type="dxa"/>
            <w:shd w:val="clear" w:color="auto" w:fill="FFFFFF" w:themeFill="background1"/>
          </w:tcPr>
          <w:p w14:paraId="451A76D7" w14:textId="77777777" w:rsidR="001004F2" w:rsidRPr="001A760A" w:rsidRDefault="001004F2">
            <w:pPr>
              <w:rPr>
                <w:rFonts w:ascii="Calibri" w:hAnsi="Calibri"/>
              </w:rPr>
            </w:pPr>
          </w:p>
        </w:tc>
        <w:tc>
          <w:tcPr>
            <w:tcW w:w="540" w:type="dxa"/>
            <w:shd w:val="clear" w:color="auto" w:fill="FFFFFF" w:themeFill="background1"/>
          </w:tcPr>
          <w:p w14:paraId="234DEC0D" w14:textId="77777777" w:rsidR="001004F2" w:rsidRPr="001A760A" w:rsidRDefault="001004F2">
            <w:pPr>
              <w:rPr>
                <w:rFonts w:ascii="Calibri" w:hAnsi="Calibri"/>
              </w:rPr>
            </w:pPr>
          </w:p>
        </w:tc>
        <w:tc>
          <w:tcPr>
            <w:tcW w:w="2944" w:type="dxa"/>
            <w:shd w:val="clear" w:color="auto" w:fill="FFFFFF" w:themeFill="background1"/>
          </w:tcPr>
          <w:p w14:paraId="7F656F4F" w14:textId="77777777" w:rsidR="001004F2" w:rsidRPr="001A760A" w:rsidRDefault="001004F2">
            <w:pPr>
              <w:rPr>
                <w:rFonts w:ascii="Calibri" w:hAnsi="Calibri"/>
              </w:rPr>
            </w:pPr>
          </w:p>
        </w:tc>
        <w:tc>
          <w:tcPr>
            <w:tcW w:w="2944" w:type="dxa"/>
            <w:shd w:val="clear" w:color="auto" w:fill="FFFFFF" w:themeFill="background1"/>
          </w:tcPr>
          <w:p w14:paraId="716C1991" w14:textId="77777777" w:rsidR="001004F2" w:rsidRPr="001A760A" w:rsidRDefault="001004F2">
            <w:pPr>
              <w:rPr>
                <w:rFonts w:ascii="Calibri" w:hAnsi="Calibri"/>
              </w:rPr>
            </w:pPr>
          </w:p>
        </w:tc>
        <w:tc>
          <w:tcPr>
            <w:tcW w:w="2944" w:type="dxa"/>
            <w:shd w:val="clear" w:color="auto" w:fill="FFFFFF" w:themeFill="background1"/>
          </w:tcPr>
          <w:p w14:paraId="5B1DB0DB" w14:textId="77777777" w:rsidR="001004F2" w:rsidRPr="001A760A" w:rsidRDefault="001004F2">
            <w:pPr>
              <w:rPr>
                <w:rFonts w:ascii="Calibri" w:hAnsi="Calibri"/>
              </w:rPr>
            </w:pPr>
          </w:p>
        </w:tc>
      </w:tr>
      <w:tr w:rsidR="007E796A" w:rsidRPr="001A760A" w14:paraId="02EEA485" w14:textId="5EF47A22" w:rsidTr="007E796A">
        <w:tc>
          <w:tcPr>
            <w:tcW w:w="5040" w:type="dxa"/>
            <w:shd w:val="clear" w:color="auto" w:fill="FFFFFF" w:themeFill="background1"/>
          </w:tcPr>
          <w:p w14:paraId="31F2FF32" w14:textId="7BF126D2" w:rsidR="007E796A" w:rsidRPr="001A760A" w:rsidRDefault="007E796A" w:rsidP="00050837">
            <w:pPr>
              <w:pStyle w:val="Bulletskeyfindings"/>
              <w:numPr>
                <w:ilvl w:val="0"/>
                <w:numId w:val="32"/>
              </w:numPr>
              <w:spacing w:after="0"/>
              <w:ind w:left="395" w:hanging="395"/>
              <w:rPr>
                <w:rFonts w:ascii="Calibri" w:hAnsi="Calibri"/>
                <w:i/>
                <w:sz w:val="22"/>
                <w:szCs w:val="22"/>
              </w:rPr>
            </w:pPr>
            <w:r w:rsidRPr="001A760A">
              <w:rPr>
                <w:rFonts w:ascii="Calibri" w:hAnsi="Calibri"/>
                <w:i/>
                <w:sz w:val="22"/>
                <w:szCs w:val="22"/>
              </w:rPr>
              <w:t>all staff</w:t>
            </w:r>
            <w:r w:rsidR="00E666FA">
              <w:rPr>
                <w:rFonts w:ascii="Calibri" w:hAnsi="Calibri"/>
                <w:i/>
                <w:sz w:val="22"/>
                <w:szCs w:val="22"/>
              </w:rPr>
              <w:t xml:space="preserve"> have</w:t>
            </w:r>
            <w:r>
              <w:rPr>
                <w:rFonts w:ascii="Calibri" w:hAnsi="Calibri"/>
                <w:i/>
                <w:sz w:val="22"/>
                <w:szCs w:val="22"/>
              </w:rPr>
              <w:t xml:space="preserve"> </w:t>
            </w:r>
            <w:r w:rsidRPr="001A760A">
              <w:rPr>
                <w:rFonts w:ascii="Calibri" w:hAnsi="Calibri"/>
                <w:i/>
                <w:sz w:val="22"/>
                <w:szCs w:val="22"/>
              </w:rPr>
              <w:t>read</w:t>
            </w:r>
            <w:r w:rsidR="00E666FA">
              <w:rPr>
                <w:rFonts w:ascii="Calibri" w:hAnsi="Calibri"/>
                <w:i/>
                <w:sz w:val="22"/>
                <w:szCs w:val="22"/>
              </w:rPr>
              <w:t xml:space="preserve"> at least</w:t>
            </w:r>
            <w:r w:rsidRPr="001A760A">
              <w:rPr>
                <w:rFonts w:ascii="Calibri" w:hAnsi="Calibri"/>
                <w:i/>
                <w:sz w:val="22"/>
                <w:szCs w:val="22"/>
              </w:rPr>
              <w:t xml:space="preserve"> </w:t>
            </w:r>
            <w:r w:rsidR="00050837">
              <w:rPr>
                <w:rFonts w:ascii="Calibri" w:hAnsi="Calibri"/>
                <w:i/>
                <w:sz w:val="22"/>
                <w:szCs w:val="22"/>
              </w:rPr>
              <w:t>part 1</w:t>
            </w:r>
            <w:r w:rsidRPr="001A760A">
              <w:rPr>
                <w:rFonts w:ascii="Calibri" w:hAnsi="Calibri"/>
                <w:i/>
                <w:sz w:val="22"/>
                <w:szCs w:val="22"/>
              </w:rPr>
              <w:t xml:space="preserve"> </w:t>
            </w:r>
            <w:r w:rsidR="001D7519">
              <w:rPr>
                <w:rFonts w:ascii="Calibri" w:hAnsi="Calibri"/>
                <w:i/>
                <w:sz w:val="22"/>
                <w:szCs w:val="22"/>
              </w:rPr>
              <w:t xml:space="preserve">and, staff who work with children, Annex </w:t>
            </w:r>
            <w:r w:rsidR="00406A76">
              <w:rPr>
                <w:rFonts w:ascii="Calibri" w:hAnsi="Calibri"/>
                <w:i/>
                <w:sz w:val="22"/>
                <w:szCs w:val="22"/>
              </w:rPr>
              <w:t>A</w:t>
            </w:r>
            <w:r w:rsidR="001D7519">
              <w:rPr>
                <w:rFonts w:ascii="Calibri" w:hAnsi="Calibri"/>
                <w:i/>
                <w:sz w:val="22"/>
                <w:szCs w:val="22"/>
              </w:rPr>
              <w:t xml:space="preserve"> </w:t>
            </w:r>
            <w:r w:rsidRPr="001A760A">
              <w:rPr>
                <w:rFonts w:ascii="Calibri" w:hAnsi="Calibri"/>
                <w:i/>
                <w:sz w:val="22"/>
                <w:szCs w:val="22"/>
              </w:rPr>
              <w:t xml:space="preserve">of </w:t>
            </w:r>
            <w:r>
              <w:rPr>
                <w:rFonts w:ascii="Calibri" w:hAnsi="Calibri"/>
                <w:i/>
                <w:sz w:val="22"/>
                <w:szCs w:val="22"/>
              </w:rPr>
              <w:t>KCSiE?</w:t>
            </w:r>
          </w:p>
        </w:tc>
        <w:tc>
          <w:tcPr>
            <w:tcW w:w="540" w:type="dxa"/>
            <w:shd w:val="clear" w:color="auto" w:fill="FFFFFF" w:themeFill="background1"/>
          </w:tcPr>
          <w:p w14:paraId="5234E6B2" w14:textId="77777777" w:rsidR="007E796A" w:rsidRPr="001A760A" w:rsidRDefault="007E796A">
            <w:pPr>
              <w:rPr>
                <w:rFonts w:ascii="Calibri" w:hAnsi="Calibri"/>
              </w:rPr>
            </w:pPr>
          </w:p>
        </w:tc>
        <w:tc>
          <w:tcPr>
            <w:tcW w:w="540" w:type="dxa"/>
            <w:shd w:val="clear" w:color="auto" w:fill="FFFFFF" w:themeFill="background1"/>
          </w:tcPr>
          <w:p w14:paraId="52832A15" w14:textId="77777777" w:rsidR="007E796A" w:rsidRPr="001A760A" w:rsidRDefault="007E796A">
            <w:pPr>
              <w:rPr>
                <w:rFonts w:ascii="Calibri" w:hAnsi="Calibri"/>
              </w:rPr>
            </w:pPr>
          </w:p>
        </w:tc>
        <w:tc>
          <w:tcPr>
            <w:tcW w:w="540" w:type="dxa"/>
            <w:shd w:val="clear" w:color="auto" w:fill="FFFFFF" w:themeFill="background1"/>
          </w:tcPr>
          <w:p w14:paraId="0CF2454B" w14:textId="77777777" w:rsidR="007E796A" w:rsidRPr="001A760A" w:rsidRDefault="007E796A">
            <w:pPr>
              <w:rPr>
                <w:rFonts w:ascii="Calibri" w:hAnsi="Calibri"/>
              </w:rPr>
            </w:pPr>
          </w:p>
        </w:tc>
        <w:tc>
          <w:tcPr>
            <w:tcW w:w="2944" w:type="dxa"/>
            <w:shd w:val="clear" w:color="auto" w:fill="FFFFFF" w:themeFill="background1"/>
          </w:tcPr>
          <w:p w14:paraId="455903AC" w14:textId="77777777" w:rsidR="007E796A" w:rsidRPr="001A760A" w:rsidRDefault="007E796A">
            <w:pPr>
              <w:rPr>
                <w:rFonts w:ascii="Calibri" w:hAnsi="Calibri"/>
              </w:rPr>
            </w:pPr>
          </w:p>
        </w:tc>
        <w:tc>
          <w:tcPr>
            <w:tcW w:w="2944" w:type="dxa"/>
            <w:shd w:val="clear" w:color="auto" w:fill="FFFFFF" w:themeFill="background1"/>
          </w:tcPr>
          <w:p w14:paraId="74C3EF73" w14:textId="77777777" w:rsidR="007E796A" w:rsidRPr="001A760A" w:rsidRDefault="007E796A">
            <w:pPr>
              <w:rPr>
                <w:rFonts w:ascii="Calibri" w:hAnsi="Calibri"/>
              </w:rPr>
            </w:pPr>
          </w:p>
        </w:tc>
        <w:tc>
          <w:tcPr>
            <w:tcW w:w="2944" w:type="dxa"/>
            <w:shd w:val="clear" w:color="auto" w:fill="FFFFFF" w:themeFill="background1"/>
          </w:tcPr>
          <w:p w14:paraId="63FE4E4E" w14:textId="77777777" w:rsidR="007E796A" w:rsidRPr="001A760A" w:rsidRDefault="007E796A">
            <w:pPr>
              <w:rPr>
                <w:rFonts w:ascii="Calibri" w:hAnsi="Calibri"/>
              </w:rPr>
            </w:pPr>
          </w:p>
        </w:tc>
      </w:tr>
      <w:tr w:rsidR="007E796A" w:rsidRPr="001A760A" w14:paraId="136126FC" w14:textId="2E0EEC04" w:rsidTr="007E796A">
        <w:tc>
          <w:tcPr>
            <w:tcW w:w="5040" w:type="dxa"/>
            <w:shd w:val="clear" w:color="auto" w:fill="FFFFFF" w:themeFill="background1"/>
          </w:tcPr>
          <w:p w14:paraId="182A3D4A" w14:textId="6F965847" w:rsidR="007E796A" w:rsidRPr="001A760A" w:rsidRDefault="007E796A" w:rsidP="00050837">
            <w:pPr>
              <w:pStyle w:val="Bulletskeyfindings"/>
              <w:numPr>
                <w:ilvl w:val="0"/>
                <w:numId w:val="32"/>
              </w:numPr>
              <w:spacing w:after="0"/>
              <w:ind w:left="395" w:hanging="395"/>
              <w:rPr>
                <w:rFonts w:ascii="Calibri" w:hAnsi="Calibri"/>
                <w:i/>
                <w:sz w:val="22"/>
                <w:szCs w:val="22"/>
              </w:rPr>
            </w:pPr>
            <w:r>
              <w:rPr>
                <w:rFonts w:ascii="Calibri" w:hAnsi="Calibri"/>
                <w:i/>
                <w:sz w:val="22"/>
                <w:szCs w:val="22"/>
              </w:rPr>
              <w:t xml:space="preserve">safeguarding related </w:t>
            </w:r>
            <w:r w:rsidRPr="001A760A">
              <w:rPr>
                <w:rFonts w:ascii="Calibri" w:hAnsi="Calibri"/>
                <w:i/>
                <w:sz w:val="22"/>
                <w:szCs w:val="22"/>
              </w:rPr>
              <w:t>policies and procedures adopted by the governing body</w:t>
            </w:r>
            <w:r>
              <w:rPr>
                <w:rFonts w:ascii="Calibri" w:hAnsi="Calibri"/>
                <w:i/>
                <w:sz w:val="22"/>
                <w:szCs w:val="22"/>
              </w:rPr>
              <w:t xml:space="preserve"> </w:t>
            </w:r>
            <w:r w:rsidR="001004F2">
              <w:rPr>
                <w:rFonts w:ascii="Calibri" w:hAnsi="Calibri"/>
                <w:i/>
                <w:sz w:val="22"/>
                <w:szCs w:val="22"/>
              </w:rPr>
              <w:t xml:space="preserve">are </w:t>
            </w:r>
            <w:r>
              <w:rPr>
                <w:rFonts w:ascii="Calibri" w:hAnsi="Calibri"/>
                <w:i/>
                <w:sz w:val="22"/>
                <w:szCs w:val="22"/>
              </w:rPr>
              <w:t>reviewed at least annually?</w:t>
            </w:r>
            <w:r w:rsidRPr="001A760A">
              <w:rPr>
                <w:rFonts w:ascii="Calibri" w:hAnsi="Calibri"/>
                <w:i/>
                <w:sz w:val="22"/>
                <w:szCs w:val="22"/>
              </w:rPr>
              <w:tab/>
            </w:r>
          </w:p>
        </w:tc>
        <w:tc>
          <w:tcPr>
            <w:tcW w:w="540" w:type="dxa"/>
            <w:shd w:val="clear" w:color="auto" w:fill="FFFFFF" w:themeFill="background1"/>
          </w:tcPr>
          <w:p w14:paraId="277DF17D" w14:textId="77777777" w:rsidR="007E796A" w:rsidRPr="001A760A" w:rsidRDefault="007E796A">
            <w:pPr>
              <w:rPr>
                <w:rFonts w:ascii="Calibri" w:hAnsi="Calibri"/>
              </w:rPr>
            </w:pPr>
          </w:p>
        </w:tc>
        <w:tc>
          <w:tcPr>
            <w:tcW w:w="540" w:type="dxa"/>
            <w:shd w:val="clear" w:color="auto" w:fill="FFFFFF" w:themeFill="background1"/>
          </w:tcPr>
          <w:p w14:paraId="25A61C55" w14:textId="77777777" w:rsidR="007E796A" w:rsidRPr="001A760A" w:rsidRDefault="007E796A">
            <w:pPr>
              <w:rPr>
                <w:rFonts w:ascii="Calibri" w:hAnsi="Calibri"/>
              </w:rPr>
            </w:pPr>
          </w:p>
        </w:tc>
        <w:tc>
          <w:tcPr>
            <w:tcW w:w="540" w:type="dxa"/>
            <w:shd w:val="clear" w:color="auto" w:fill="FFFFFF" w:themeFill="background1"/>
          </w:tcPr>
          <w:p w14:paraId="7099AD23" w14:textId="77777777" w:rsidR="007E796A" w:rsidRPr="001A760A" w:rsidRDefault="007E796A">
            <w:pPr>
              <w:rPr>
                <w:rFonts w:ascii="Calibri" w:hAnsi="Calibri"/>
              </w:rPr>
            </w:pPr>
          </w:p>
        </w:tc>
        <w:tc>
          <w:tcPr>
            <w:tcW w:w="2944" w:type="dxa"/>
            <w:shd w:val="clear" w:color="auto" w:fill="FFFFFF" w:themeFill="background1"/>
          </w:tcPr>
          <w:p w14:paraId="529403C3" w14:textId="77777777" w:rsidR="007E796A" w:rsidRPr="001A760A" w:rsidRDefault="007E796A">
            <w:pPr>
              <w:rPr>
                <w:rFonts w:ascii="Calibri" w:hAnsi="Calibri"/>
              </w:rPr>
            </w:pPr>
          </w:p>
        </w:tc>
        <w:tc>
          <w:tcPr>
            <w:tcW w:w="2944" w:type="dxa"/>
            <w:shd w:val="clear" w:color="auto" w:fill="FFFFFF" w:themeFill="background1"/>
          </w:tcPr>
          <w:p w14:paraId="1403955B" w14:textId="77777777" w:rsidR="007E796A" w:rsidRPr="001A760A" w:rsidRDefault="007E796A">
            <w:pPr>
              <w:rPr>
                <w:rFonts w:ascii="Calibri" w:hAnsi="Calibri"/>
              </w:rPr>
            </w:pPr>
          </w:p>
        </w:tc>
        <w:tc>
          <w:tcPr>
            <w:tcW w:w="2944" w:type="dxa"/>
            <w:shd w:val="clear" w:color="auto" w:fill="FFFFFF" w:themeFill="background1"/>
          </w:tcPr>
          <w:p w14:paraId="0D811B97" w14:textId="77777777" w:rsidR="007E796A" w:rsidRPr="001A760A" w:rsidRDefault="007E796A">
            <w:pPr>
              <w:rPr>
                <w:rFonts w:ascii="Calibri" w:hAnsi="Calibri"/>
              </w:rPr>
            </w:pPr>
          </w:p>
        </w:tc>
      </w:tr>
      <w:tr w:rsidR="00E666FA" w:rsidRPr="001A760A" w14:paraId="219EB0A8" w14:textId="77777777" w:rsidTr="007E796A">
        <w:tc>
          <w:tcPr>
            <w:tcW w:w="5040" w:type="dxa"/>
            <w:shd w:val="clear" w:color="auto" w:fill="FFFFFF" w:themeFill="background1"/>
          </w:tcPr>
          <w:p w14:paraId="467F47EC" w14:textId="15108828" w:rsidR="00E666FA" w:rsidRDefault="00E666FA" w:rsidP="00050837">
            <w:pPr>
              <w:pStyle w:val="Bulletskeyfindings"/>
              <w:numPr>
                <w:ilvl w:val="0"/>
                <w:numId w:val="32"/>
              </w:numPr>
              <w:spacing w:after="0"/>
              <w:ind w:left="395" w:hanging="395"/>
              <w:rPr>
                <w:rFonts w:ascii="Calibri" w:hAnsi="Calibri"/>
                <w:i/>
                <w:sz w:val="22"/>
                <w:szCs w:val="22"/>
              </w:rPr>
            </w:pPr>
            <w:r>
              <w:rPr>
                <w:rFonts w:ascii="Calibri" w:hAnsi="Calibri"/>
                <w:i/>
                <w:sz w:val="22"/>
                <w:szCs w:val="22"/>
              </w:rPr>
              <w:t xml:space="preserve">safeguarding related </w:t>
            </w:r>
            <w:r w:rsidRPr="001A760A">
              <w:rPr>
                <w:rFonts w:ascii="Calibri" w:hAnsi="Calibri"/>
                <w:i/>
                <w:sz w:val="22"/>
                <w:szCs w:val="22"/>
              </w:rPr>
              <w:t xml:space="preserve">policies and procedures </w:t>
            </w:r>
            <w:r>
              <w:rPr>
                <w:rFonts w:ascii="Calibri" w:hAnsi="Calibri"/>
                <w:i/>
                <w:sz w:val="22"/>
                <w:szCs w:val="22"/>
              </w:rPr>
              <w:t>are understood by staff and implemented appropriately?</w:t>
            </w:r>
          </w:p>
        </w:tc>
        <w:tc>
          <w:tcPr>
            <w:tcW w:w="540" w:type="dxa"/>
            <w:shd w:val="clear" w:color="auto" w:fill="FFFFFF" w:themeFill="background1"/>
          </w:tcPr>
          <w:p w14:paraId="1BF715E8" w14:textId="77777777" w:rsidR="00E666FA" w:rsidRPr="001A760A" w:rsidRDefault="00E666FA">
            <w:pPr>
              <w:rPr>
                <w:rFonts w:ascii="Calibri" w:hAnsi="Calibri"/>
              </w:rPr>
            </w:pPr>
          </w:p>
        </w:tc>
        <w:tc>
          <w:tcPr>
            <w:tcW w:w="540" w:type="dxa"/>
            <w:shd w:val="clear" w:color="auto" w:fill="FFFFFF" w:themeFill="background1"/>
          </w:tcPr>
          <w:p w14:paraId="711031B5" w14:textId="77777777" w:rsidR="00E666FA" w:rsidRPr="001A760A" w:rsidRDefault="00E666FA">
            <w:pPr>
              <w:rPr>
                <w:rFonts w:ascii="Calibri" w:hAnsi="Calibri"/>
              </w:rPr>
            </w:pPr>
          </w:p>
        </w:tc>
        <w:tc>
          <w:tcPr>
            <w:tcW w:w="540" w:type="dxa"/>
            <w:shd w:val="clear" w:color="auto" w:fill="FFFFFF" w:themeFill="background1"/>
          </w:tcPr>
          <w:p w14:paraId="154FD116" w14:textId="77777777" w:rsidR="00E666FA" w:rsidRPr="001A760A" w:rsidRDefault="00E666FA">
            <w:pPr>
              <w:rPr>
                <w:rFonts w:ascii="Calibri" w:hAnsi="Calibri"/>
              </w:rPr>
            </w:pPr>
          </w:p>
        </w:tc>
        <w:tc>
          <w:tcPr>
            <w:tcW w:w="2944" w:type="dxa"/>
            <w:shd w:val="clear" w:color="auto" w:fill="FFFFFF" w:themeFill="background1"/>
          </w:tcPr>
          <w:p w14:paraId="3214F4DC" w14:textId="77777777" w:rsidR="00E666FA" w:rsidRPr="001A760A" w:rsidRDefault="00E666FA">
            <w:pPr>
              <w:rPr>
                <w:rFonts w:ascii="Calibri" w:hAnsi="Calibri"/>
              </w:rPr>
            </w:pPr>
          </w:p>
        </w:tc>
        <w:tc>
          <w:tcPr>
            <w:tcW w:w="2944" w:type="dxa"/>
            <w:shd w:val="clear" w:color="auto" w:fill="FFFFFF" w:themeFill="background1"/>
          </w:tcPr>
          <w:p w14:paraId="69027AC7" w14:textId="77777777" w:rsidR="00E666FA" w:rsidRPr="001A760A" w:rsidRDefault="00E666FA">
            <w:pPr>
              <w:rPr>
                <w:rFonts w:ascii="Calibri" w:hAnsi="Calibri"/>
              </w:rPr>
            </w:pPr>
          </w:p>
        </w:tc>
        <w:tc>
          <w:tcPr>
            <w:tcW w:w="2944" w:type="dxa"/>
            <w:shd w:val="clear" w:color="auto" w:fill="FFFFFF" w:themeFill="background1"/>
          </w:tcPr>
          <w:p w14:paraId="1F2D22D9" w14:textId="77777777" w:rsidR="00E666FA" w:rsidRPr="001A760A" w:rsidRDefault="00E666FA">
            <w:pPr>
              <w:rPr>
                <w:rFonts w:ascii="Calibri" w:hAnsi="Calibri"/>
              </w:rPr>
            </w:pPr>
          </w:p>
        </w:tc>
      </w:tr>
      <w:tr w:rsidR="007E796A" w:rsidRPr="001A760A" w14:paraId="02A874D5" w14:textId="2D0C23EF" w:rsidTr="007E796A">
        <w:tc>
          <w:tcPr>
            <w:tcW w:w="5040" w:type="dxa"/>
            <w:shd w:val="clear" w:color="auto" w:fill="FFFFFF" w:themeFill="background1"/>
          </w:tcPr>
          <w:p w14:paraId="11214E8B" w14:textId="7B729D3A" w:rsidR="007E796A" w:rsidRPr="001A760A" w:rsidRDefault="007E796A" w:rsidP="00050837">
            <w:pPr>
              <w:pStyle w:val="Bulletskeyfindings"/>
              <w:numPr>
                <w:ilvl w:val="0"/>
                <w:numId w:val="32"/>
              </w:numPr>
              <w:spacing w:after="0"/>
              <w:ind w:left="395" w:hanging="395"/>
              <w:rPr>
                <w:rFonts w:ascii="Calibri" w:hAnsi="Calibri"/>
                <w:i/>
                <w:sz w:val="22"/>
                <w:szCs w:val="22"/>
              </w:rPr>
            </w:pPr>
            <w:r w:rsidRPr="001A760A">
              <w:rPr>
                <w:rFonts w:ascii="Calibri" w:hAnsi="Calibri"/>
                <w:i/>
                <w:sz w:val="22"/>
                <w:szCs w:val="22"/>
              </w:rPr>
              <w:t xml:space="preserve">the headteacher or the </w:t>
            </w:r>
            <w:r>
              <w:rPr>
                <w:rFonts w:ascii="Calibri" w:hAnsi="Calibri"/>
                <w:i/>
                <w:sz w:val="22"/>
                <w:szCs w:val="22"/>
              </w:rPr>
              <w:t xml:space="preserve">designated safeguarding lead (DSL) </w:t>
            </w:r>
            <w:r w:rsidRPr="001A760A">
              <w:rPr>
                <w:rFonts w:ascii="Calibri" w:hAnsi="Calibri"/>
                <w:i/>
                <w:sz w:val="22"/>
                <w:szCs w:val="22"/>
              </w:rPr>
              <w:t>report</w:t>
            </w:r>
            <w:r w:rsidR="001004F2">
              <w:rPr>
                <w:rFonts w:ascii="Calibri" w:hAnsi="Calibri"/>
                <w:i/>
                <w:sz w:val="22"/>
                <w:szCs w:val="22"/>
              </w:rPr>
              <w:t>s</w:t>
            </w:r>
            <w:r w:rsidRPr="001A760A">
              <w:rPr>
                <w:rFonts w:ascii="Calibri" w:hAnsi="Calibri"/>
                <w:i/>
                <w:sz w:val="22"/>
                <w:szCs w:val="22"/>
              </w:rPr>
              <w:t xml:space="preserve"> annually to the governing body on the effectiveness of safeguarding procedures?</w:t>
            </w:r>
            <w:r w:rsidRPr="001A760A">
              <w:rPr>
                <w:rFonts w:ascii="Calibri" w:hAnsi="Calibri"/>
                <w:i/>
                <w:sz w:val="22"/>
                <w:szCs w:val="22"/>
              </w:rPr>
              <w:tab/>
            </w:r>
          </w:p>
        </w:tc>
        <w:tc>
          <w:tcPr>
            <w:tcW w:w="540" w:type="dxa"/>
            <w:shd w:val="clear" w:color="auto" w:fill="FFFFFF" w:themeFill="background1"/>
          </w:tcPr>
          <w:p w14:paraId="45CED86D" w14:textId="77777777" w:rsidR="007E796A" w:rsidRPr="001A760A" w:rsidRDefault="007E796A">
            <w:pPr>
              <w:rPr>
                <w:rFonts w:ascii="Calibri" w:hAnsi="Calibri"/>
              </w:rPr>
            </w:pPr>
          </w:p>
        </w:tc>
        <w:tc>
          <w:tcPr>
            <w:tcW w:w="540" w:type="dxa"/>
            <w:shd w:val="clear" w:color="auto" w:fill="FFFFFF" w:themeFill="background1"/>
          </w:tcPr>
          <w:p w14:paraId="2B51B4B3" w14:textId="77777777" w:rsidR="007E796A" w:rsidRPr="001A760A" w:rsidRDefault="007E796A">
            <w:pPr>
              <w:rPr>
                <w:rFonts w:ascii="Calibri" w:hAnsi="Calibri"/>
              </w:rPr>
            </w:pPr>
          </w:p>
        </w:tc>
        <w:tc>
          <w:tcPr>
            <w:tcW w:w="540" w:type="dxa"/>
            <w:shd w:val="clear" w:color="auto" w:fill="FFFFFF" w:themeFill="background1"/>
          </w:tcPr>
          <w:p w14:paraId="788E0E77" w14:textId="77777777" w:rsidR="007E796A" w:rsidRPr="001A760A" w:rsidRDefault="007E796A">
            <w:pPr>
              <w:rPr>
                <w:rFonts w:ascii="Calibri" w:hAnsi="Calibri"/>
              </w:rPr>
            </w:pPr>
          </w:p>
        </w:tc>
        <w:tc>
          <w:tcPr>
            <w:tcW w:w="2944" w:type="dxa"/>
            <w:shd w:val="clear" w:color="auto" w:fill="FFFFFF" w:themeFill="background1"/>
          </w:tcPr>
          <w:p w14:paraId="7CCDEA75" w14:textId="77777777" w:rsidR="007E796A" w:rsidRPr="001A760A" w:rsidRDefault="007E796A">
            <w:pPr>
              <w:rPr>
                <w:rFonts w:ascii="Calibri" w:hAnsi="Calibri"/>
              </w:rPr>
            </w:pPr>
          </w:p>
        </w:tc>
        <w:tc>
          <w:tcPr>
            <w:tcW w:w="2944" w:type="dxa"/>
            <w:shd w:val="clear" w:color="auto" w:fill="FFFFFF" w:themeFill="background1"/>
          </w:tcPr>
          <w:p w14:paraId="64D72277" w14:textId="77777777" w:rsidR="007E796A" w:rsidRPr="001A760A" w:rsidRDefault="007E796A">
            <w:pPr>
              <w:rPr>
                <w:rFonts w:ascii="Calibri" w:hAnsi="Calibri"/>
              </w:rPr>
            </w:pPr>
          </w:p>
        </w:tc>
        <w:tc>
          <w:tcPr>
            <w:tcW w:w="2944" w:type="dxa"/>
            <w:shd w:val="clear" w:color="auto" w:fill="FFFFFF" w:themeFill="background1"/>
          </w:tcPr>
          <w:p w14:paraId="45CB4484" w14:textId="77777777" w:rsidR="007E796A" w:rsidRPr="001A760A" w:rsidRDefault="007E796A">
            <w:pPr>
              <w:rPr>
                <w:rFonts w:ascii="Calibri" w:hAnsi="Calibri"/>
              </w:rPr>
            </w:pPr>
          </w:p>
        </w:tc>
      </w:tr>
      <w:tr w:rsidR="007E796A" w14:paraId="07A2D823" w14:textId="0B9B150C" w:rsidTr="007E796A">
        <w:tc>
          <w:tcPr>
            <w:tcW w:w="5040" w:type="dxa"/>
            <w:tcBorders>
              <w:right w:val="single" w:sz="4" w:space="0" w:color="auto"/>
            </w:tcBorders>
            <w:shd w:val="clear" w:color="auto" w:fill="FFFFFF" w:themeFill="background1"/>
          </w:tcPr>
          <w:p w14:paraId="46BB847E" w14:textId="6DF3C634" w:rsidR="007E796A" w:rsidRPr="00EC5A1F" w:rsidRDefault="007E796A" w:rsidP="00050837">
            <w:pPr>
              <w:pStyle w:val="Bulletskeyfindings"/>
              <w:numPr>
                <w:ilvl w:val="0"/>
                <w:numId w:val="32"/>
              </w:numPr>
              <w:spacing w:after="0"/>
              <w:ind w:left="395" w:hanging="395"/>
              <w:rPr>
                <w:rFonts w:ascii="Calibri" w:hAnsi="Calibri"/>
                <w:i/>
                <w:sz w:val="22"/>
                <w:szCs w:val="22"/>
              </w:rPr>
            </w:pPr>
            <w:r w:rsidRPr="00EC5A1F">
              <w:rPr>
                <w:rFonts w:ascii="Calibri" w:hAnsi="Calibri"/>
                <w:i/>
                <w:sz w:val="22"/>
                <w:szCs w:val="22"/>
              </w:rPr>
              <w:t>there</w:t>
            </w:r>
            <w:r w:rsidR="001004F2">
              <w:rPr>
                <w:rFonts w:ascii="Calibri" w:hAnsi="Calibri"/>
                <w:i/>
                <w:sz w:val="22"/>
                <w:szCs w:val="22"/>
              </w:rPr>
              <w:t xml:space="preserve"> is</w:t>
            </w:r>
            <w:r w:rsidRPr="00EC5A1F">
              <w:rPr>
                <w:rFonts w:ascii="Calibri" w:hAnsi="Calibri"/>
                <w:i/>
                <w:sz w:val="22"/>
                <w:szCs w:val="22"/>
              </w:rPr>
              <w:t xml:space="preserve"> an on-going action plan for safeguarding improvement?</w:t>
            </w:r>
          </w:p>
        </w:tc>
        <w:tc>
          <w:tcPr>
            <w:tcW w:w="540" w:type="dxa"/>
            <w:tcBorders>
              <w:left w:val="single" w:sz="4" w:space="0" w:color="auto"/>
              <w:right w:val="single" w:sz="4" w:space="0" w:color="auto"/>
            </w:tcBorders>
            <w:shd w:val="clear" w:color="auto" w:fill="FFFFFF" w:themeFill="background1"/>
          </w:tcPr>
          <w:p w14:paraId="22D6A174" w14:textId="77777777" w:rsidR="007E796A" w:rsidRDefault="007E796A" w:rsidP="283A45DA">
            <w:pPr>
              <w:rPr>
                <w:rFonts w:ascii="Calibri" w:hAnsi="Calibri"/>
              </w:rPr>
            </w:pPr>
          </w:p>
        </w:tc>
        <w:tc>
          <w:tcPr>
            <w:tcW w:w="540" w:type="dxa"/>
            <w:tcBorders>
              <w:left w:val="single" w:sz="4" w:space="0" w:color="auto"/>
              <w:right w:val="single" w:sz="4" w:space="0" w:color="auto"/>
            </w:tcBorders>
            <w:shd w:val="clear" w:color="auto" w:fill="FFFFFF" w:themeFill="background1"/>
          </w:tcPr>
          <w:p w14:paraId="1EFCA427" w14:textId="77777777" w:rsidR="007E796A" w:rsidRDefault="007E796A" w:rsidP="283A45DA">
            <w:pPr>
              <w:rPr>
                <w:rFonts w:ascii="Calibri" w:hAnsi="Calibri"/>
              </w:rPr>
            </w:pPr>
          </w:p>
        </w:tc>
        <w:tc>
          <w:tcPr>
            <w:tcW w:w="540" w:type="dxa"/>
            <w:tcBorders>
              <w:left w:val="single" w:sz="4" w:space="0" w:color="auto"/>
              <w:right w:val="single" w:sz="4" w:space="0" w:color="auto"/>
            </w:tcBorders>
            <w:shd w:val="clear" w:color="auto" w:fill="FFFFFF" w:themeFill="background1"/>
          </w:tcPr>
          <w:p w14:paraId="5D322ACE" w14:textId="77777777" w:rsidR="007E796A" w:rsidRDefault="007E796A" w:rsidP="283A45DA">
            <w:pPr>
              <w:rPr>
                <w:rFonts w:ascii="Calibri" w:hAnsi="Calibri"/>
              </w:rPr>
            </w:pPr>
          </w:p>
        </w:tc>
        <w:tc>
          <w:tcPr>
            <w:tcW w:w="2944" w:type="dxa"/>
            <w:tcBorders>
              <w:left w:val="single" w:sz="4" w:space="0" w:color="auto"/>
            </w:tcBorders>
            <w:shd w:val="clear" w:color="auto" w:fill="FFFFFF" w:themeFill="background1"/>
          </w:tcPr>
          <w:p w14:paraId="68A11B57" w14:textId="77777777" w:rsidR="007E796A" w:rsidRDefault="007E796A" w:rsidP="283A45DA">
            <w:pPr>
              <w:rPr>
                <w:rFonts w:ascii="Calibri" w:hAnsi="Calibri"/>
              </w:rPr>
            </w:pPr>
          </w:p>
        </w:tc>
        <w:tc>
          <w:tcPr>
            <w:tcW w:w="2944" w:type="dxa"/>
            <w:tcBorders>
              <w:left w:val="single" w:sz="4" w:space="0" w:color="auto"/>
            </w:tcBorders>
            <w:shd w:val="clear" w:color="auto" w:fill="FFFFFF" w:themeFill="background1"/>
          </w:tcPr>
          <w:p w14:paraId="7C588ED4" w14:textId="77777777" w:rsidR="007E796A" w:rsidRDefault="007E796A" w:rsidP="283A45DA">
            <w:pPr>
              <w:rPr>
                <w:rFonts w:ascii="Calibri" w:hAnsi="Calibri"/>
              </w:rPr>
            </w:pPr>
          </w:p>
        </w:tc>
        <w:tc>
          <w:tcPr>
            <w:tcW w:w="2944" w:type="dxa"/>
            <w:tcBorders>
              <w:left w:val="single" w:sz="4" w:space="0" w:color="auto"/>
            </w:tcBorders>
            <w:shd w:val="clear" w:color="auto" w:fill="FFFFFF" w:themeFill="background1"/>
          </w:tcPr>
          <w:p w14:paraId="57832DF2" w14:textId="77777777" w:rsidR="007E796A" w:rsidRDefault="007E796A" w:rsidP="283A45DA">
            <w:pPr>
              <w:rPr>
                <w:rFonts w:ascii="Calibri" w:hAnsi="Calibri"/>
              </w:rPr>
            </w:pPr>
          </w:p>
        </w:tc>
      </w:tr>
      <w:tr w:rsidR="007E796A" w:rsidRPr="001A760A" w14:paraId="6CFBECD4" w14:textId="5E868CC8" w:rsidTr="007E796A">
        <w:tc>
          <w:tcPr>
            <w:tcW w:w="5040" w:type="dxa"/>
            <w:tcBorders>
              <w:right w:val="single" w:sz="4" w:space="0" w:color="auto"/>
            </w:tcBorders>
            <w:shd w:val="clear" w:color="auto" w:fill="FFFFFF" w:themeFill="background1"/>
          </w:tcPr>
          <w:p w14:paraId="0D4A700A" w14:textId="5202F361" w:rsidR="007E796A" w:rsidRPr="001A760A" w:rsidRDefault="00E666FA" w:rsidP="00050837">
            <w:pPr>
              <w:pStyle w:val="Bulletskeyfindings"/>
              <w:numPr>
                <w:ilvl w:val="0"/>
                <w:numId w:val="32"/>
              </w:numPr>
              <w:spacing w:after="0"/>
              <w:ind w:left="395" w:hanging="395"/>
              <w:rPr>
                <w:rFonts w:ascii="Calibri" w:hAnsi="Calibri"/>
                <w:i/>
                <w:iCs/>
                <w:sz w:val="22"/>
                <w:szCs w:val="22"/>
              </w:rPr>
            </w:pPr>
            <w:bookmarkStart w:id="1" w:name="_Hlk169001105"/>
            <w:r w:rsidRPr="00E666FA">
              <w:rPr>
                <w:rFonts w:ascii="Calibri" w:hAnsi="Calibri"/>
                <w:i/>
                <w:iCs/>
                <w:sz w:val="22"/>
                <w:szCs w:val="22"/>
              </w:rPr>
              <w:t>the</w:t>
            </w:r>
            <w:r w:rsidR="007E796A" w:rsidRPr="00E666FA">
              <w:rPr>
                <w:rFonts w:ascii="Calibri" w:hAnsi="Calibri"/>
                <w:i/>
                <w:iCs/>
                <w:sz w:val="22"/>
                <w:szCs w:val="22"/>
              </w:rPr>
              <w:t xml:space="preserve"> DSL or</w:t>
            </w:r>
            <w:r w:rsidR="001004F2" w:rsidRPr="00E666FA">
              <w:rPr>
                <w:rFonts w:ascii="Calibri" w:hAnsi="Calibri"/>
                <w:i/>
                <w:iCs/>
                <w:sz w:val="22"/>
                <w:szCs w:val="22"/>
              </w:rPr>
              <w:t xml:space="preserve"> the</w:t>
            </w:r>
            <w:r w:rsidR="007E796A" w:rsidRPr="00E666FA">
              <w:rPr>
                <w:rFonts w:ascii="Calibri" w:hAnsi="Calibri"/>
                <w:i/>
                <w:iCs/>
                <w:sz w:val="22"/>
                <w:szCs w:val="22"/>
              </w:rPr>
              <w:t xml:space="preserve"> DDSL(s)</w:t>
            </w:r>
            <w:r w:rsidR="001004F2">
              <w:rPr>
                <w:rFonts w:ascii="Calibri" w:hAnsi="Calibri"/>
                <w:i/>
                <w:iCs/>
                <w:sz w:val="22"/>
                <w:szCs w:val="22"/>
              </w:rPr>
              <w:t xml:space="preserve"> is</w:t>
            </w:r>
            <w:r w:rsidR="007E796A" w:rsidRPr="283A45DA">
              <w:rPr>
                <w:rFonts w:ascii="Calibri" w:hAnsi="Calibri"/>
                <w:i/>
                <w:iCs/>
                <w:sz w:val="22"/>
                <w:szCs w:val="22"/>
              </w:rPr>
              <w:t xml:space="preserve"> </w:t>
            </w:r>
            <w:r w:rsidR="007E796A">
              <w:rPr>
                <w:rFonts w:ascii="Calibri" w:hAnsi="Calibri"/>
                <w:i/>
                <w:iCs/>
                <w:sz w:val="22"/>
                <w:szCs w:val="22"/>
              </w:rPr>
              <w:t>contactable</w:t>
            </w:r>
            <w:r w:rsidR="007E796A" w:rsidRPr="283A45DA">
              <w:rPr>
                <w:rFonts w:ascii="Calibri" w:hAnsi="Calibri"/>
                <w:i/>
                <w:iCs/>
                <w:sz w:val="22"/>
                <w:szCs w:val="22"/>
              </w:rPr>
              <w:t xml:space="preserve"> at all times so that staff can discuss any safeguarding concerns? </w:t>
            </w:r>
            <w:r w:rsidR="00C20E57">
              <w:rPr>
                <w:rFonts w:ascii="Calibri" w:hAnsi="Calibri"/>
                <w:i/>
                <w:iCs/>
                <w:sz w:val="22"/>
                <w:szCs w:val="22"/>
              </w:rPr>
              <w:t>(</w:t>
            </w:r>
            <w:hyperlink r:id="rId16" w:history="1">
              <w:r w:rsidR="00C20E57" w:rsidRPr="00C20E57">
                <w:rPr>
                  <w:rStyle w:val="Hyperlink"/>
                  <w:rFonts w:ascii="Calibri" w:hAnsi="Calibri"/>
                  <w:i/>
                  <w:iCs/>
                  <w:sz w:val="22"/>
                  <w:szCs w:val="22"/>
                </w:rPr>
                <w:t>KCSiE 2024 para 53</w:t>
              </w:r>
            </w:hyperlink>
            <w:r w:rsidR="00C20E57">
              <w:rPr>
                <w:rFonts w:ascii="Calibri" w:hAnsi="Calibri"/>
                <w:i/>
                <w:iCs/>
                <w:sz w:val="22"/>
                <w:szCs w:val="22"/>
              </w:rPr>
              <w:t>)</w:t>
            </w:r>
            <w:bookmarkEnd w:id="1"/>
          </w:p>
        </w:tc>
        <w:tc>
          <w:tcPr>
            <w:tcW w:w="540" w:type="dxa"/>
            <w:tcBorders>
              <w:left w:val="single" w:sz="4" w:space="0" w:color="auto"/>
              <w:right w:val="single" w:sz="4" w:space="0" w:color="auto"/>
            </w:tcBorders>
            <w:shd w:val="clear" w:color="auto" w:fill="FFFFFF" w:themeFill="background1"/>
          </w:tcPr>
          <w:p w14:paraId="7BB8E162" w14:textId="77777777" w:rsidR="007E796A" w:rsidRPr="001A760A" w:rsidRDefault="007E796A">
            <w:pPr>
              <w:rPr>
                <w:rFonts w:ascii="Calibri" w:hAnsi="Calibri"/>
              </w:rPr>
            </w:pPr>
          </w:p>
        </w:tc>
        <w:tc>
          <w:tcPr>
            <w:tcW w:w="540" w:type="dxa"/>
            <w:tcBorders>
              <w:left w:val="single" w:sz="4" w:space="0" w:color="auto"/>
              <w:right w:val="single" w:sz="4" w:space="0" w:color="auto"/>
            </w:tcBorders>
            <w:shd w:val="clear" w:color="auto" w:fill="FFFFFF" w:themeFill="background1"/>
          </w:tcPr>
          <w:p w14:paraId="7EAB5DD1" w14:textId="77777777" w:rsidR="007E796A" w:rsidRPr="001A760A" w:rsidRDefault="007E796A">
            <w:pPr>
              <w:rPr>
                <w:rFonts w:ascii="Calibri" w:hAnsi="Calibri"/>
              </w:rPr>
            </w:pPr>
          </w:p>
        </w:tc>
        <w:tc>
          <w:tcPr>
            <w:tcW w:w="540" w:type="dxa"/>
            <w:tcBorders>
              <w:left w:val="single" w:sz="4" w:space="0" w:color="auto"/>
              <w:right w:val="single" w:sz="4" w:space="0" w:color="auto"/>
            </w:tcBorders>
            <w:shd w:val="clear" w:color="auto" w:fill="FFFFFF" w:themeFill="background1"/>
          </w:tcPr>
          <w:p w14:paraId="0F3B0674" w14:textId="77777777" w:rsidR="007E796A" w:rsidRPr="001A760A" w:rsidRDefault="007E796A">
            <w:pPr>
              <w:rPr>
                <w:rFonts w:ascii="Calibri" w:hAnsi="Calibri"/>
              </w:rPr>
            </w:pPr>
          </w:p>
        </w:tc>
        <w:tc>
          <w:tcPr>
            <w:tcW w:w="2944" w:type="dxa"/>
            <w:tcBorders>
              <w:left w:val="single" w:sz="4" w:space="0" w:color="auto"/>
            </w:tcBorders>
            <w:shd w:val="clear" w:color="auto" w:fill="FFFFFF" w:themeFill="background1"/>
          </w:tcPr>
          <w:p w14:paraId="6673366D" w14:textId="77777777" w:rsidR="007E796A" w:rsidRPr="001A760A" w:rsidRDefault="007E796A">
            <w:pPr>
              <w:rPr>
                <w:rFonts w:ascii="Calibri" w:hAnsi="Calibri"/>
              </w:rPr>
            </w:pPr>
          </w:p>
        </w:tc>
        <w:tc>
          <w:tcPr>
            <w:tcW w:w="2944" w:type="dxa"/>
            <w:tcBorders>
              <w:left w:val="single" w:sz="4" w:space="0" w:color="auto"/>
            </w:tcBorders>
            <w:shd w:val="clear" w:color="auto" w:fill="FFFFFF" w:themeFill="background1"/>
          </w:tcPr>
          <w:p w14:paraId="13C926F5" w14:textId="77777777" w:rsidR="007E796A" w:rsidRPr="001A760A" w:rsidRDefault="007E796A">
            <w:pPr>
              <w:rPr>
                <w:rFonts w:ascii="Calibri" w:hAnsi="Calibri"/>
              </w:rPr>
            </w:pPr>
          </w:p>
        </w:tc>
        <w:tc>
          <w:tcPr>
            <w:tcW w:w="2944" w:type="dxa"/>
            <w:tcBorders>
              <w:left w:val="single" w:sz="4" w:space="0" w:color="auto"/>
            </w:tcBorders>
            <w:shd w:val="clear" w:color="auto" w:fill="FFFFFF" w:themeFill="background1"/>
          </w:tcPr>
          <w:p w14:paraId="6AD3B5C3" w14:textId="77777777" w:rsidR="007E796A" w:rsidRPr="001A760A" w:rsidRDefault="007E796A">
            <w:pPr>
              <w:rPr>
                <w:rFonts w:ascii="Calibri" w:hAnsi="Calibri"/>
              </w:rPr>
            </w:pPr>
          </w:p>
        </w:tc>
      </w:tr>
      <w:tr w:rsidR="008C00AF" w:rsidRPr="001A760A" w14:paraId="5063A992" w14:textId="77777777" w:rsidTr="007E796A">
        <w:tc>
          <w:tcPr>
            <w:tcW w:w="5040" w:type="dxa"/>
            <w:tcBorders>
              <w:right w:val="single" w:sz="4" w:space="0" w:color="auto"/>
            </w:tcBorders>
            <w:shd w:val="clear" w:color="auto" w:fill="FFFFFF" w:themeFill="background1"/>
          </w:tcPr>
          <w:p w14:paraId="4C009D1E" w14:textId="563FA3DB" w:rsidR="008C00AF" w:rsidRPr="00E666FA" w:rsidRDefault="008C00AF" w:rsidP="00050837">
            <w:pPr>
              <w:pStyle w:val="Bulletskeyfindings"/>
              <w:numPr>
                <w:ilvl w:val="0"/>
                <w:numId w:val="32"/>
              </w:numPr>
              <w:spacing w:after="0"/>
              <w:ind w:left="395" w:hanging="395"/>
              <w:rPr>
                <w:rFonts w:ascii="Calibri" w:hAnsi="Calibri"/>
                <w:i/>
                <w:iCs/>
                <w:sz w:val="22"/>
                <w:szCs w:val="22"/>
              </w:rPr>
            </w:pPr>
            <w:r>
              <w:rPr>
                <w:rFonts w:ascii="Calibri" w:hAnsi="Calibri"/>
                <w:i/>
                <w:iCs/>
                <w:sz w:val="22"/>
                <w:szCs w:val="22"/>
              </w:rPr>
              <w:t>the DSL is aware of national safeguarding updates</w:t>
            </w:r>
            <w:r w:rsidR="0040154D">
              <w:rPr>
                <w:rFonts w:ascii="Calibri" w:hAnsi="Calibri"/>
                <w:i/>
                <w:iCs/>
                <w:sz w:val="22"/>
                <w:szCs w:val="22"/>
              </w:rPr>
              <w:t>,</w:t>
            </w:r>
            <w:r>
              <w:rPr>
                <w:rFonts w:ascii="Calibri" w:hAnsi="Calibri"/>
                <w:i/>
                <w:iCs/>
                <w:sz w:val="22"/>
                <w:szCs w:val="22"/>
              </w:rPr>
              <w:t xml:space="preserve"> policies </w:t>
            </w:r>
            <w:r w:rsidR="00504B07">
              <w:rPr>
                <w:rFonts w:ascii="Calibri" w:hAnsi="Calibri"/>
                <w:i/>
                <w:iCs/>
                <w:sz w:val="22"/>
                <w:szCs w:val="22"/>
              </w:rPr>
              <w:t>are updated</w:t>
            </w:r>
            <w:r w:rsidR="0040154D">
              <w:rPr>
                <w:rFonts w:ascii="Calibri" w:hAnsi="Calibri"/>
                <w:i/>
                <w:iCs/>
                <w:sz w:val="22"/>
                <w:szCs w:val="22"/>
              </w:rPr>
              <w:t xml:space="preserve"> accordingly</w:t>
            </w:r>
            <w:r w:rsidR="00C20E57">
              <w:rPr>
                <w:rFonts w:ascii="Calibri" w:hAnsi="Calibri"/>
                <w:i/>
                <w:iCs/>
                <w:sz w:val="22"/>
                <w:szCs w:val="22"/>
              </w:rPr>
              <w:t>,</w:t>
            </w:r>
            <w:r w:rsidR="0040154D">
              <w:rPr>
                <w:rFonts w:ascii="Calibri" w:hAnsi="Calibri"/>
                <w:i/>
                <w:iCs/>
                <w:sz w:val="22"/>
                <w:szCs w:val="22"/>
              </w:rPr>
              <w:t xml:space="preserve"> </w:t>
            </w:r>
            <w:r>
              <w:rPr>
                <w:rFonts w:ascii="Calibri" w:hAnsi="Calibri"/>
                <w:i/>
                <w:iCs/>
                <w:sz w:val="22"/>
                <w:szCs w:val="22"/>
              </w:rPr>
              <w:t>and staff understanding</w:t>
            </w:r>
            <w:r w:rsidR="0040154D">
              <w:rPr>
                <w:rFonts w:ascii="Calibri" w:hAnsi="Calibri"/>
                <w:i/>
                <w:iCs/>
                <w:sz w:val="22"/>
                <w:szCs w:val="22"/>
              </w:rPr>
              <w:t xml:space="preserve"> is checked</w:t>
            </w:r>
            <w:r>
              <w:rPr>
                <w:rFonts w:ascii="Calibri" w:hAnsi="Calibri"/>
                <w:i/>
                <w:iCs/>
                <w:sz w:val="22"/>
                <w:szCs w:val="22"/>
              </w:rPr>
              <w:t>?</w:t>
            </w:r>
          </w:p>
        </w:tc>
        <w:tc>
          <w:tcPr>
            <w:tcW w:w="540" w:type="dxa"/>
            <w:tcBorders>
              <w:left w:val="single" w:sz="4" w:space="0" w:color="auto"/>
              <w:right w:val="single" w:sz="4" w:space="0" w:color="auto"/>
            </w:tcBorders>
            <w:shd w:val="clear" w:color="auto" w:fill="FFFFFF" w:themeFill="background1"/>
          </w:tcPr>
          <w:p w14:paraId="4E986496" w14:textId="77777777" w:rsidR="008C00AF" w:rsidRPr="001A760A" w:rsidRDefault="008C00AF">
            <w:pPr>
              <w:rPr>
                <w:rFonts w:ascii="Calibri" w:hAnsi="Calibri"/>
              </w:rPr>
            </w:pPr>
          </w:p>
        </w:tc>
        <w:tc>
          <w:tcPr>
            <w:tcW w:w="540" w:type="dxa"/>
            <w:tcBorders>
              <w:left w:val="single" w:sz="4" w:space="0" w:color="auto"/>
              <w:right w:val="single" w:sz="4" w:space="0" w:color="auto"/>
            </w:tcBorders>
            <w:shd w:val="clear" w:color="auto" w:fill="FFFFFF" w:themeFill="background1"/>
          </w:tcPr>
          <w:p w14:paraId="47579C6B" w14:textId="77777777" w:rsidR="008C00AF" w:rsidRPr="001A760A" w:rsidRDefault="008C00AF">
            <w:pPr>
              <w:rPr>
                <w:rFonts w:ascii="Calibri" w:hAnsi="Calibri"/>
              </w:rPr>
            </w:pPr>
          </w:p>
        </w:tc>
        <w:tc>
          <w:tcPr>
            <w:tcW w:w="540" w:type="dxa"/>
            <w:tcBorders>
              <w:left w:val="single" w:sz="4" w:space="0" w:color="auto"/>
              <w:right w:val="single" w:sz="4" w:space="0" w:color="auto"/>
            </w:tcBorders>
            <w:shd w:val="clear" w:color="auto" w:fill="FFFFFF" w:themeFill="background1"/>
          </w:tcPr>
          <w:p w14:paraId="07188B1E" w14:textId="77777777" w:rsidR="008C00AF" w:rsidRPr="001A760A" w:rsidRDefault="008C00AF">
            <w:pPr>
              <w:rPr>
                <w:rFonts w:ascii="Calibri" w:hAnsi="Calibri"/>
              </w:rPr>
            </w:pPr>
          </w:p>
        </w:tc>
        <w:tc>
          <w:tcPr>
            <w:tcW w:w="2944" w:type="dxa"/>
            <w:tcBorders>
              <w:left w:val="single" w:sz="4" w:space="0" w:color="auto"/>
            </w:tcBorders>
            <w:shd w:val="clear" w:color="auto" w:fill="FFFFFF" w:themeFill="background1"/>
          </w:tcPr>
          <w:p w14:paraId="539DB3FF" w14:textId="303A02ED" w:rsidR="008C00AF" w:rsidRPr="001A760A" w:rsidRDefault="008C00AF">
            <w:pPr>
              <w:rPr>
                <w:rFonts w:ascii="Calibri" w:hAnsi="Calibri"/>
              </w:rPr>
            </w:pPr>
          </w:p>
        </w:tc>
        <w:tc>
          <w:tcPr>
            <w:tcW w:w="2944" w:type="dxa"/>
            <w:tcBorders>
              <w:left w:val="single" w:sz="4" w:space="0" w:color="auto"/>
            </w:tcBorders>
            <w:shd w:val="clear" w:color="auto" w:fill="FFFFFF" w:themeFill="background1"/>
          </w:tcPr>
          <w:p w14:paraId="640F1D05" w14:textId="77777777" w:rsidR="008C00AF" w:rsidRPr="001A760A" w:rsidRDefault="008C00AF">
            <w:pPr>
              <w:rPr>
                <w:rFonts w:ascii="Calibri" w:hAnsi="Calibri"/>
              </w:rPr>
            </w:pPr>
          </w:p>
        </w:tc>
        <w:tc>
          <w:tcPr>
            <w:tcW w:w="2944" w:type="dxa"/>
            <w:tcBorders>
              <w:left w:val="single" w:sz="4" w:space="0" w:color="auto"/>
            </w:tcBorders>
            <w:shd w:val="clear" w:color="auto" w:fill="FFFFFF" w:themeFill="background1"/>
          </w:tcPr>
          <w:p w14:paraId="32D92B6C" w14:textId="77777777" w:rsidR="008C00AF" w:rsidRPr="001A760A" w:rsidRDefault="008C00AF">
            <w:pPr>
              <w:rPr>
                <w:rFonts w:ascii="Calibri" w:hAnsi="Calibri"/>
              </w:rPr>
            </w:pPr>
          </w:p>
        </w:tc>
      </w:tr>
      <w:tr w:rsidR="007E796A" w:rsidRPr="001A760A" w14:paraId="5C1C7045" w14:textId="56F0E343" w:rsidTr="0074406D">
        <w:tc>
          <w:tcPr>
            <w:tcW w:w="5040" w:type="dxa"/>
            <w:tcBorders>
              <w:right w:val="single" w:sz="4" w:space="0" w:color="auto"/>
            </w:tcBorders>
            <w:shd w:val="clear" w:color="auto" w:fill="E7E6E6" w:themeFill="background2"/>
          </w:tcPr>
          <w:p w14:paraId="17B97D2D" w14:textId="77777777" w:rsidR="007E796A" w:rsidRPr="001A760A" w:rsidRDefault="007E796A" w:rsidP="00813830">
            <w:pPr>
              <w:pStyle w:val="Bulletskeyfindings"/>
              <w:numPr>
                <w:ilvl w:val="0"/>
                <w:numId w:val="0"/>
              </w:numPr>
              <w:spacing w:after="0"/>
              <w:rPr>
                <w:rFonts w:ascii="Calibri" w:hAnsi="Calibri"/>
                <w:i/>
                <w:sz w:val="22"/>
                <w:szCs w:val="22"/>
              </w:rPr>
            </w:pPr>
          </w:p>
        </w:tc>
        <w:tc>
          <w:tcPr>
            <w:tcW w:w="540" w:type="dxa"/>
            <w:tcBorders>
              <w:left w:val="single" w:sz="4" w:space="0" w:color="auto"/>
              <w:right w:val="single" w:sz="4" w:space="0" w:color="auto"/>
            </w:tcBorders>
            <w:shd w:val="clear" w:color="auto" w:fill="E7E6E6" w:themeFill="background2"/>
          </w:tcPr>
          <w:p w14:paraId="4203DA13" w14:textId="77777777" w:rsidR="007E796A" w:rsidRPr="001A760A" w:rsidRDefault="007E796A">
            <w:pPr>
              <w:rPr>
                <w:rFonts w:ascii="Calibri" w:hAnsi="Calibri"/>
              </w:rPr>
            </w:pPr>
          </w:p>
        </w:tc>
        <w:tc>
          <w:tcPr>
            <w:tcW w:w="540" w:type="dxa"/>
            <w:tcBorders>
              <w:left w:val="single" w:sz="4" w:space="0" w:color="auto"/>
              <w:right w:val="single" w:sz="4" w:space="0" w:color="auto"/>
            </w:tcBorders>
            <w:shd w:val="clear" w:color="auto" w:fill="E7E6E6" w:themeFill="background2"/>
          </w:tcPr>
          <w:p w14:paraId="28D1E39F" w14:textId="77777777" w:rsidR="007E796A" w:rsidRPr="001A760A" w:rsidRDefault="007E796A">
            <w:pPr>
              <w:rPr>
                <w:rFonts w:ascii="Calibri" w:hAnsi="Calibri"/>
              </w:rPr>
            </w:pPr>
          </w:p>
        </w:tc>
        <w:tc>
          <w:tcPr>
            <w:tcW w:w="540" w:type="dxa"/>
            <w:tcBorders>
              <w:left w:val="single" w:sz="4" w:space="0" w:color="auto"/>
              <w:right w:val="single" w:sz="4" w:space="0" w:color="auto"/>
            </w:tcBorders>
            <w:shd w:val="clear" w:color="auto" w:fill="E7E6E6" w:themeFill="background2"/>
          </w:tcPr>
          <w:p w14:paraId="171600A3" w14:textId="77777777" w:rsidR="007E796A" w:rsidRPr="001A760A" w:rsidRDefault="007E796A">
            <w:pPr>
              <w:rPr>
                <w:rFonts w:ascii="Calibri" w:hAnsi="Calibri"/>
              </w:rPr>
            </w:pPr>
          </w:p>
        </w:tc>
        <w:tc>
          <w:tcPr>
            <w:tcW w:w="2944" w:type="dxa"/>
            <w:tcBorders>
              <w:left w:val="single" w:sz="4" w:space="0" w:color="auto"/>
            </w:tcBorders>
            <w:shd w:val="clear" w:color="auto" w:fill="E7E6E6" w:themeFill="background2"/>
          </w:tcPr>
          <w:p w14:paraId="422337B2" w14:textId="77777777" w:rsidR="007E796A" w:rsidRPr="001A760A" w:rsidRDefault="007E796A">
            <w:pPr>
              <w:rPr>
                <w:rFonts w:ascii="Calibri" w:hAnsi="Calibri"/>
              </w:rPr>
            </w:pPr>
          </w:p>
        </w:tc>
        <w:tc>
          <w:tcPr>
            <w:tcW w:w="2944" w:type="dxa"/>
            <w:tcBorders>
              <w:left w:val="single" w:sz="4" w:space="0" w:color="auto"/>
            </w:tcBorders>
            <w:shd w:val="clear" w:color="auto" w:fill="E7E6E6" w:themeFill="background2"/>
          </w:tcPr>
          <w:p w14:paraId="3940F086" w14:textId="77777777" w:rsidR="007E796A" w:rsidRPr="001A760A" w:rsidRDefault="007E796A">
            <w:pPr>
              <w:rPr>
                <w:rFonts w:ascii="Calibri" w:hAnsi="Calibri"/>
              </w:rPr>
            </w:pPr>
          </w:p>
        </w:tc>
        <w:tc>
          <w:tcPr>
            <w:tcW w:w="2944" w:type="dxa"/>
            <w:tcBorders>
              <w:left w:val="single" w:sz="4" w:space="0" w:color="auto"/>
            </w:tcBorders>
            <w:shd w:val="clear" w:color="auto" w:fill="E7E6E6" w:themeFill="background2"/>
          </w:tcPr>
          <w:p w14:paraId="724B710E" w14:textId="77777777" w:rsidR="007E796A" w:rsidRPr="001A760A" w:rsidRDefault="007E796A">
            <w:pPr>
              <w:rPr>
                <w:rFonts w:ascii="Calibri" w:hAnsi="Calibri"/>
              </w:rPr>
            </w:pPr>
          </w:p>
        </w:tc>
      </w:tr>
      <w:tr w:rsidR="007E796A" w:rsidRPr="001A760A" w14:paraId="5334DA51" w14:textId="533D1F9E" w:rsidTr="007E796A">
        <w:tc>
          <w:tcPr>
            <w:tcW w:w="5040" w:type="dxa"/>
            <w:shd w:val="clear" w:color="auto" w:fill="A6A6A6" w:themeFill="background1" w:themeFillShade="A6"/>
          </w:tcPr>
          <w:p w14:paraId="4A0BE148" w14:textId="77777777" w:rsidR="007E796A" w:rsidRPr="001A760A" w:rsidRDefault="007E796A" w:rsidP="005D139E">
            <w:pPr>
              <w:numPr>
                <w:ilvl w:val="0"/>
                <w:numId w:val="5"/>
              </w:numPr>
              <w:ind w:left="366"/>
              <w:rPr>
                <w:rFonts w:ascii="Calibri" w:hAnsi="Calibri"/>
              </w:rPr>
            </w:pPr>
            <w:r w:rsidRPr="001A760A">
              <w:rPr>
                <w:rFonts w:ascii="Calibri" w:hAnsi="Calibri"/>
                <w:b/>
              </w:rPr>
              <w:t>Leadership and Management</w:t>
            </w:r>
          </w:p>
        </w:tc>
        <w:tc>
          <w:tcPr>
            <w:tcW w:w="540" w:type="dxa"/>
            <w:shd w:val="clear" w:color="auto" w:fill="A6A6A6" w:themeFill="background1" w:themeFillShade="A6"/>
          </w:tcPr>
          <w:p w14:paraId="44CE554E" w14:textId="77777777" w:rsidR="007E796A" w:rsidRPr="001A760A" w:rsidRDefault="007E796A" w:rsidP="001A760A">
            <w:pPr>
              <w:rPr>
                <w:rFonts w:ascii="Calibri" w:hAnsi="Calibri"/>
              </w:rPr>
            </w:pPr>
          </w:p>
        </w:tc>
        <w:tc>
          <w:tcPr>
            <w:tcW w:w="540" w:type="dxa"/>
            <w:shd w:val="clear" w:color="auto" w:fill="A6A6A6" w:themeFill="background1" w:themeFillShade="A6"/>
          </w:tcPr>
          <w:p w14:paraId="3AAB7C7C" w14:textId="77777777" w:rsidR="007E796A" w:rsidRPr="001A760A" w:rsidRDefault="007E796A" w:rsidP="001A760A">
            <w:pPr>
              <w:rPr>
                <w:rFonts w:ascii="Calibri" w:hAnsi="Calibri"/>
              </w:rPr>
            </w:pPr>
          </w:p>
        </w:tc>
        <w:tc>
          <w:tcPr>
            <w:tcW w:w="540" w:type="dxa"/>
            <w:shd w:val="clear" w:color="auto" w:fill="A6A6A6" w:themeFill="background1" w:themeFillShade="A6"/>
          </w:tcPr>
          <w:p w14:paraId="5FD37125" w14:textId="77777777" w:rsidR="007E796A" w:rsidRPr="001A760A" w:rsidRDefault="007E796A" w:rsidP="001A760A">
            <w:pPr>
              <w:rPr>
                <w:rFonts w:ascii="Calibri" w:hAnsi="Calibri"/>
              </w:rPr>
            </w:pPr>
          </w:p>
        </w:tc>
        <w:tc>
          <w:tcPr>
            <w:tcW w:w="2944" w:type="dxa"/>
            <w:shd w:val="clear" w:color="auto" w:fill="A6A6A6" w:themeFill="background1" w:themeFillShade="A6"/>
          </w:tcPr>
          <w:p w14:paraId="4DA878F3" w14:textId="77777777" w:rsidR="007E796A" w:rsidRPr="001A760A" w:rsidRDefault="007E796A" w:rsidP="001A760A">
            <w:pPr>
              <w:rPr>
                <w:rFonts w:ascii="Calibri" w:hAnsi="Calibri"/>
              </w:rPr>
            </w:pPr>
          </w:p>
        </w:tc>
        <w:tc>
          <w:tcPr>
            <w:tcW w:w="2944" w:type="dxa"/>
            <w:shd w:val="clear" w:color="auto" w:fill="A6A6A6" w:themeFill="background1" w:themeFillShade="A6"/>
          </w:tcPr>
          <w:p w14:paraId="4E07EC74" w14:textId="77777777" w:rsidR="007E796A" w:rsidRPr="001A760A" w:rsidRDefault="007E796A" w:rsidP="001A760A">
            <w:pPr>
              <w:rPr>
                <w:rFonts w:ascii="Calibri" w:hAnsi="Calibri"/>
              </w:rPr>
            </w:pPr>
          </w:p>
        </w:tc>
        <w:tc>
          <w:tcPr>
            <w:tcW w:w="2944" w:type="dxa"/>
            <w:shd w:val="clear" w:color="auto" w:fill="A6A6A6" w:themeFill="background1" w:themeFillShade="A6"/>
          </w:tcPr>
          <w:p w14:paraId="6AF2E236" w14:textId="77777777" w:rsidR="007E796A" w:rsidRPr="001A760A" w:rsidRDefault="007E796A" w:rsidP="001A760A">
            <w:pPr>
              <w:rPr>
                <w:rFonts w:ascii="Calibri" w:hAnsi="Calibri"/>
              </w:rPr>
            </w:pPr>
          </w:p>
        </w:tc>
      </w:tr>
      <w:tr w:rsidR="007E796A" w:rsidRPr="001A760A" w14:paraId="7878E377" w14:textId="02DD2E74" w:rsidTr="007E796A">
        <w:tc>
          <w:tcPr>
            <w:tcW w:w="5040" w:type="dxa"/>
            <w:shd w:val="clear" w:color="auto" w:fill="FFFFFF" w:themeFill="background1"/>
          </w:tcPr>
          <w:p w14:paraId="2DA83FAD" w14:textId="77777777" w:rsidR="007E796A" w:rsidRPr="001A760A" w:rsidRDefault="007E796A" w:rsidP="005D139E">
            <w:pPr>
              <w:numPr>
                <w:ilvl w:val="0"/>
                <w:numId w:val="8"/>
              </w:numPr>
              <w:rPr>
                <w:rFonts w:ascii="Calibri" w:hAnsi="Calibri"/>
                <w:b/>
              </w:rPr>
            </w:pPr>
            <w:r w:rsidRPr="001A760A">
              <w:rPr>
                <w:rFonts w:ascii="Calibri" w:hAnsi="Calibri"/>
                <w:b/>
              </w:rPr>
              <w:t>Designated Safeguarding Lead (DSL)</w:t>
            </w:r>
          </w:p>
        </w:tc>
        <w:tc>
          <w:tcPr>
            <w:tcW w:w="540" w:type="dxa"/>
            <w:shd w:val="clear" w:color="auto" w:fill="FFFFFF" w:themeFill="background1"/>
          </w:tcPr>
          <w:p w14:paraId="2A9F990E" w14:textId="77777777" w:rsidR="007E796A" w:rsidRPr="001A760A" w:rsidRDefault="007E796A" w:rsidP="001A760A">
            <w:pPr>
              <w:rPr>
                <w:rFonts w:ascii="Calibri" w:hAnsi="Calibri"/>
              </w:rPr>
            </w:pPr>
          </w:p>
        </w:tc>
        <w:tc>
          <w:tcPr>
            <w:tcW w:w="540" w:type="dxa"/>
            <w:shd w:val="clear" w:color="auto" w:fill="FFFFFF" w:themeFill="background1"/>
          </w:tcPr>
          <w:p w14:paraId="47BF7352" w14:textId="77777777" w:rsidR="007E796A" w:rsidRPr="001A760A" w:rsidRDefault="007E796A" w:rsidP="001A760A">
            <w:pPr>
              <w:rPr>
                <w:rFonts w:ascii="Calibri" w:hAnsi="Calibri"/>
              </w:rPr>
            </w:pPr>
          </w:p>
        </w:tc>
        <w:tc>
          <w:tcPr>
            <w:tcW w:w="540" w:type="dxa"/>
            <w:shd w:val="clear" w:color="auto" w:fill="FFFFFF" w:themeFill="background1"/>
          </w:tcPr>
          <w:p w14:paraId="16B7E456" w14:textId="77777777" w:rsidR="007E796A" w:rsidRPr="001A760A" w:rsidRDefault="007E796A" w:rsidP="001A760A">
            <w:pPr>
              <w:rPr>
                <w:rFonts w:ascii="Calibri" w:hAnsi="Calibri"/>
              </w:rPr>
            </w:pPr>
          </w:p>
        </w:tc>
        <w:tc>
          <w:tcPr>
            <w:tcW w:w="2944" w:type="dxa"/>
            <w:shd w:val="clear" w:color="auto" w:fill="FFFFFF" w:themeFill="background1"/>
          </w:tcPr>
          <w:p w14:paraId="27BF7F06" w14:textId="77777777" w:rsidR="007E796A" w:rsidRPr="001A760A" w:rsidRDefault="007E796A" w:rsidP="001A760A">
            <w:pPr>
              <w:rPr>
                <w:rFonts w:ascii="Calibri" w:hAnsi="Calibri"/>
              </w:rPr>
            </w:pPr>
          </w:p>
        </w:tc>
        <w:tc>
          <w:tcPr>
            <w:tcW w:w="2944" w:type="dxa"/>
            <w:shd w:val="clear" w:color="auto" w:fill="FFFFFF" w:themeFill="background1"/>
          </w:tcPr>
          <w:p w14:paraId="25751210" w14:textId="77777777" w:rsidR="007E796A" w:rsidRPr="001A760A" w:rsidRDefault="007E796A" w:rsidP="001A760A">
            <w:pPr>
              <w:rPr>
                <w:rFonts w:ascii="Calibri" w:hAnsi="Calibri"/>
              </w:rPr>
            </w:pPr>
          </w:p>
        </w:tc>
        <w:tc>
          <w:tcPr>
            <w:tcW w:w="2944" w:type="dxa"/>
            <w:shd w:val="clear" w:color="auto" w:fill="FFFFFF" w:themeFill="background1"/>
          </w:tcPr>
          <w:p w14:paraId="7A4BBCED" w14:textId="77777777" w:rsidR="007E796A" w:rsidRPr="001A760A" w:rsidRDefault="007E796A" w:rsidP="001A760A">
            <w:pPr>
              <w:rPr>
                <w:rFonts w:ascii="Calibri" w:hAnsi="Calibri"/>
              </w:rPr>
            </w:pPr>
          </w:p>
        </w:tc>
      </w:tr>
      <w:tr w:rsidR="00E666FA" w:rsidRPr="001A760A" w14:paraId="77E94164" w14:textId="77777777" w:rsidTr="007E796A">
        <w:tc>
          <w:tcPr>
            <w:tcW w:w="5040" w:type="dxa"/>
            <w:shd w:val="clear" w:color="auto" w:fill="FFFFFF" w:themeFill="background1"/>
          </w:tcPr>
          <w:p w14:paraId="38CCAC99" w14:textId="3CB17EDC" w:rsidR="00E666FA" w:rsidRPr="00050837" w:rsidRDefault="00E666FA" w:rsidP="00E666FA">
            <w:pPr>
              <w:rPr>
                <w:rFonts w:ascii="Calibri" w:hAnsi="Calibri"/>
                <w:b/>
              </w:rPr>
            </w:pPr>
            <w:r w:rsidRPr="00050837">
              <w:rPr>
                <w:rFonts w:ascii="Calibri" w:hAnsi="Calibri"/>
                <w:i/>
              </w:rPr>
              <w:t>Can the setting demonstrate that:</w:t>
            </w:r>
          </w:p>
        </w:tc>
        <w:tc>
          <w:tcPr>
            <w:tcW w:w="540" w:type="dxa"/>
            <w:shd w:val="clear" w:color="auto" w:fill="FFFFFF" w:themeFill="background1"/>
          </w:tcPr>
          <w:p w14:paraId="1F063962" w14:textId="77777777" w:rsidR="00E666FA" w:rsidRPr="001A760A" w:rsidRDefault="00E666FA" w:rsidP="001A760A">
            <w:pPr>
              <w:rPr>
                <w:rFonts w:ascii="Calibri" w:hAnsi="Calibri"/>
              </w:rPr>
            </w:pPr>
          </w:p>
        </w:tc>
        <w:tc>
          <w:tcPr>
            <w:tcW w:w="540" w:type="dxa"/>
            <w:shd w:val="clear" w:color="auto" w:fill="FFFFFF" w:themeFill="background1"/>
          </w:tcPr>
          <w:p w14:paraId="4CD4293C" w14:textId="77777777" w:rsidR="00E666FA" w:rsidRPr="001A760A" w:rsidRDefault="00E666FA" w:rsidP="001A760A">
            <w:pPr>
              <w:rPr>
                <w:rFonts w:ascii="Calibri" w:hAnsi="Calibri"/>
              </w:rPr>
            </w:pPr>
          </w:p>
        </w:tc>
        <w:tc>
          <w:tcPr>
            <w:tcW w:w="540" w:type="dxa"/>
            <w:shd w:val="clear" w:color="auto" w:fill="FFFFFF" w:themeFill="background1"/>
          </w:tcPr>
          <w:p w14:paraId="023ECB53" w14:textId="77777777" w:rsidR="00E666FA" w:rsidRPr="001A760A" w:rsidRDefault="00E666FA" w:rsidP="001A760A">
            <w:pPr>
              <w:rPr>
                <w:rFonts w:ascii="Calibri" w:hAnsi="Calibri"/>
              </w:rPr>
            </w:pPr>
          </w:p>
        </w:tc>
        <w:tc>
          <w:tcPr>
            <w:tcW w:w="2944" w:type="dxa"/>
            <w:shd w:val="clear" w:color="auto" w:fill="FFFFFF" w:themeFill="background1"/>
          </w:tcPr>
          <w:p w14:paraId="3E0AF18A" w14:textId="77777777" w:rsidR="00E666FA" w:rsidRPr="001A760A" w:rsidRDefault="00E666FA" w:rsidP="001A760A">
            <w:pPr>
              <w:rPr>
                <w:rFonts w:ascii="Calibri" w:hAnsi="Calibri"/>
              </w:rPr>
            </w:pPr>
          </w:p>
        </w:tc>
        <w:tc>
          <w:tcPr>
            <w:tcW w:w="2944" w:type="dxa"/>
            <w:shd w:val="clear" w:color="auto" w:fill="FFFFFF" w:themeFill="background1"/>
          </w:tcPr>
          <w:p w14:paraId="44E1126D" w14:textId="77777777" w:rsidR="00E666FA" w:rsidRPr="001A760A" w:rsidRDefault="00E666FA" w:rsidP="001A760A">
            <w:pPr>
              <w:rPr>
                <w:rFonts w:ascii="Calibri" w:hAnsi="Calibri"/>
              </w:rPr>
            </w:pPr>
          </w:p>
        </w:tc>
        <w:tc>
          <w:tcPr>
            <w:tcW w:w="2944" w:type="dxa"/>
            <w:shd w:val="clear" w:color="auto" w:fill="FFFFFF" w:themeFill="background1"/>
          </w:tcPr>
          <w:p w14:paraId="098CC188" w14:textId="77777777" w:rsidR="00E666FA" w:rsidRPr="001A760A" w:rsidRDefault="00E666FA" w:rsidP="001A760A">
            <w:pPr>
              <w:rPr>
                <w:rFonts w:ascii="Calibri" w:hAnsi="Calibri"/>
              </w:rPr>
            </w:pPr>
          </w:p>
        </w:tc>
      </w:tr>
      <w:tr w:rsidR="007E796A" w:rsidRPr="001A760A" w14:paraId="782AC4A8" w14:textId="469BD76C" w:rsidTr="007E796A">
        <w:tc>
          <w:tcPr>
            <w:tcW w:w="5040" w:type="dxa"/>
            <w:tcBorders>
              <w:right w:val="single" w:sz="4" w:space="0" w:color="auto"/>
            </w:tcBorders>
            <w:shd w:val="clear" w:color="auto" w:fill="FFFFFF" w:themeFill="background1"/>
          </w:tcPr>
          <w:p w14:paraId="50BB47B6" w14:textId="3EF791C7" w:rsidR="007E796A" w:rsidRPr="00050837" w:rsidRDefault="007E796A" w:rsidP="005D139E">
            <w:pPr>
              <w:pStyle w:val="Bulletskeyfindings"/>
              <w:numPr>
                <w:ilvl w:val="0"/>
                <w:numId w:val="9"/>
              </w:numPr>
              <w:spacing w:after="0"/>
              <w:ind w:left="366"/>
              <w:rPr>
                <w:rFonts w:ascii="Calibri" w:hAnsi="Calibri"/>
                <w:b/>
              </w:rPr>
            </w:pPr>
            <w:r w:rsidRPr="00050837">
              <w:rPr>
                <w:rFonts w:ascii="Calibri" w:hAnsi="Calibri"/>
                <w:i/>
                <w:sz w:val="22"/>
                <w:szCs w:val="22"/>
              </w:rPr>
              <w:t xml:space="preserve">there </w:t>
            </w:r>
            <w:r w:rsidR="001273C2">
              <w:rPr>
                <w:rFonts w:ascii="Calibri" w:hAnsi="Calibri"/>
                <w:i/>
                <w:sz w:val="22"/>
                <w:szCs w:val="22"/>
              </w:rPr>
              <w:t xml:space="preserve">is </w:t>
            </w:r>
            <w:r w:rsidRPr="00050837">
              <w:rPr>
                <w:rFonts w:ascii="Calibri" w:hAnsi="Calibri"/>
                <w:i/>
                <w:sz w:val="22"/>
                <w:szCs w:val="22"/>
              </w:rPr>
              <w:t>a senior member of the leadership team who has the role of DSL explicitly in their job description and has received appropriate (up-dated) training?</w:t>
            </w:r>
          </w:p>
        </w:tc>
        <w:tc>
          <w:tcPr>
            <w:tcW w:w="540" w:type="dxa"/>
            <w:tcBorders>
              <w:left w:val="single" w:sz="4" w:space="0" w:color="auto"/>
              <w:right w:val="single" w:sz="4" w:space="0" w:color="auto"/>
            </w:tcBorders>
            <w:shd w:val="clear" w:color="auto" w:fill="FFFFFF" w:themeFill="background1"/>
          </w:tcPr>
          <w:p w14:paraId="3BBAF825" w14:textId="77777777" w:rsidR="007E796A" w:rsidRPr="001A760A" w:rsidRDefault="007E796A">
            <w:pPr>
              <w:rPr>
                <w:rFonts w:ascii="Calibri" w:hAnsi="Calibri"/>
              </w:rPr>
            </w:pPr>
          </w:p>
        </w:tc>
        <w:tc>
          <w:tcPr>
            <w:tcW w:w="540" w:type="dxa"/>
            <w:tcBorders>
              <w:left w:val="single" w:sz="4" w:space="0" w:color="auto"/>
              <w:right w:val="single" w:sz="4" w:space="0" w:color="auto"/>
            </w:tcBorders>
            <w:shd w:val="clear" w:color="auto" w:fill="FFFFFF" w:themeFill="background1"/>
          </w:tcPr>
          <w:p w14:paraId="0ECE73EB" w14:textId="77777777" w:rsidR="007E796A" w:rsidRPr="001A760A" w:rsidRDefault="007E796A">
            <w:pPr>
              <w:rPr>
                <w:rFonts w:ascii="Calibri" w:hAnsi="Calibri"/>
              </w:rPr>
            </w:pPr>
          </w:p>
        </w:tc>
        <w:tc>
          <w:tcPr>
            <w:tcW w:w="540" w:type="dxa"/>
            <w:tcBorders>
              <w:left w:val="single" w:sz="4" w:space="0" w:color="auto"/>
              <w:right w:val="single" w:sz="4" w:space="0" w:color="auto"/>
            </w:tcBorders>
            <w:shd w:val="clear" w:color="auto" w:fill="FFFFFF" w:themeFill="background1"/>
          </w:tcPr>
          <w:p w14:paraId="2141B4FF" w14:textId="77777777" w:rsidR="007E796A" w:rsidRPr="001A760A" w:rsidRDefault="007E796A">
            <w:pPr>
              <w:rPr>
                <w:rFonts w:ascii="Calibri" w:hAnsi="Calibri"/>
              </w:rPr>
            </w:pPr>
          </w:p>
        </w:tc>
        <w:tc>
          <w:tcPr>
            <w:tcW w:w="2944" w:type="dxa"/>
            <w:tcBorders>
              <w:left w:val="single" w:sz="4" w:space="0" w:color="auto"/>
            </w:tcBorders>
            <w:shd w:val="clear" w:color="auto" w:fill="FFFFFF" w:themeFill="background1"/>
          </w:tcPr>
          <w:p w14:paraId="70C95E12" w14:textId="77777777" w:rsidR="007E796A" w:rsidRPr="001A760A" w:rsidRDefault="007E796A">
            <w:pPr>
              <w:rPr>
                <w:rFonts w:ascii="Calibri" w:hAnsi="Calibri"/>
              </w:rPr>
            </w:pPr>
          </w:p>
        </w:tc>
        <w:tc>
          <w:tcPr>
            <w:tcW w:w="2944" w:type="dxa"/>
            <w:tcBorders>
              <w:left w:val="single" w:sz="4" w:space="0" w:color="auto"/>
            </w:tcBorders>
            <w:shd w:val="clear" w:color="auto" w:fill="FFFFFF" w:themeFill="background1"/>
          </w:tcPr>
          <w:p w14:paraId="73C6D0CF" w14:textId="77777777" w:rsidR="007E796A" w:rsidRPr="001A760A" w:rsidRDefault="007E796A">
            <w:pPr>
              <w:rPr>
                <w:rFonts w:ascii="Calibri" w:hAnsi="Calibri"/>
              </w:rPr>
            </w:pPr>
          </w:p>
        </w:tc>
        <w:tc>
          <w:tcPr>
            <w:tcW w:w="2944" w:type="dxa"/>
            <w:tcBorders>
              <w:left w:val="single" w:sz="4" w:space="0" w:color="auto"/>
            </w:tcBorders>
            <w:shd w:val="clear" w:color="auto" w:fill="FFFFFF" w:themeFill="background1"/>
          </w:tcPr>
          <w:p w14:paraId="63A4166F" w14:textId="77777777" w:rsidR="007E796A" w:rsidRPr="001A760A" w:rsidRDefault="007E796A">
            <w:pPr>
              <w:rPr>
                <w:rFonts w:ascii="Calibri" w:hAnsi="Calibri"/>
              </w:rPr>
            </w:pPr>
          </w:p>
        </w:tc>
      </w:tr>
      <w:tr w:rsidR="007E796A" w:rsidRPr="001A760A" w14:paraId="302083AF" w14:textId="28FD961D" w:rsidTr="007E796A">
        <w:tc>
          <w:tcPr>
            <w:tcW w:w="5040" w:type="dxa"/>
            <w:tcBorders>
              <w:right w:val="single" w:sz="4" w:space="0" w:color="auto"/>
            </w:tcBorders>
            <w:shd w:val="clear" w:color="auto" w:fill="FFFFFF" w:themeFill="background1"/>
          </w:tcPr>
          <w:p w14:paraId="1BC7656F" w14:textId="6E0EA2FC" w:rsidR="007E796A" w:rsidRPr="00050837" w:rsidRDefault="007E796A" w:rsidP="005D139E">
            <w:pPr>
              <w:pStyle w:val="Bulletskeyfindings"/>
              <w:numPr>
                <w:ilvl w:val="0"/>
                <w:numId w:val="9"/>
              </w:numPr>
              <w:spacing w:after="0"/>
              <w:ind w:left="366"/>
              <w:rPr>
                <w:rFonts w:ascii="Calibri" w:hAnsi="Calibri"/>
                <w:i/>
                <w:sz w:val="22"/>
                <w:szCs w:val="22"/>
              </w:rPr>
            </w:pPr>
            <w:r w:rsidRPr="00050837">
              <w:rPr>
                <w:rFonts w:ascii="Calibri" w:hAnsi="Calibri"/>
                <w:i/>
                <w:sz w:val="22"/>
                <w:szCs w:val="22"/>
              </w:rPr>
              <w:lastRenderedPageBreak/>
              <w:t>the named deputy (or deputies), trained to the same standard, to cover the DSL in their absence?</w:t>
            </w:r>
          </w:p>
        </w:tc>
        <w:tc>
          <w:tcPr>
            <w:tcW w:w="540" w:type="dxa"/>
            <w:tcBorders>
              <w:left w:val="single" w:sz="4" w:space="0" w:color="auto"/>
              <w:right w:val="single" w:sz="4" w:space="0" w:color="auto"/>
            </w:tcBorders>
            <w:shd w:val="clear" w:color="auto" w:fill="FFFFFF" w:themeFill="background1"/>
          </w:tcPr>
          <w:p w14:paraId="4B8B054D" w14:textId="77777777" w:rsidR="007E796A" w:rsidRPr="001A760A" w:rsidRDefault="007E796A">
            <w:pPr>
              <w:rPr>
                <w:rFonts w:ascii="Calibri" w:hAnsi="Calibri"/>
              </w:rPr>
            </w:pPr>
          </w:p>
        </w:tc>
        <w:tc>
          <w:tcPr>
            <w:tcW w:w="540" w:type="dxa"/>
            <w:tcBorders>
              <w:left w:val="single" w:sz="4" w:space="0" w:color="auto"/>
              <w:right w:val="single" w:sz="4" w:space="0" w:color="auto"/>
            </w:tcBorders>
            <w:shd w:val="clear" w:color="auto" w:fill="FFFFFF" w:themeFill="background1"/>
          </w:tcPr>
          <w:p w14:paraId="2F573ABB" w14:textId="77777777" w:rsidR="007E796A" w:rsidRPr="001A760A" w:rsidRDefault="007E796A">
            <w:pPr>
              <w:rPr>
                <w:rFonts w:ascii="Calibri" w:hAnsi="Calibri"/>
              </w:rPr>
            </w:pPr>
          </w:p>
        </w:tc>
        <w:tc>
          <w:tcPr>
            <w:tcW w:w="540" w:type="dxa"/>
            <w:tcBorders>
              <w:left w:val="single" w:sz="4" w:space="0" w:color="auto"/>
              <w:right w:val="single" w:sz="4" w:space="0" w:color="auto"/>
            </w:tcBorders>
            <w:shd w:val="clear" w:color="auto" w:fill="FFFFFF" w:themeFill="background1"/>
          </w:tcPr>
          <w:p w14:paraId="4074F705" w14:textId="77777777" w:rsidR="007E796A" w:rsidRPr="001A760A" w:rsidRDefault="007E796A">
            <w:pPr>
              <w:rPr>
                <w:rFonts w:ascii="Calibri" w:hAnsi="Calibri"/>
              </w:rPr>
            </w:pPr>
          </w:p>
        </w:tc>
        <w:tc>
          <w:tcPr>
            <w:tcW w:w="2944" w:type="dxa"/>
            <w:tcBorders>
              <w:left w:val="single" w:sz="4" w:space="0" w:color="auto"/>
            </w:tcBorders>
            <w:shd w:val="clear" w:color="auto" w:fill="FFFFFF" w:themeFill="background1"/>
          </w:tcPr>
          <w:p w14:paraId="6235418C" w14:textId="77777777" w:rsidR="007E796A" w:rsidRPr="001A760A" w:rsidRDefault="007E796A">
            <w:pPr>
              <w:rPr>
                <w:rFonts w:ascii="Calibri" w:hAnsi="Calibri"/>
              </w:rPr>
            </w:pPr>
          </w:p>
        </w:tc>
        <w:tc>
          <w:tcPr>
            <w:tcW w:w="2944" w:type="dxa"/>
            <w:tcBorders>
              <w:left w:val="single" w:sz="4" w:space="0" w:color="auto"/>
            </w:tcBorders>
            <w:shd w:val="clear" w:color="auto" w:fill="FFFFFF" w:themeFill="background1"/>
          </w:tcPr>
          <w:p w14:paraId="6005F33C" w14:textId="77777777" w:rsidR="007E796A" w:rsidRPr="001A760A" w:rsidRDefault="007E796A">
            <w:pPr>
              <w:rPr>
                <w:rFonts w:ascii="Calibri" w:hAnsi="Calibri"/>
              </w:rPr>
            </w:pPr>
          </w:p>
        </w:tc>
        <w:tc>
          <w:tcPr>
            <w:tcW w:w="2944" w:type="dxa"/>
            <w:tcBorders>
              <w:left w:val="single" w:sz="4" w:space="0" w:color="auto"/>
            </w:tcBorders>
            <w:shd w:val="clear" w:color="auto" w:fill="FFFFFF" w:themeFill="background1"/>
          </w:tcPr>
          <w:p w14:paraId="23749EB1" w14:textId="77777777" w:rsidR="007E796A" w:rsidRPr="001A760A" w:rsidRDefault="007E796A">
            <w:pPr>
              <w:rPr>
                <w:rFonts w:ascii="Calibri" w:hAnsi="Calibri"/>
              </w:rPr>
            </w:pPr>
          </w:p>
        </w:tc>
      </w:tr>
      <w:tr w:rsidR="007E796A" w:rsidRPr="001A760A" w14:paraId="55F1C119" w14:textId="4BF8C311" w:rsidTr="0074406D">
        <w:tc>
          <w:tcPr>
            <w:tcW w:w="5040" w:type="dxa"/>
            <w:tcBorders>
              <w:right w:val="single" w:sz="4" w:space="0" w:color="auto"/>
            </w:tcBorders>
            <w:shd w:val="clear" w:color="auto" w:fill="E7E6E6" w:themeFill="background2"/>
          </w:tcPr>
          <w:p w14:paraId="32E1DBA3" w14:textId="77777777" w:rsidR="007E796A" w:rsidRPr="001A760A" w:rsidRDefault="007E796A" w:rsidP="00813830">
            <w:pPr>
              <w:pStyle w:val="Bulletskeyfindings"/>
              <w:numPr>
                <w:ilvl w:val="0"/>
                <w:numId w:val="0"/>
              </w:numPr>
              <w:spacing w:after="0"/>
              <w:rPr>
                <w:rFonts w:ascii="Calibri" w:hAnsi="Calibri"/>
                <w:i/>
                <w:sz w:val="22"/>
                <w:szCs w:val="22"/>
              </w:rPr>
            </w:pPr>
          </w:p>
        </w:tc>
        <w:tc>
          <w:tcPr>
            <w:tcW w:w="540" w:type="dxa"/>
            <w:tcBorders>
              <w:left w:val="single" w:sz="4" w:space="0" w:color="auto"/>
              <w:right w:val="single" w:sz="4" w:space="0" w:color="auto"/>
            </w:tcBorders>
            <w:shd w:val="clear" w:color="auto" w:fill="E7E6E6" w:themeFill="background2"/>
          </w:tcPr>
          <w:p w14:paraId="1DB3BD7B" w14:textId="77777777" w:rsidR="007E796A" w:rsidRPr="001A760A" w:rsidRDefault="007E796A">
            <w:pPr>
              <w:rPr>
                <w:rFonts w:ascii="Calibri" w:hAnsi="Calibri"/>
              </w:rPr>
            </w:pPr>
          </w:p>
        </w:tc>
        <w:tc>
          <w:tcPr>
            <w:tcW w:w="540" w:type="dxa"/>
            <w:tcBorders>
              <w:left w:val="single" w:sz="4" w:space="0" w:color="auto"/>
              <w:right w:val="single" w:sz="4" w:space="0" w:color="auto"/>
            </w:tcBorders>
            <w:shd w:val="clear" w:color="auto" w:fill="E7E6E6" w:themeFill="background2"/>
          </w:tcPr>
          <w:p w14:paraId="1378D32E" w14:textId="77777777" w:rsidR="007E796A" w:rsidRPr="001A760A" w:rsidRDefault="007E796A">
            <w:pPr>
              <w:rPr>
                <w:rFonts w:ascii="Calibri" w:hAnsi="Calibri"/>
              </w:rPr>
            </w:pPr>
          </w:p>
        </w:tc>
        <w:tc>
          <w:tcPr>
            <w:tcW w:w="540" w:type="dxa"/>
            <w:tcBorders>
              <w:left w:val="single" w:sz="4" w:space="0" w:color="auto"/>
              <w:right w:val="single" w:sz="4" w:space="0" w:color="auto"/>
            </w:tcBorders>
            <w:shd w:val="clear" w:color="auto" w:fill="E7E6E6" w:themeFill="background2"/>
          </w:tcPr>
          <w:p w14:paraId="1D4A47BB" w14:textId="77777777" w:rsidR="007E796A" w:rsidRPr="001A760A" w:rsidRDefault="007E796A">
            <w:pPr>
              <w:rPr>
                <w:rFonts w:ascii="Calibri" w:hAnsi="Calibri"/>
              </w:rPr>
            </w:pPr>
          </w:p>
        </w:tc>
        <w:tc>
          <w:tcPr>
            <w:tcW w:w="2944" w:type="dxa"/>
            <w:tcBorders>
              <w:left w:val="single" w:sz="4" w:space="0" w:color="auto"/>
            </w:tcBorders>
            <w:shd w:val="clear" w:color="auto" w:fill="E7E6E6" w:themeFill="background2"/>
          </w:tcPr>
          <w:p w14:paraId="45AE975E" w14:textId="77777777" w:rsidR="007E796A" w:rsidRPr="001A760A" w:rsidRDefault="007E796A">
            <w:pPr>
              <w:rPr>
                <w:rFonts w:ascii="Calibri" w:hAnsi="Calibri"/>
              </w:rPr>
            </w:pPr>
          </w:p>
        </w:tc>
        <w:tc>
          <w:tcPr>
            <w:tcW w:w="2944" w:type="dxa"/>
            <w:tcBorders>
              <w:left w:val="single" w:sz="4" w:space="0" w:color="auto"/>
            </w:tcBorders>
            <w:shd w:val="clear" w:color="auto" w:fill="E7E6E6" w:themeFill="background2"/>
          </w:tcPr>
          <w:p w14:paraId="4813ADBD" w14:textId="77777777" w:rsidR="007E796A" w:rsidRPr="001A760A" w:rsidRDefault="007E796A">
            <w:pPr>
              <w:rPr>
                <w:rFonts w:ascii="Calibri" w:hAnsi="Calibri"/>
              </w:rPr>
            </w:pPr>
          </w:p>
        </w:tc>
        <w:tc>
          <w:tcPr>
            <w:tcW w:w="2944" w:type="dxa"/>
            <w:tcBorders>
              <w:left w:val="single" w:sz="4" w:space="0" w:color="auto"/>
            </w:tcBorders>
            <w:shd w:val="clear" w:color="auto" w:fill="E7E6E6" w:themeFill="background2"/>
          </w:tcPr>
          <w:p w14:paraId="21604A0E" w14:textId="77777777" w:rsidR="007E796A" w:rsidRPr="001A760A" w:rsidRDefault="007E796A">
            <w:pPr>
              <w:rPr>
                <w:rFonts w:ascii="Calibri" w:hAnsi="Calibri"/>
              </w:rPr>
            </w:pPr>
          </w:p>
        </w:tc>
      </w:tr>
      <w:tr w:rsidR="007E796A" w:rsidRPr="001A760A" w14:paraId="46D70EA5" w14:textId="0605BDA0" w:rsidTr="007E796A">
        <w:tc>
          <w:tcPr>
            <w:tcW w:w="5040" w:type="dxa"/>
            <w:tcBorders>
              <w:right w:val="single" w:sz="4" w:space="0" w:color="auto"/>
            </w:tcBorders>
            <w:shd w:val="clear" w:color="auto" w:fill="FFFFFF" w:themeFill="background1"/>
          </w:tcPr>
          <w:p w14:paraId="383E4FA4" w14:textId="147271B4" w:rsidR="007E796A" w:rsidRPr="001A760A" w:rsidRDefault="007E796A" w:rsidP="005D139E">
            <w:pPr>
              <w:numPr>
                <w:ilvl w:val="0"/>
                <w:numId w:val="8"/>
              </w:numPr>
              <w:rPr>
                <w:rFonts w:ascii="Calibri" w:hAnsi="Calibri"/>
                <w:b/>
              </w:rPr>
            </w:pPr>
            <w:r w:rsidRPr="00033D70">
              <w:rPr>
                <w:rFonts w:ascii="Calibri" w:hAnsi="Calibri"/>
                <w:b/>
              </w:rPr>
              <w:t>Governance</w:t>
            </w:r>
            <w:r>
              <w:rPr>
                <w:rFonts w:ascii="Calibri" w:hAnsi="Calibri"/>
                <w:b/>
              </w:rPr>
              <w:t xml:space="preserve"> </w:t>
            </w:r>
          </w:p>
        </w:tc>
        <w:tc>
          <w:tcPr>
            <w:tcW w:w="540" w:type="dxa"/>
            <w:tcBorders>
              <w:left w:val="single" w:sz="4" w:space="0" w:color="auto"/>
              <w:right w:val="single" w:sz="4" w:space="0" w:color="auto"/>
            </w:tcBorders>
            <w:shd w:val="clear" w:color="auto" w:fill="FFFFFF" w:themeFill="background1"/>
          </w:tcPr>
          <w:p w14:paraId="49820658" w14:textId="77777777" w:rsidR="007E796A" w:rsidRPr="001A760A" w:rsidRDefault="007E796A">
            <w:pPr>
              <w:rPr>
                <w:rFonts w:ascii="Calibri" w:hAnsi="Calibri"/>
              </w:rPr>
            </w:pPr>
          </w:p>
        </w:tc>
        <w:tc>
          <w:tcPr>
            <w:tcW w:w="540" w:type="dxa"/>
            <w:tcBorders>
              <w:left w:val="single" w:sz="4" w:space="0" w:color="auto"/>
              <w:right w:val="single" w:sz="4" w:space="0" w:color="auto"/>
            </w:tcBorders>
            <w:shd w:val="clear" w:color="auto" w:fill="FFFFFF" w:themeFill="background1"/>
          </w:tcPr>
          <w:p w14:paraId="1C3A278D" w14:textId="77777777" w:rsidR="007E796A" w:rsidRPr="001A760A" w:rsidRDefault="007E796A">
            <w:pPr>
              <w:rPr>
                <w:rFonts w:ascii="Calibri" w:hAnsi="Calibri"/>
              </w:rPr>
            </w:pPr>
          </w:p>
        </w:tc>
        <w:tc>
          <w:tcPr>
            <w:tcW w:w="540" w:type="dxa"/>
            <w:tcBorders>
              <w:left w:val="single" w:sz="4" w:space="0" w:color="auto"/>
              <w:right w:val="single" w:sz="4" w:space="0" w:color="auto"/>
            </w:tcBorders>
            <w:shd w:val="clear" w:color="auto" w:fill="FFFFFF" w:themeFill="background1"/>
          </w:tcPr>
          <w:p w14:paraId="7E0C0DEE" w14:textId="77777777" w:rsidR="007E796A" w:rsidRPr="001A760A" w:rsidRDefault="007E796A">
            <w:pPr>
              <w:rPr>
                <w:rFonts w:ascii="Calibri" w:hAnsi="Calibri"/>
              </w:rPr>
            </w:pPr>
          </w:p>
        </w:tc>
        <w:tc>
          <w:tcPr>
            <w:tcW w:w="2944" w:type="dxa"/>
            <w:tcBorders>
              <w:left w:val="single" w:sz="4" w:space="0" w:color="auto"/>
            </w:tcBorders>
            <w:shd w:val="clear" w:color="auto" w:fill="FFFFFF" w:themeFill="background1"/>
          </w:tcPr>
          <w:p w14:paraId="2F7F6F21" w14:textId="77777777" w:rsidR="007E796A" w:rsidRPr="001A760A" w:rsidRDefault="007E796A">
            <w:pPr>
              <w:rPr>
                <w:rFonts w:ascii="Calibri" w:hAnsi="Calibri"/>
              </w:rPr>
            </w:pPr>
          </w:p>
        </w:tc>
        <w:tc>
          <w:tcPr>
            <w:tcW w:w="2944" w:type="dxa"/>
            <w:tcBorders>
              <w:left w:val="single" w:sz="4" w:space="0" w:color="auto"/>
            </w:tcBorders>
            <w:shd w:val="clear" w:color="auto" w:fill="FFFFFF" w:themeFill="background1"/>
          </w:tcPr>
          <w:p w14:paraId="45674114" w14:textId="77777777" w:rsidR="007E796A" w:rsidRPr="001A760A" w:rsidRDefault="007E796A">
            <w:pPr>
              <w:rPr>
                <w:rFonts w:ascii="Calibri" w:hAnsi="Calibri"/>
              </w:rPr>
            </w:pPr>
          </w:p>
        </w:tc>
        <w:tc>
          <w:tcPr>
            <w:tcW w:w="2944" w:type="dxa"/>
            <w:tcBorders>
              <w:left w:val="single" w:sz="4" w:space="0" w:color="auto"/>
            </w:tcBorders>
            <w:shd w:val="clear" w:color="auto" w:fill="FFFFFF" w:themeFill="background1"/>
          </w:tcPr>
          <w:p w14:paraId="254861FE" w14:textId="77777777" w:rsidR="007E796A" w:rsidRPr="001A760A" w:rsidRDefault="007E796A">
            <w:pPr>
              <w:rPr>
                <w:rFonts w:ascii="Calibri" w:hAnsi="Calibri"/>
              </w:rPr>
            </w:pPr>
          </w:p>
        </w:tc>
      </w:tr>
      <w:tr w:rsidR="00050837" w:rsidRPr="001A760A" w14:paraId="0E4D5755" w14:textId="77777777" w:rsidTr="007E796A">
        <w:tc>
          <w:tcPr>
            <w:tcW w:w="5040" w:type="dxa"/>
            <w:tcBorders>
              <w:right w:val="single" w:sz="4" w:space="0" w:color="auto"/>
            </w:tcBorders>
            <w:shd w:val="clear" w:color="auto" w:fill="FFFFFF" w:themeFill="background1"/>
          </w:tcPr>
          <w:p w14:paraId="4E463795" w14:textId="1EF61281" w:rsidR="00050837" w:rsidRPr="00A4051C" w:rsidRDefault="00050837" w:rsidP="00050837">
            <w:pPr>
              <w:rPr>
                <w:rFonts w:ascii="Calibri" w:hAnsi="Calibri"/>
                <w:b/>
                <w:highlight w:val="green"/>
              </w:rPr>
            </w:pPr>
            <w:r w:rsidRPr="00050837">
              <w:rPr>
                <w:rFonts w:ascii="Calibri" w:hAnsi="Calibri"/>
                <w:i/>
              </w:rPr>
              <w:t>Can the setting demonstrate that:</w:t>
            </w:r>
          </w:p>
        </w:tc>
        <w:tc>
          <w:tcPr>
            <w:tcW w:w="540" w:type="dxa"/>
            <w:tcBorders>
              <w:left w:val="single" w:sz="4" w:space="0" w:color="auto"/>
              <w:right w:val="single" w:sz="4" w:space="0" w:color="auto"/>
            </w:tcBorders>
            <w:shd w:val="clear" w:color="auto" w:fill="FFFFFF" w:themeFill="background1"/>
          </w:tcPr>
          <w:p w14:paraId="76CF388D" w14:textId="77777777" w:rsidR="00050837" w:rsidRPr="001A760A" w:rsidRDefault="00050837">
            <w:pPr>
              <w:rPr>
                <w:rFonts w:ascii="Calibri" w:hAnsi="Calibri"/>
              </w:rPr>
            </w:pPr>
          </w:p>
        </w:tc>
        <w:tc>
          <w:tcPr>
            <w:tcW w:w="540" w:type="dxa"/>
            <w:tcBorders>
              <w:left w:val="single" w:sz="4" w:space="0" w:color="auto"/>
              <w:right w:val="single" w:sz="4" w:space="0" w:color="auto"/>
            </w:tcBorders>
            <w:shd w:val="clear" w:color="auto" w:fill="FFFFFF" w:themeFill="background1"/>
          </w:tcPr>
          <w:p w14:paraId="06B968DF" w14:textId="77777777" w:rsidR="00050837" w:rsidRPr="001A760A" w:rsidRDefault="00050837">
            <w:pPr>
              <w:rPr>
                <w:rFonts w:ascii="Calibri" w:hAnsi="Calibri"/>
              </w:rPr>
            </w:pPr>
          </w:p>
        </w:tc>
        <w:tc>
          <w:tcPr>
            <w:tcW w:w="540" w:type="dxa"/>
            <w:tcBorders>
              <w:left w:val="single" w:sz="4" w:space="0" w:color="auto"/>
              <w:right w:val="single" w:sz="4" w:space="0" w:color="auto"/>
            </w:tcBorders>
            <w:shd w:val="clear" w:color="auto" w:fill="FFFFFF" w:themeFill="background1"/>
          </w:tcPr>
          <w:p w14:paraId="11F8D901" w14:textId="77777777" w:rsidR="00050837" w:rsidRPr="001A760A" w:rsidRDefault="00050837">
            <w:pPr>
              <w:rPr>
                <w:rFonts w:ascii="Calibri" w:hAnsi="Calibri"/>
              </w:rPr>
            </w:pPr>
          </w:p>
        </w:tc>
        <w:tc>
          <w:tcPr>
            <w:tcW w:w="2944" w:type="dxa"/>
            <w:tcBorders>
              <w:left w:val="single" w:sz="4" w:space="0" w:color="auto"/>
            </w:tcBorders>
            <w:shd w:val="clear" w:color="auto" w:fill="FFFFFF" w:themeFill="background1"/>
          </w:tcPr>
          <w:p w14:paraId="12A9B25D" w14:textId="77777777" w:rsidR="00050837" w:rsidRPr="001A760A" w:rsidRDefault="00050837">
            <w:pPr>
              <w:rPr>
                <w:rFonts w:ascii="Calibri" w:hAnsi="Calibri"/>
              </w:rPr>
            </w:pPr>
          </w:p>
        </w:tc>
        <w:tc>
          <w:tcPr>
            <w:tcW w:w="2944" w:type="dxa"/>
            <w:tcBorders>
              <w:left w:val="single" w:sz="4" w:space="0" w:color="auto"/>
            </w:tcBorders>
            <w:shd w:val="clear" w:color="auto" w:fill="FFFFFF" w:themeFill="background1"/>
          </w:tcPr>
          <w:p w14:paraId="132C59B4" w14:textId="77777777" w:rsidR="00050837" w:rsidRPr="001A760A" w:rsidRDefault="00050837">
            <w:pPr>
              <w:rPr>
                <w:rFonts w:ascii="Calibri" w:hAnsi="Calibri"/>
              </w:rPr>
            </w:pPr>
          </w:p>
        </w:tc>
        <w:tc>
          <w:tcPr>
            <w:tcW w:w="2944" w:type="dxa"/>
            <w:tcBorders>
              <w:left w:val="single" w:sz="4" w:space="0" w:color="auto"/>
            </w:tcBorders>
            <w:shd w:val="clear" w:color="auto" w:fill="FFFFFF" w:themeFill="background1"/>
          </w:tcPr>
          <w:p w14:paraId="2779FF8C" w14:textId="77777777" w:rsidR="00050837" w:rsidRPr="001A760A" w:rsidRDefault="00050837">
            <w:pPr>
              <w:rPr>
                <w:rFonts w:ascii="Calibri" w:hAnsi="Calibri"/>
              </w:rPr>
            </w:pPr>
          </w:p>
        </w:tc>
      </w:tr>
      <w:tr w:rsidR="007E796A" w:rsidRPr="001A760A" w14:paraId="2C6F83DA" w14:textId="64E40FF5" w:rsidTr="007E796A">
        <w:tc>
          <w:tcPr>
            <w:tcW w:w="5040" w:type="dxa"/>
            <w:tcBorders>
              <w:right w:val="single" w:sz="4" w:space="0" w:color="auto"/>
            </w:tcBorders>
            <w:shd w:val="clear" w:color="auto" w:fill="FFFFFF" w:themeFill="background1"/>
          </w:tcPr>
          <w:p w14:paraId="40AC21D9" w14:textId="77777777" w:rsidR="007E796A" w:rsidRDefault="007551DF" w:rsidP="00A4051C">
            <w:pPr>
              <w:pStyle w:val="Bulletskeyfindings"/>
              <w:numPr>
                <w:ilvl w:val="0"/>
                <w:numId w:val="24"/>
              </w:numPr>
              <w:spacing w:after="0"/>
              <w:ind w:left="360"/>
              <w:rPr>
                <w:rFonts w:ascii="Calibri" w:hAnsi="Calibri"/>
                <w:i/>
                <w:sz w:val="22"/>
                <w:szCs w:val="22"/>
              </w:rPr>
            </w:pPr>
            <w:r w:rsidRPr="007551DF">
              <w:rPr>
                <w:rFonts w:ascii="Calibri" w:hAnsi="Calibri"/>
                <w:i/>
                <w:sz w:val="22"/>
                <w:szCs w:val="22"/>
              </w:rPr>
              <w:t>there is a designated safeguarding governor who has the strategic lead for safeguarding?</w:t>
            </w:r>
          </w:p>
          <w:p w14:paraId="1D1E1FDB" w14:textId="35CAD076" w:rsidR="00447C20" w:rsidRPr="001A760A" w:rsidRDefault="00447C20" w:rsidP="00447C20">
            <w:pPr>
              <w:pStyle w:val="Bulletskeyfindings"/>
              <w:numPr>
                <w:ilvl w:val="0"/>
                <w:numId w:val="0"/>
              </w:numPr>
              <w:spacing w:after="0"/>
              <w:ind w:left="360"/>
              <w:rPr>
                <w:rFonts w:ascii="Calibri" w:hAnsi="Calibri"/>
                <w:i/>
                <w:sz w:val="22"/>
                <w:szCs w:val="22"/>
              </w:rPr>
            </w:pPr>
          </w:p>
        </w:tc>
        <w:tc>
          <w:tcPr>
            <w:tcW w:w="540" w:type="dxa"/>
            <w:tcBorders>
              <w:left w:val="single" w:sz="4" w:space="0" w:color="auto"/>
              <w:right w:val="single" w:sz="4" w:space="0" w:color="auto"/>
            </w:tcBorders>
            <w:shd w:val="clear" w:color="auto" w:fill="FFFFFF" w:themeFill="background1"/>
          </w:tcPr>
          <w:p w14:paraId="27B8E1D0" w14:textId="77777777" w:rsidR="007E796A" w:rsidRPr="001A760A" w:rsidRDefault="007E796A" w:rsidP="00E666FA">
            <w:pPr>
              <w:rPr>
                <w:rFonts w:ascii="Calibri" w:hAnsi="Calibri"/>
              </w:rPr>
            </w:pPr>
          </w:p>
        </w:tc>
        <w:tc>
          <w:tcPr>
            <w:tcW w:w="540" w:type="dxa"/>
            <w:tcBorders>
              <w:left w:val="single" w:sz="4" w:space="0" w:color="auto"/>
              <w:right w:val="single" w:sz="4" w:space="0" w:color="auto"/>
            </w:tcBorders>
            <w:shd w:val="clear" w:color="auto" w:fill="FFFFFF" w:themeFill="background1"/>
          </w:tcPr>
          <w:p w14:paraId="7ABBA673" w14:textId="77777777" w:rsidR="007E796A" w:rsidRPr="001A760A" w:rsidRDefault="007E796A" w:rsidP="00E666FA">
            <w:pPr>
              <w:rPr>
                <w:rFonts w:ascii="Calibri" w:hAnsi="Calibri"/>
              </w:rPr>
            </w:pPr>
          </w:p>
        </w:tc>
        <w:tc>
          <w:tcPr>
            <w:tcW w:w="540" w:type="dxa"/>
            <w:tcBorders>
              <w:left w:val="single" w:sz="4" w:space="0" w:color="auto"/>
              <w:right w:val="single" w:sz="4" w:space="0" w:color="auto"/>
            </w:tcBorders>
            <w:shd w:val="clear" w:color="auto" w:fill="FFFFFF" w:themeFill="background1"/>
          </w:tcPr>
          <w:p w14:paraId="0BED8B55" w14:textId="77777777" w:rsidR="007E796A" w:rsidRPr="001A760A" w:rsidRDefault="007E796A" w:rsidP="00E666FA">
            <w:pPr>
              <w:rPr>
                <w:rFonts w:ascii="Calibri" w:hAnsi="Calibri"/>
              </w:rPr>
            </w:pPr>
          </w:p>
        </w:tc>
        <w:tc>
          <w:tcPr>
            <w:tcW w:w="2944" w:type="dxa"/>
            <w:tcBorders>
              <w:left w:val="single" w:sz="4" w:space="0" w:color="auto"/>
            </w:tcBorders>
            <w:shd w:val="clear" w:color="auto" w:fill="FFFFFF" w:themeFill="background1"/>
          </w:tcPr>
          <w:p w14:paraId="3306F19B" w14:textId="7D72C948" w:rsidR="007E796A" w:rsidRPr="001A760A" w:rsidRDefault="007E796A" w:rsidP="00E666FA">
            <w:pPr>
              <w:rPr>
                <w:rFonts w:ascii="Calibri" w:hAnsi="Calibri"/>
              </w:rPr>
            </w:pPr>
          </w:p>
        </w:tc>
        <w:tc>
          <w:tcPr>
            <w:tcW w:w="2944" w:type="dxa"/>
            <w:tcBorders>
              <w:left w:val="single" w:sz="4" w:space="0" w:color="auto"/>
            </w:tcBorders>
            <w:shd w:val="clear" w:color="auto" w:fill="FFFFFF" w:themeFill="background1"/>
          </w:tcPr>
          <w:p w14:paraId="033FCE2A" w14:textId="69F880D1" w:rsidR="007E796A" w:rsidRPr="001A760A" w:rsidRDefault="007E796A" w:rsidP="00E666FA">
            <w:pPr>
              <w:rPr>
                <w:rFonts w:ascii="Calibri" w:hAnsi="Calibri"/>
              </w:rPr>
            </w:pPr>
          </w:p>
        </w:tc>
        <w:tc>
          <w:tcPr>
            <w:tcW w:w="2944" w:type="dxa"/>
            <w:tcBorders>
              <w:left w:val="single" w:sz="4" w:space="0" w:color="auto"/>
            </w:tcBorders>
            <w:shd w:val="clear" w:color="auto" w:fill="FFFFFF" w:themeFill="background1"/>
          </w:tcPr>
          <w:p w14:paraId="1C451D2C" w14:textId="77777777" w:rsidR="007E796A" w:rsidRPr="001A760A" w:rsidRDefault="007E796A" w:rsidP="00E666FA">
            <w:pPr>
              <w:rPr>
                <w:rFonts w:ascii="Calibri" w:hAnsi="Calibri"/>
              </w:rPr>
            </w:pPr>
          </w:p>
        </w:tc>
      </w:tr>
      <w:tr w:rsidR="00033D70" w:rsidRPr="001A760A" w14:paraId="081E4E95" w14:textId="77777777" w:rsidTr="00033D70">
        <w:trPr>
          <w:trHeight w:val="749"/>
        </w:trPr>
        <w:tc>
          <w:tcPr>
            <w:tcW w:w="5040" w:type="dxa"/>
            <w:tcBorders>
              <w:right w:val="single" w:sz="4" w:space="0" w:color="auto"/>
            </w:tcBorders>
            <w:shd w:val="clear" w:color="auto" w:fill="auto"/>
          </w:tcPr>
          <w:p w14:paraId="383C938D" w14:textId="56F9EB9E" w:rsidR="00033D70" w:rsidRPr="00033D70" w:rsidRDefault="00033D70" w:rsidP="00A4051C">
            <w:pPr>
              <w:pStyle w:val="Bulletskeyfindings"/>
              <w:numPr>
                <w:ilvl w:val="0"/>
                <w:numId w:val="24"/>
              </w:numPr>
              <w:spacing w:after="0"/>
              <w:ind w:left="360"/>
              <w:rPr>
                <w:rFonts w:ascii="Calibri" w:hAnsi="Calibri"/>
                <w:i/>
                <w:sz w:val="22"/>
                <w:szCs w:val="22"/>
              </w:rPr>
            </w:pPr>
            <w:r w:rsidRPr="00033D70">
              <w:rPr>
                <w:rFonts w:ascii="Calibri" w:hAnsi="Calibri"/>
                <w:i/>
                <w:sz w:val="22"/>
                <w:szCs w:val="22"/>
              </w:rPr>
              <w:t xml:space="preserve">the Chair of Governors has the skills required to manage investigations into allegations against the </w:t>
            </w:r>
            <w:r w:rsidR="001273C2">
              <w:rPr>
                <w:rFonts w:ascii="Calibri" w:hAnsi="Calibri"/>
                <w:i/>
                <w:sz w:val="22"/>
                <w:szCs w:val="22"/>
              </w:rPr>
              <w:t>H</w:t>
            </w:r>
            <w:r w:rsidRPr="00033D70">
              <w:rPr>
                <w:rFonts w:ascii="Calibri" w:hAnsi="Calibri"/>
                <w:i/>
                <w:sz w:val="22"/>
                <w:szCs w:val="22"/>
              </w:rPr>
              <w:t xml:space="preserve">ead </w:t>
            </w:r>
            <w:r w:rsidR="001273C2">
              <w:rPr>
                <w:rFonts w:ascii="Calibri" w:hAnsi="Calibri"/>
                <w:i/>
                <w:sz w:val="22"/>
                <w:szCs w:val="22"/>
              </w:rPr>
              <w:t>T</w:t>
            </w:r>
            <w:r w:rsidRPr="00033D70">
              <w:rPr>
                <w:rFonts w:ascii="Calibri" w:hAnsi="Calibri"/>
                <w:i/>
                <w:sz w:val="22"/>
                <w:szCs w:val="22"/>
              </w:rPr>
              <w:t>eacher?</w:t>
            </w:r>
          </w:p>
        </w:tc>
        <w:tc>
          <w:tcPr>
            <w:tcW w:w="540" w:type="dxa"/>
            <w:tcBorders>
              <w:left w:val="single" w:sz="4" w:space="0" w:color="auto"/>
              <w:right w:val="single" w:sz="4" w:space="0" w:color="auto"/>
            </w:tcBorders>
            <w:shd w:val="clear" w:color="auto" w:fill="FFFFFF" w:themeFill="background1"/>
          </w:tcPr>
          <w:p w14:paraId="06F54C30" w14:textId="77777777" w:rsidR="00033D70" w:rsidRPr="001A760A" w:rsidRDefault="00033D70" w:rsidP="00E666FA">
            <w:pPr>
              <w:rPr>
                <w:rFonts w:ascii="Calibri" w:hAnsi="Calibri"/>
              </w:rPr>
            </w:pPr>
          </w:p>
        </w:tc>
        <w:tc>
          <w:tcPr>
            <w:tcW w:w="540" w:type="dxa"/>
            <w:tcBorders>
              <w:left w:val="single" w:sz="4" w:space="0" w:color="auto"/>
              <w:right w:val="single" w:sz="4" w:space="0" w:color="auto"/>
            </w:tcBorders>
            <w:shd w:val="clear" w:color="auto" w:fill="FFFFFF" w:themeFill="background1"/>
          </w:tcPr>
          <w:p w14:paraId="0B787740" w14:textId="77777777" w:rsidR="00033D70" w:rsidRPr="001A760A" w:rsidRDefault="00033D70" w:rsidP="00E666FA">
            <w:pPr>
              <w:rPr>
                <w:rFonts w:ascii="Calibri" w:hAnsi="Calibri"/>
              </w:rPr>
            </w:pPr>
          </w:p>
        </w:tc>
        <w:tc>
          <w:tcPr>
            <w:tcW w:w="540" w:type="dxa"/>
            <w:tcBorders>
              <w:left w:val="single" w:sz="4" w:space="0" w:color="auto"/>
              <w:right w:val="single" w:sz="4" w:space="0" w:color="auto"/>
            </w:tcBorders>
            <w:shd w:val="clear" w:color="auto" w:fill="FFFFFF" w:themeFill="background1"/>
          </w:tcPr>
          <w:p w14:paraId="2783935D" w14:textId="77777777" w:rsidR="00033D70" w:rsidRPr="001A760A" w:rsidRDefault="00033D70" w:rsidP="00E666FA">
            <w:pPr>
              <w:rPr>
                <w:rFonts w:ascii="Calibri" w:hAnsi="Calibri"/>
              </w:rPr>
            </w:pPr>
          </w:p>
        </w:tc>
        <w:tc>
          <w:tcPr>
            <w:tcW w:w="2944" w:type="dxa"/>
            <w:tcBorders>
              <w:left w:val="single" w:sz="4" w:space="0" w:color="auto"/>
            </w:tcBorders>
            <w:shd w:val="clear" w:color="auto" w:fill="FFFFFF" w:themeFill="background1"/>
          </w:tcPr>
          <w:p w14:paraId="7DB92AB4" w14:textId="292F5281" w:rsidR="00033D70" w:rsidRPr="001A760A" w:rsidRDefault="00033D70" w:rsidP="00E666FA">
            <w:pPr>
              <w:rPr>
                <w:rFonts w:ascii="Calibri" w:hAnsi="Calibri"/>
              </w:rPr>
            </w:pPr>
          </w:p>
        </w:tc>
        <w:tc>
          <w:tcPr>
            <w:tcW w:w="2944" w:type="dxa"/>
            <w:tcBorders>
              <w:left w:val="single" w:sz="4" w:space="0" w:color="auto"/>
            </w:tcBorders>
            <w:shd w:val="clear" w:color="auto" w:fill="FFFFFF" w:themeFill="background1"/>
          </w:tcPr>
          <w:p w14:paraId="43A82604" w14:textId="4FDE960D" w:rsidR="00033D70" w:rsidRDefault="00033D70" w:rsidP="00E666FA">
            <w:pPr>
              <w:rPr>
                <w:rFonts w:ascii="Calibri" w:hAnsi="Calibri"/>
              </w:rPr>
            </w:pPr>
          </w:p>
        </w:tc>
        <w:tc>
          <w:tcPr>
            <w:tcW w:w="2944" w:type="dxa"/>
            <w:tcBorders>
              <w:left w:val="single" w:sz="4" w:space="0" w:color="auto"/>
            </w:tcBorders>
            <w:shd w:val="clear" w:color="auto" w:fill="FFFFFF" w:themeFill="background1"/>
          </w:tcPr>
          <w:p w14:paraId="24C72D37" w14:textId="77777777" w:rsidR="00033D70" w:rsidRDefault="00033D70" w:rsidP="00E666FA">
            <w:pPr>
              <w:rPr>
                <w:rFonts w:ascii="Calibri" w:hAnsi="Calibri"/>
              </w:rPr>
            </w:pPr>
          </w:p>
        </w:tc>
      </w:tr>
      <w:tr w:rsidR="00621A2E" w:rsidRPr="001A760A" w14:paraId="03444E2F" w14:textId="77777777" w:rsidTr="00033D70">
        <w:tc>
          <w:tcPr>
            <w:tcW w:w="5040" w:type="dxa"/>
            <w:tcBorders>
              <w:right w:val="single" w:sz="4" w:space="0" w:color="auto"/>
            </w:tcBorders>
            <w:shd w:val="clear" w:color="auto" w:fill="auto"/>
          </w:tcPr>
          <w:p w14:paraId="360EB583" w14:textId="2C72C874" w:rsidR="00621A2E" w:rsidRPr="00033D70" w:rsidRDefault="00621A2E" w:rsidP="00A4051C">
            <w:pPr>
              <w:pStyle w:val="Bulletskeyfindings"/>
              <w:numPr>
                <w:ilvl w:val="0"/>
                <w:numId w:val="24"/>
              </w:numPr>
              <w:spacing w:after="0"/>
              <w:ind w:left="360"/>
              <w:rPr>
                <w:rFonts w:ascii="Calibri" w:hAnsi="Calibri"/>
                <w:i/>
                <w:sz w:val="22"/>
                <w:szCs w:val="22"/>
              </w:rPr>
            </w:pPr>
            <w:r w:rsidRPr="00033D70">
              <w:rPr>
                <w:rFonts w:ascii="Calibri" w:hAnsi="Calibri"/>
                <w:i/>
                <w:sz w:val="22"/>
                <w:szCs w:val="22"/>
              </w:rPr>
              <w:t xml:space="preserve">the development points from last </w:t>
            </w:r>
            <w:r w:rsidR="00434A80" w:rsidRPr="00033D70">
              <w:rPr>
                <w:rFonts w:ascii="Calibri" w:hAnsi="Calibri"/>
                <w:i/>
                <w:sz w:val="22"/>
                <w:szCs w:val="22"/>
              </w:rPr>
              <w:t>year’s</w:t>
            </w:r>
            <w:r w:rsidRPr="00033D70">
              <w:rPr>
                <w:rFonts w:ascii="Calibri" w:hAnsi="Calibri"/>
                <w:i/>
                <w:sz w:val="22"/>
                <w:szCs w:val="22"/>
              </w:rPr>
              <w:t xml:space="preserve"> audit</w:t>
            </w:r>
            <w:r w:rsidR="00033D70" w:rsidRPr="00033D70">
              <w:rPr>
                <w:rFonts w:ascii="Calibri" w:hAnsi="Calibri"/>
                <w:i/>
                <w:sz w:val="22"/>
                <w:szCs w:val="22"/>
              </w:rPr>
              <w:t xml:space="preserve"> have</w:t>
            </w:r>
            <w:r w:rsidRPr="00033D70">
              <w:rPr>
                <w:rFonts w:ascii="Calibri" w:hAnsi="Calibri"/>
                <w:i/>
                <w:sz w:val="22"/>
                <w:szCs w:val="22"/>
              </w:rPr>
              <w:t xml:space="preserve"> been monitored by the governing body</w:t>
            </w:r>
            <w:r w:rsidR="00434A80">
              <w:rPr>
                <w:rFonts w:ascii="Calibri" w:hAnsi="Calibri"/>
                <w:i/>
                <w:sz w:val="22"/>
                <w:szCs w:val="22"/>
              </w:rPr>
              <w:t>?</w:t>
            </w:r>
          </w:p>
        </w:tc>
        <w:tc>
          <w:tcPr>
            <w:tcW w:w="540" w:type="dxa"/>
            <w:tcBorders>
              <w:left w:val="single" w:sz="4" w:space="0" w:color="auto"/>
              <w:right w:val="single" w:sz="4" w:space="0" w:color="auto"/>
            </w:tcBorders>
            <w:shd w:val="clear" w:color="auto" w:fill="FFFFFF" w:themeFill="background1"/>
          </w:tcPr>
          <w:p w14:paraId="6D56403F" w14:textId="77777777" w:rsidR="00621A2E" w:rsidRPr="001A760A" w:rsidRDefault="00621A2E" w:rsidP="00E666FA">
            <w:pPr>
              <w:rPr>
                <w:rFonts w:ascii="Calibri" w:hAnsi="Calibri"/>
              </w:rPr>
            </w:pPr>
          </w:p>
        </w:tc>
        <w:tc>
          <w:tcPr>
            <w:tcW w:w="540" w:type="dxa"/>
            <w:tcBorders>
              <w:left w:val="single" w:sz="4" w:space="0" w:color="auto"/>
              <w:right w:val="single" w:sz="4" w:space="0" w:color="auto"/>
            </w:tcBorders>
            <w:shd w:val="clear" w:color="auto" w:fill="FFFFFF" w:themeFill="background1"/>
          </w:tcPr>
          <w:p w14:paraId="20EBB30A" w14:textId="77777777" w:rsidR="00621A2E" w:rsidRPr="001A760A" w:rsidRDefault="00621A2E" w:rsidP="00E666FA">
            <w:pPr>
              <w:rPr>
                <w:rFonts w:ascii="Calibri" w:hAnsi="Calibri"/>
              </w:rPr>
            </w:pPr>
          </w:p>
        </w:tc>
        <w:tc>
          <w:tcPr>
            <w:tcW w:w="540" w:type="dxa"/>
            <w:tcBorders>
              <w:left w:val="single" w:sz="4" w:space="0" w:color="auto"/>
              <w:right w:val="single" w:sz="4" w:space="0" w:color="auto"/>
            </w:tcBorders>
            <w:shd w:val="clear" w:color="auto" w:fill="FFFFFF" w:themeFill="background1"/>
          </w:tcPr>
          <w:p w14:paraId="0D404DBE" w14:textId="77777777" w:rsidR="00621A2E" w:rsidRPr="001A760A" w:rsidRDefault="00621A2E" w:rsidP="00E666FA">
            <w:pPr>
              <w:rPr>
                <w:rFonts w:ascii="Calibri" w:hAnsi="Calibri"/>
              </w:rPr>
            </w:pPr>
          </w:p>
        </w:tc>
        <w:tc>
          <w:tcPr>
            <w:tcW w:w="2944" w:type="dxa"/>
            <w:tcBorders>
              <w:left w:val="single" w:sz="4" w:space="0" w:color="auto"/>
            </w:tcBorders>
            <w:shd w:val="clear" w:color="auto" w:fill="FFFFFF" w:themeFill="background1"/>
          </w:tcPr>
          <w:p w14:paraId="76F333F5" w14:textId="77777777" w:rsidR="00621A2E" w:rsidRPr="001A760A" w:rsidRDefault="00621A2E" w:rsidP="00E666FA">
            <w:pPr>
              <w:rPr>
                <w:rFonts w:ascii="Calibri" w:hAnsi="Calibri"/>
              </w:rPr>
            </w:pPr>
          </w:p>
        </w:tc>
        <w:tc>
          <w:tcPr>
            <w:tcW w:w="2944" w:type="dxa"/>
            <w:tcBorders>
              <w:left w:val="single" w:sz="4" w:space="0" w:color="auto"/>
            </w:tcBorders>
            <w:shd w:val="clear" w:color="auto" w:fill="FFFFFF" w:themeFill="background1"/>
          </w:tcPr>
          <w:p w14:paraId="6B1D3836" w14:textId="77777777" w:rsidR="00621A2E" w:rsidRDefault="00621A2E" w:rsidP="00E666FA">
            <w:pPr>
              <w:rPr>
                <w:rFonts w:ascii="Calibri" w:hAnsi="Calibri"/>
              </w:rPr>
            </w:pPr>
          </w:p>
        </w:tc>
        <w:tc>
          <w:tcPr>
            <w:tcW w:w="2944" w:type="dxa"/>
            <w:tcBorders>
              <w:left w:val="single" w:sz="4" w:space="0" w:color="auto"/>
            </w:tcBorders>
            <w:shd w:val="clear" w:color="auto" w:fill="FFFFFF" w:themeFill="background1"/>
          </w:tcPr>
          <w:p w14:paraId="5B025358" w14:textId="77777777" w:rsidR="00621A2E" w:rsidRDefault="00621A2E" w:rsidP="00E666FA">
            <w:pPr>
              <w:rPr>
                <w:rFonts w:ascii="Calibri" w:hAnsi="Calibri"/>
              </w:rPr>
            </w:pPr>
          </w:p>
        </w:tc>
      </w:tr>
      <w:tr w:rsidR="00033D70" w:rsidRPr="001A760A" w14:paraId="609BB3CD" w14:textId="77777777" w:rsidTr="007E796A">
        <w:tc>
          <w:tcPr>
            <w:tcW w:w="5040" w:type="dxa"/>
            <w:tcBorders>
              <w:right w:val="single" w:sz="4" w:space="0" w:color="auto"/>
            </w:tcBorders>
            <w:shd w:val="clear" w:color="auto" w:fill="FFFFFF" w:themeFill="background1"/>
          </w:tcPr>
          <w:p w14:paraId="09CC2EA7" w14:textId="6E73691E" w:rsidR="00033D70" w:rsidRDefault="00033D70" w:rsidP="00A4051C">
            <w:pPr>
              <w:pStyle w:val="Bulletskeyfindings"/>
              <w:numPr>
                <w:ilvl w:val="0"/>
                <w:numId w:val="24"/>
              </w:numPr>
              <w:spacing w:after="0"/>
              <w:ind w:left="360"/>
              <w:rPr>
                <w:rFonts w:ascii="Calibri" w:hAnsi="Calibri"/>
                <w:i/>
                <w:sz w:val="22"/>
                <w:szCs w:val="22"/>
              </w:rPr>
            </w:pPr>
            <w:r w:rsidRPr="00033D70">
              <w:rPr>
                <w:rFonts w:ascii="Calibri" w:hAnsi="Calibri"/>
                <w:i/>
                <w:sz w:val="22"/>
                <w:szCs w:val="22"/>
              </w:rPr>
              <w:t xml:space="preserve">the governing body </w:t>
            </w:r>
            <w:r>
              <w:rPr>
                <w:rFonts w:ascii="Calibri" w:hAnsi="Calibri"/>
                <w:i/>
                <w:sz w:val="22"/>
                <w:szCs w:val="22"/>
              </w:rPr>
              <w:t xml:space="preserve">actively </w:t>
            </w:r>
            <w:r w:rsidRPr="00033D70">
              <w:rPr>
                <w:rFonts w:ascii="Calibri" w:hAnsi="Calibri"/>
                <w:i/>
                <w:sz w:val="22"/>
                <w:szCs w:val="22"/>
              </w:rPr>
              <w:t>evaluates the effectiveness of the school’s safeguarding framework?</w:t>
            </w:r>
          </w:p>
        </w:tc>
        <w:tc>
          <w:tcPr>
            <w:tcW w:w="540" w:type="dxa"/>
            <w:tcBorders>
              <w:left w:val="single" w:sz="4" w:space="0" w:color="auto"/>
              <w:right w:val="single" w:sz="4" w:space="0" w:color="auto"/>
            </w:tcBorders>
            <w:shd w:val="clear" w:color="auto" w:fill="FFFFFF" w:themeFill="background1"/>
          </w:tcPr>
          <w:p w14:paraId="79266CD8" w14:textId="77777777" w:rsidR="00033D70" w:rsidRPr="001A760A" w:rsidRDefault="00033D70" w:rsidP="00E666FA">
            <w:pPr>
              <w:rPr>
                <w:rFonts w:ascii="Calibri" w:hAnsi="Calibri"/>
              </w:rPr>
            </w:pPr>
          </w:p>
        </w:tc>
        <w:tc>
          <w:tcPr>
            <w:tcW w:w="540" w:type="dxa"/>
            <w:tcBorders>
              <w:left w:val="single" w:sz="4" w:space="0" w:color="auto"/>
              <w:right w:val="single" w:sz="4" w:space="0" w:color="auto"/>
            </w:tcBorders>
            <w:shd w:val="clear" w:color="auto" w:fill="FFFFFF" w:themeFill="background1"/>
          </w:tcPr>
          <w:p w14:paraId="522A92CE" w14:textId="77777777" w:rsidR="00033D70" w:rsidRPr="001A760A" w:rsidRDefault="00033D70" w:rsidP="00E666FA">
            <w:pPr>
              <w:rPr>
                <w:rFonts w:ascii="Calibri" w:hAnsi="Calibri"/>
              </w:rPr>
            </w:pPr>
          </w:p>
        </w:tc>
        <w:tc>
          <w:tcPr>
            <w:tcW w:w="540" w:type="dxa"/>
            <w:tcBorders>
              <w:left w:val="single" w:sz="4" w:space="0" w:color="auto"/>
              <w:right w:val="single" w:sz="4" w:space="0" w:color="auto"/>
            </w:tcBorders>
            <w:shd w:val="clear" w:color="auto" w:fill="FFFFFF" w:themeFill="background1"/>
          </w:tcPr>
          <w:p w14:paraId="464EB7E3" w14:textId="77777777" w:rsidR="00033D70" w:rsidRPr="001A760A" w:rsidRDefault="00033D70" w:rsidP="00E666FA">
            <w:pPr>
              <w:rPr>
                <w:rFonts w:ascii="Calibri" w:hAnsi="Calibri"/>
              </w:rPr>
            </w:pPr>
          </w:p>
        </w:tc>
        <w:tc>
          <w:tcPr>
            <w:tcW w:w="2944" w:type="dxa"/>
            <w:tcBorders>
              <w:left w:val="single" w:sz="4" w:space="0" w:color="auto"/>
            </w:tcBorders>
            <w:shd w:val="clear" w:color="auto" w:fill="FFFFFF" w:themeFill="background1"/>
          </w:tcPr>
          <w:p w14:paraId="54F14B24" w14:textId="6EB92573" w:rsidR="00033D70" w:rsidRPr="001A760A" w:rsidRDefault="00033D70" w:rsidP="00E666FA">
            <w:pPr>
              <w:rPr>
                <w:rFonts w:ascii="Calibri" w:hAnsi="Calibri"/>
              </w:rPr>
            </w:pPr>
          </w:p>
        </w:tc>
        <w:tc>
          <w:tcPr>
            <w:tcW w:w="2944" w:type="dxa"/>
            <w:tcBorders>
              <w:left w:val="single" w:sz="4" w:space="0" w:color="auto"/>
            </w:tcBorders>
            <w:shd w:val="clear" w:color="auto" w:fill="FFFFFF" w:themeFill="background1"/>
          </w:tcPr>
          <w:p w14:paraId="47DC8F73" w14:textId="77777777" w:rsidR="00033D70" w:rsidRDefault="00033D70" w:rsidP="00E666FA">
            <w:pPr>
              <w:rPr>
                <w:rFonts w:ascii="Calibri" w:hAnsi="Calibri"/>
              </w:rPr>
            </w:pPr>
          </w:p>
        </w:tc>
        <w:tc>
          <w:tcPr>
            <w:tcW w:w="2944" w:type="dxa"/>
            <w:tcBorders>
              <w:left w:val="single" w:sz="4" w:space="0" w:color="auto"/>
            </w:tcBorders>
            <w:shd w:val="clear" w:color="auto" w:fill="FFFFFF" w:themeFill="background1"/>
          </w:tcPr>
          <w:p w14:paraId="737813C7" w14:textId="77777777" w:rsidR="00033D70" w:rsidRDefault="00033D70" w:rsidP="00E666FA">
            <w:pPr>
              <w:rPr>
                <w:rFonts w:ascii="Calibri" w:hAnsi="Calibri"/>
              </w:rPr>
            </w:pPr>
          </w:p>
        </w:tc>
      </w:tr>
      <w:tr w:rsidR="00CD402F" w:rsidRPr="001A760A" w14:paraId="6CF424BE" w14:textId="77777777" w:rsidTr="007E796A">
        <w:tc>
          <w:tcPr>
            <w:tcW w:w="5040" w:type="dxa"/>
            <w:tcBorders>
              <w:right w:val="single" w:sz="4" w:space="0" w:color="auto"/>
            </w:tcBorders>
            <w:shd w:val="clear" w:color="auto" w:fill="FFFFFF" w:themeFill="background1"/>
          </w:tcPr>
          <w:p w14:paraId="7A515FE0" w14:textId="2A11D8BF" w:rsidR="00CD402F" w:rsidRPr="00033D70" w:rsidRDefault="00CD402F" w:rsidP="00A4051C">
            <w:pPr>
              <w:pStyle w:val="Bulletskeyfindings"/>
              <w:numPr>
                <w:ilvl w:val="0"/>
                <w:numId w:val="24"/>
              </w:numPr>
              <w:spacing w:after="0"/>
              <w:ind w:left="360"/>
              <w:rPr>
                <w:rFonts w:ascii="Calibri" w:hAnsi="Calibri"/>
                <w:i/>
                <w:sz w:val="22"/>
                <w:szCs w:val="22"/>
              </w:rPr>
            </w:pPr>
            <w:r w:rsidRPr="00033D70">
              <w:rPr>
                <w:rFonts w:ascii="Calibri" w:hAnsi="Calibri"/>
                <w:i/>
                <w:sz w:val="22"/>
                <w:szCs w:val="22"/>
              </w:rPr>
              <w:t xml:space="preserve">the </w:t>
            </w:r>
            <w:r>
              <w:rPr>
                <w:rFonts w:ascii="Calibri" w:hAnsi="Calibri"/>
                <w:i/>
                <w:sz w:val="22"/>
                <w:szCs w:val="22"/>
              </w:rPr>
              <w:t xml:space="preserve">DSL and </w:t>
            </w:r>
            <w:r w:rsidRPr="00033D70">
              <w:rPr>
                <w:rFonts w:ascii="Calibri" w:hAnsi="Calibri"/>
                <w:i/>
                <w:sz w:val="22"/>
                <w:szCs w:val="22"/>
              </w:rPr>
              <w:t xml:space="preserve">governing body </w:t>
            </w:r>
            <w:r>
              <w:rPr>
                <w:rFonts w:ascii="Calibri" w:hAnsi="Calibri"/>
                <w:i/>
                <w:sz w:val="22"/>
                <w:szCs w:val="22"/>
              </w:rPr>
              <w:t xml:space="preserve">actively </w:t>
            </w:r>
            <w:r w:rsidR="00232372" w:rsidRPr="00033D70">
              <w:rPr>
                <w:rFonts w:ascii="Calibri" w:hAnsi="Calibri"/>
                <w:i/>
                <w:sz w:val="22"/>
                <w:szCs w:val="22"/>
              </w:rPr>
              <w:t>evaluate</w:t>
            </w:r>
            <w:r w:rsidRPr="00033D70">
              <w:rPr>
                <w:rFonts w:ascii="Calibri" w:hAnsi="Calibri"/>
                <w:i/>
                <w:sz w:val="22"/>
                <w:szCs w:val="22"/>
              </w:rPr>
              <w:t xml:space="preserve"> the effectiveness of the school’s</w:t>
            </w:r>
            <w:r>
              <w:rPr>
                <w:rFonts w:ascii="Calibri" w:hAnsi="Calibri"/>
                <w:i/>
                <w:sz w:val="22"/>
                <w:szCs w:val="22"/>
              </w:rPr>
              <w:t xml:space="preserve"> training provision</w:t>
            </w:r>
          </w:p>
        </w:tc>
        <w:tc>
          <w:tcPr>
            <w:tcW w:w="540" w:type="dxa"/>
            <w:tcBorders>
              <w:left w:val="single" w:sz="4" w:space="0" w:color="auto"/>
              <w:right w:val="single" w:sz="4" w:space="0" w:color="auto"/>
            </w:tcBorders>
            <w:shd w:val="clear" w:color="auto" w:fill="FFFFFF" w:themeFill="background1"/>
          </w:tcPr>
          <w:p w14:paraId="1ED81E65" w14:textId="77777777" w:rsidR="00CD402F" w:rsidRPr="001A760A" w:rsidRDefault="00CD402F" w:rsidP="00E666FA">
            <w:pPr>
              <w:rPr>
                <w:rFonts w:ascii="Calibri" w:hAnsi="Calibri"/>
              </w:rPr>
            </w:pPr>
          </w:p>
        </w:tc>
        <w:tc>
          <w:tcPr>
            <w:tcW w:w="540" w:type="dxa"/>
            <w:tcBorders>
              <w:left w:val="single" w:sz="4" w:space="0" w:color="auto"/>
              <w:right w:val="single" w:sz="4" w:space="0" w:color="auto"/>
            </w:tcBorders>
            <w:shd w:val="clear" w:color="auto" w:fill="FFFFFF" w:themeFill="background1"/>
          </w:tcPr>
          <w:p w14:paraId="6412D2A5" w14:textId="77777777" w:rsidR="00CD402F" w:rsidRPr="001A760A" w:rsidRDefault="00CD402F" w:rsidP="00E666FA">
            <w:pPr>
              <w:rPr>
                <w:rFonts w:ascii="Calibri" w:hAnsi="Calibri"/>
              </w:rPr>
            </w:pPr>
          </w:p>
        </w:tc>
        <w:tc>
          <w:tcPr>
            <w:tcW w:w="540" w:type="dxa"/>
            <w:tcBorders>
              <w:left w:val="single" w:sz="4" w:space="0" w:color="auto"/>
              <w:right w:val="single" w:sz="4" w:space="0" w:color="auto"/>
            </w:tcBorders>
            <w:shd w:val="clear" w:color="auto" w:fill="FFFFFF" w:themeFill="background1"/>
          </w:tcPr>
          <w:p w14:paraId="4127E87F" w14:textId="77777777" w:rsidR="00CD402F" w:rsidRPr="001A760A" w:rsidRDefault="00CD402F" w:rsidP="00E666FA">
            <w:pPr>
              <w:rPr>
                <w:rFonts w:ascii="Calibri" w:hAnsi="Calibri"/>
              </w:rPr>
            </w:pPr>
          </w:p>
        </w:tc>
        <w:tc>
          <w:tcPr>
            <w:tcW w:w="2944" w:type="dxa"/>
            <w:tcBorders>
              <w:left w:val="single" w:sz="4" w:space="0" w:color="auto"/>
            </w:tcBorders>
            <w:shd w:val="clear" w:color="auto" w:fill="FFFFFF" w:themeFill="background1"/>
          </w:tcPr>
          <w:p w14:paraId="330F20D6" w14:textId="77777777" w:rsidR="00CD402F" w:rsidRPr="001A760A" w:rsidRDefault="00CD402F" w:rsidP="00E666FA">
            <w:pPr>
              <w:rPr>
                <w:rFonts w:ascii="Calibri" w:hAnsi="Calibri"/>
              </w:rPr>
            </w:pPr>
          </w:p>
        </w:tc>
        <w:tc>
          <w:tcPr>
            <w:tcW w:w="2944" w:type="dxa"/>
            <w:tcBorders>
              <w:left w:val="single" w:sz="4" w:space="0" w:color="auto"/>
            </w:tcBorders>
            <w:shd w:val="clear" w:color="auto" w:fill="FFFFFF" w:themeFill="background1"/>
          </w:tcPr>
          <w:p w14:paraId="666B7D45" w14:textId="77777777" w:rsidR="00CD402F" w:rsidRDefault="00CD402F" w:rsidP="00E666FA">
            <w:pPr>
              <w:rPr>
                <w:rFonts w:ascii="Calibri" w:hAnsi="Calibri"/>
              </w:rPr>
            </w:pPr>
          </w:p>
        </w:tc>
        <w:tc>
          <w:tcPr>
            <w:tcW w:w="2944" w:type="dxa"/>
            <w:tcBorders>
              <w:left w:val="single" w:sz="4" w:space="0" w:color="auto"/>
            </w:tcBorders>
            <w:shd w:val="clear" w:color="auto" w:fill="FFFFFF" w:themeFill="background1"/>
          </w:tcPr>
          <w:p w14:paraId="44B19D81" w14:textId="77777777" w:rsidR="00CD402F" w:rsidRDefault="00CD402F" w:rsidP="00E666FA">
            <w:pPr>
              <w:rPr>
                <w:rFonts w:ascii="Calibri" w:hAnsi="Calibri"/>
              </w:rPr>
            </w:pPr>
          </w:p>
        </w:tc>
      </w:tr>
      <w:tr w:rsidR="00AB6314" w:rsidRPr="001A760A" w14:paraId="2E56B467" w14:textId="77777777" w:rsidTr="007E796A">
        <w:tc>
          <w:tcPr>
            <w:tcW w:w="5040" w:type="dxa"/>
            <w:tcBorders>
              <w:right w:val="single" w:sz="4" w:space="0" w:color="auto"/>
            </w:tcBorders>
            <w:shd w:val="clear" w:color="auto" w:fill="FFFFFF" w:themeFill="background1"/>
          </w:tcPr>
          <w:p w14:paraId="7533E97B" w14:textId="22148DE8" w:rsidR="00AB6314" w:rsidRPr="00033D70" w:rsidRDefault="00AB6314" w:rsidP="00A4051C">
            <w:pPr>
              <w:pStyle w:val="Bulletskeyfindings"/>
              <w:numPr>
                <w:ilvl w:val="0"/>
                <w:numId w:val="24"/>
              </w:numPr>
              <w:spacing w:after="0"/>
              <w:ind w:left="360"/>
              <w:rPr>
                <w:rFonts w:ascii="Calibri" w:hAnsi="Calibri"/>
                <w:i/>
                <w:sz w:val="22"/>
                <w:szCs w:val="22"/>
              </w:rPr>
            </w:pPr>
            <w:bookmarkStart w:id="2" w:name="_Hlk169001556"/>
            <w:r>
              <w:rPr>
                <w:rFonts w:ascii="Calibri" w:hAnsi="Calibri"/>
                <w:i/>
                <w:sz w:val="22"/>
                <w:szCs w:val="22"/>
              </w:rPr>
              <w:t xml:space="preserve">Are Governing Bodies and </w:t>
            </w:r>
            <w:r w:rsidR="00DF541B">
              <w:rPr>
                <w:rFonts w:ascii="Calibri" w:hAnsi="Calibri"/>
                <w:i/>
                <w:sz w:val="22"/>
                <w:szCs w:val="22"/>
              </w:rPr>
              <w:t>proprietors</w:t>
            </w:r>
            <w:r>
              <w:rPr>
                <w:rFonts w:ascii="Calibri" w:hAnsi="Calibri"/>
                <w:i/>
                <w:sz w:val="22"/>
                <w:szCs w:val="22"/>
              </w:rPr>
              <w:t xml:space="preserve"> aware of their obligations around the Data Protection act and the UK Data Protection Regulation?</w:t>
            </w:r>
            <w:bookmarkEnd w:id="2"/>
          </w:p>
        </w:tc>
        <w:tc>
          <w:tcPr>
            <w:tcW w:w="540" w:type="dxa"/>
            <w:tcBorders>
              <w:left w:val="single" w:sz="4" w:space="0" w:color="auto"/>
              <w:right w:val="single" w:sz="4" w:space="0" w:color="auto"/>
            </w:tcBorders>
            <w:shd w:val="clear" w:color="auto" w:fill="FFFFFF" w:themeFill="background1"/>
          </w:tcPr>
          <w:p w14:paraId="63911CF3" w14:textId="77777777" w:rsidR="00AB6314" w:rsidRPr="001A760A" w:rsidRDefault="00AB6314" w:rsidP="00E666FA">
            <w:pPr>
              <w:rPr>
                <w:rFonts w:ascii="Calibri" w:hAnsi="Calibri"/>
              </w:rPr>
            </w:pPr>
          </w:p>
        </w:tc>
        <w:tc>
          <w:tcPr>
            <w:tcW w:w="540" w:type="dxa"/>
            <w:tcBorders>
              <w:left w:val="single" w:sz="4" w:space="0" w:color="auto"/>
              <w:right w:val="single" w:sz="4" w:space="0" w:color="auto"/>
            </w:tcBorders>
            <w:shd w:val="clear" w:color="auto" w:fill="FFFFFF" w:themeFill="background1"/>
          </w:tcPr>
          <w:p w14:paraId="51108D7D" w14:textId="77777777" w:rsidR="00AB6314" w:rsidRPr="001A760A" w:rsidRDefault="00AB6314" w:rsidP="00E666FA">
            <w:pPr>
              <w:rPr>
                <w:rFonts w:ascii="Calibri" w:hAnsi="Calibri"/>
              </w:rPr>
            </w:pPr>
          </w:p>
        </w:tc>
        <w:tc>
          <w:tcPr>
            <w:tcW w:w="540" w:type="dxa"/>
            <w:tcBorders>
              <w:left w:val="single" w:sz="4" w:space="0" w:color="auto"/>
              <w:right w:val="single" w:sz="4" w:space="0" w:color="auto"/>
            </w:tcBorders>
            <w:shd w:val="clear" w:color="auto" w:fill="FFFFFF" w:themeFill="background1"/>
          </w:tcPr>
          <w:p w14:paraId="0310CDE1" w14:textId="77777777" w:rsidR="00AB6314" w:rsidRPr="001A760A" w:rsidRDefault="00AB6314" w:rsidP="00E666FA">
            <w:pPr>
              <w:rPr>
                <w:rFonts w:ascii="Calibri" w:hAnsi="Calibri"/>
              </w:rPr>
            </w:pPr>
          </w:p>
        </w:tc>
        <w:tc>
          <w:tcPr>
            <w:tcW w:w="2944" w:type="dxa"/>
            <w:tcBorders>
              <w:left w:val="single" w:sz="4" w:space="0" w:color="auto"/>
            </w:tcBorders>
            <w:shd w:val="clear" w:color="auto" w:fill="FFFFFF" w:themeFill="background1"/>
          </w:tcPr>
          <w:p w14:paraId="36B6DF92" w14:textId="77777777" w:rsidR="00AB6314" w:rsidRPr="001A760A" w:rsidRDefault="00AB6314" w:rsidP="00E666FA">
            <w:pPr>
              <w:rPr>
                <w:rFonts w:ascii="Calibri" w:hAnsi="Calibri"/>
              </w:rPr>
            </w:pPr>
          </w:p>
        </w:tc>
        <w:tc>
          <w:tcPr>
            <w:tcW w:w="2944" w:type="dxa"/>
            <w:tcBorders>
              <w:left w:val="single" w:sz="4" w:space="0" w:color="auto"/>
            </w:tcBorders>
            <w:shd w:val="clear" w:color="auto" w:fill="FFFFFF" w:themeFill="background1"/>
          </w:tcPr>
          <w:p w14:paraId="20ABABAD" w14:textId="77777777" w:rsidR="00AB6314" w:rsidRDefault="00AB6314" w:rsidP="00E666FA">
            <w:pPr>
              <w:rPr>
                <w:rFonts w:ascii="Calibri" w:hAnsi="Calibri"/>
              </w:rPr>
            </w:pPr>
          </w:p>
        </w:tc>
        <w:tc>
          <w:tcPr>
            <w:tcW w:w="2944" w:type="dxa"/>
            <w:tcBorders>
              <w:left w:val="single" w:sz="4" w:space="0" w:color="auto"/>
            </w:tcBorders>
            <w:shd w:val="clear" w:color="auto" w:fill="FFFFFF" w:themeFill="background1"/>
          </w:tcPr>
          <w:p w14:paraId="74E5C8D6" w14:textId="77777777" w:rsidR="00AB6314" w:rsidRDefault="00AB6314" w:rsidP="00E666FA">
            <w:pPr>
              <w:rPr>
                <w:rFonts w:ascii="Calibri" w:hAnsi="Calibri"/>
              </w:rPr>
            </w:pPr>
          </w:p>
        </w:tc>
      </w:tr>
      <w:tr w:rsidR="001004F2" w:rsidRPr="001A760A" w14:paraId="356B4321" w14:textId="77777777" w:rsidTr="0074406D">
        <w:tc>
          <w:tcPr>
            <w:tcW w:w="5040" w:type="dxa"/>
            <w:tcBorders>
              <w:right w:val="single" w:sz="4" w:space="0" w:color="auto"/>
            </w:tcBorders>
            <w:shd w:val="clear" w:color="auto" w:fill="E7E6E6" w:themeFill="background2"/>
          </w:tcPr>
          <w:p w14:paraId="60658FB2" w14:textId="77777777" w:rsidR="001004F2" w:rsidRDefault="001004F2" w:rsidP="001004F2">
            <w:pPr>
              <w:pStyle w:val="Bulletskeyfindings"/>
              <w:numPr>
                <w:ilvl w:val="0"/>
                <w:numId w:val="0"/>
              </w:numPr>
              <w:spacing w:after="0"/>
              <w:ind w:left="360"/>
              <w:rPr>
                <w:rFonts w:ascii="Calibri" w:hAnsi="Calibri"/>
                <w:i/>
                <w:sz w:val="22"/>
                <w:szCs w:val="22"/>
              </w:rPr>
            </w:pPr>
          </w:p>
        </w:tc>
        <w:tc>
          <w:tcPr>
            <w:tcW w:w="540" w:type="dxa"/>
            <w:tcBorders>
              <w:left w:val="single" w:sz="4" w:space="0" w:color="auto"/>
              <w:right w:val="single" w:sz="4" w:space="0" w:color="auto"/>
            </w:tcBorders>
            <w:shd w:val="clear" w:color="auto" w:fill="E7E6E6" w:themeFill="background2"/>
          </w:tcPr>
          <w:p w14:paraId="33467FF3"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E7E6E6" w:themeFill="background2"/>
          </w:tcPr>
          <w:p w14:paraId="32A7506A"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E7E6E6" w:themeFill="background2"/>
          </w:tcPr>
          <w:p w14:paraId="57C4C2C1" w14:textId="77777777" w:rsidR="001004F2" w:rsidRPr="001A760A" w:rsidRDefault="001004F2" w:rsidP="001004F2">
            <w:pPr>
              <w:rPr>
                <w:rFonts w:ascii="Calibri" w:hAnsi="Calibri"/>
              </w:rPr>
            </w:pPr>
          </w:p>
        </w:tc>
        <w:tc>
          <w:tcPr>
            <w:tcW w:w="2944" w:type="dxa"/>
            <w:tcBorders>
              <w:left w:val="single" w:sz="4" w:space="0" w:color="auto"/>
            </w:tcBorders>
            <w:shd w:val="clear" w:color="auto" w:fill="E7E6E6" w:themeFill="background2"/>
          </w:tcPr>
          <w:p w14:paraId="3270548F" w14:textId="77777777" w:rsidR="001004F2" w:rsidRPr="001A760A" w:rsidRDefault="001004F2" w:rsidP="001004F2">
            <w:pPr>
              <w:rPr>
                <w:rFonts w:ascii="Calibri" w:hAnsi="Calibri"/>
              </w:rPr>
            </w:pPr>
          </w:p>
        </w:tc>
        <w:tc>
          <w:tcPr>
            <w:tcW w:w="2944" w:type="dxa"/>
            <w:tcBorders>
              <w:left w:val="single" w:sz="4" w:space="0" w:color="auto"/>
            </w:tcBorders>
            <w:shd w:val="clear" w:color="auto" w:fill="E7E6E6" w:themeFill="background2"/>
          </w:tcPr>
          <w:p w14:paraId="1A68C1C0" w14:textId="77777777" w:rsidR="001004F2" w:rsidRPr="001A760A" w:rsidRDefault="001004F2" w:rsidP="001004F2">
            <w:pPr>
              <w:rPr>
                <w:rFonts w:ascii="Calibri" w:hAnsi="Calibri"/>
              </w:rPr>
            </w:pPr>
          </w:p>
        </w:tc>
        <w:tc>
          <w:tcPr>
            <w:tcW w:w="2944" w:type="dxa"/>
            <w:tcBorders>
              <w:left w:val="single" w:sz="4" w:space="0" w:color="auto"/>
            </w:tcBorders>
            <w:shd w:val="clear" w:color="auto" w:fill="E7E6E6" w:themeFill="background2"/>
          </w:tcPr>
          <w:p w14:paraId="3FDDA762" w14:textId="77777777" w:rsidR="001004F2" w:rsidRPr="001A760A" w:rsidRDefault="001004F2" w:rsidP="001004F2">
            <w:pPr>
              <w:rPr>
                <w:rFonts w:ascii="Calibri" w:hAnsi="Calibri"/>
              </w:rPr>
            </w:pPr>
          </w:p>
        </w:tc>
      </w:tr>
      <w:tr w:rsidR="001004F2" w:rsidRPr="001A760A" w14:paraId="201B5691" w14:textId="43E77A6D" w:rsidTr="007E796A">
        <w:tc>
          <w:tcPr>
            <w:tcW w:w="5040" w:type="dxa"/>
            <w:tcBorders>
              <w:right w:val="single" w:sz="4" w:space="0" w:color="auto"/>
            </w:tcBorders>
            <w:shd w:val="clear" w:color="auto" w:fill="FFFFFF" w:themeFill="background1"/>
          </w:tcPr>
          <w:p w14:paraId="3689AEA7" w14:textId="77777777" w:rsidR="001004F2" w:rsidRPr="001A760A" w:rsidRDefault="001004F2" w:rsidP="001004F2">
            <w:pPr>
              <w:numPr>
                <w:ilvl w:val="0"/>
                <w:numId w:val="8"/>
              </w:numPr>
              <w:rPr>
                <w:rFonts w:ascii="Calibri" w:hAnsi="Calibri"/>
                <w:b/>
              </w:rPr>
            </w:pPr>
            <w:r w:rsidRPr="001A760A">
              <w:rPr>
                <w:rFonts w:ascii="Calibri" w:hAnsi="Calibri"/>
                <w:b/>
              </w:rPr>
              <w:t>Designated Teacher (DT)</w:t>
            </w:r>
          </w:p>
        </w:tc>
        <w:tc>
          <w:tcPr>
            <w:tcW w:w="540" w:type="dxa"/>
            <w:tcBorders>
              <w:left w:val="single" w:sz="4" w:space="0" w:color="auto"/>
              <w:right w:val="single" w:sz="4" w:space="0" w:color="auto"/>
            </w:tcBorders>
            <w:shd w:val="clear" w:color="auto" w:fill="FFFFFF" w:themeFill="background1"/>
          </w:tcPr>
          <w:p w14:paraId="5AFE1CF3"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61A97FC6"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3E97C58B"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5F822D93"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5C56F3F3"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22507C6B" w14:textId="77777777" w:rsidR="001004F2" w:rsidRPr="001A760A" w:rsidRDefault="001004F2" w:rsidP="001004F2">
            <w:pPr>
              <w:rPr>
                <w:rFonts w:ascii="Calibri" w:hAnsi="Calibri"/>
              </w:rPr>
            </w:pPr>
          </w:p>
        </w:tc>
      </w:tr>
      <w:tr w:rsidR="00033D70" w:rsidRPr="001A760A" w14:paraId="1993FB83" w14:textId="77777777" w:rsidTr="007E796A">
        <w:tc>
          <w:tcPr>
            <w:tcW w:w="5040" w:type="dxa"/>
            <w:tcBorders>
              <w:right w:val="single" w:sz="4" w:space="0" w:color="auto"/>
            </w:tcBorders>
            <w:shd w:val="clear" w:color="auto" w:fill="FFFFFF" w:themeFill="background1"/>
          </w:tcPr>
          <w:p w14:paraId="55242128" w14:textId="5E979E94" w:rsidR="00033D70" w:rsidRPr="001A760A" w:rsidRDefault="00033D70" w:rsidP="00033D70">
            <w:pPr>
              <w:rPr>
                <w:rFonts w:ascii="Calibri" w:hAnsi="Calibri"/>
                <w:b/>
              </w:rPr>
            </w:pPr>
            <w:r w:rsidRPr="00050837">
              <w:rPr>
                <w:rFonts w:ascii="Calibri" w:hAnsi="Calibri"/>
                <w:i/>
              </w:rPr>
              <w:t>Can the setting demonstrate that:</w:t>
            </w:r>
          </w:p>
        </w:tc>
        <w:tc>
          <w:tcPr>
            <w:tcW w:w="540" w:type="dxa"/>
            <w:tcBorders>
              <w:left w:val="single" w:sz="4" w:space="0" w:color="auto"/>
              <w:right w:val="single" w:sz="4" w:space="0" w:color="auto"/>
            </w:tcBorders>
            <w:shd w:val="clear" w:color="auto" w:fill="FFFFFF" w:themeFill="background1"/>
          </w:tcPr>
          <w:p w14:paraId="6618CDF4" w14:textId="77777777" w:rsidR="00033D70" w:rsidRPr="001A760A" w:rsidRDefault="00033D70"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60A1F2FD" w14:textId="77777777" w:rsidR="00033D70" w:rsidRPr="001A760A" w:rsidRDefault="00033D70"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3FF3BC96" w14:textId="77777777" w:rsidR="00033D70" w:rsidRPr="001A760A" w:rsidRDefault="00033D70" w:rsidP="001004F2">
            <w:pPr>
              <w:rPr>
                <w:rFonts w:ascii="Calibri" w:hAnsi="Calibri"/>
              </w:rPr>
            </w:pPr>
          </w:p>
        </w:tc>
        <w:tc>
          <w:tcPr>
            <w:tcW w:w="2944" w:type="dxa"/>
            <w:tcBorders>
              <w:left w:val="single" w:sz="4" w:space="0" w:color="auto"/>
            </w:tcBorders>
            <w:shd w:val="clear" w:color="auto" w:fill="FFFFFF" w:themeFill="background1"/>
          </w:tcPr>
          <w:p w14:paraId="049696D2" w14:textId="77777777" w:rsidR="00033D70" w:rsidRPr="001A760A" w:rsidRDefault="00033D70" w:rsidP="001004F2">
            <w:pPr>
              <w:rPr>
                <w:rFonts w:ascii="Calibri" w:hAnsi="Calibri"/>
              </w:rPr>
            </w:pPr>
          </w:p>
        </w:tc>
        <w:tc>
          <w:tcPr>
            <w:tcW w:w="2944" w:type="dxa"/>
            <w:tcBorders>
              <w:left w:val="single" w:sz="4" w:space="0" w:color="auto"/>
            </w:tcBorders>
            <w:shd w:val="clear" w:color="auto" w:fill="FFFFFF" w:themeFill="background1"/>
          </w:tcPr>
          <w:p w14:paraId="20249EFA" w14:textId="77777777" w:rsidR="00033D70" w:rsidRPr="001A760A" w:rsidRDefault="00033D70" w:rsidP="001004F2">
            <w:pPr>
              <w:rPr>
                <w:rFonts w:ascii="Calibri" w:hAnsi="Calibri"/>
              </w:rPr>
            </w:pPr>
          </w:p>
        </w:tc>
        <w:tc>
          <w:tcPr>
            <w:tcW w:w="2944" w:type="dxa"/>
            <w:tcBorders>
              <w:left w:val="single" w:sz="4" w:space="0" w:color="auto"/>
            </w:tcBorders>
            <w:shd w:val="clear" w:color="auto" w:fill="FFFFFF" w:themeFill="background1"/>
          </w:tcPr>
          <w:p w14:paraId="37F3A880" w14:textId="77777777" w:rsidR="00033D70" w:rsidRPr="001A760A" w:rsidRDefault="00033D70" w:rsidP="001004F2">
            <w:pPr>
              <w:rPr>
                <w:rFonts w:ascii="Calibri" w:hAnsi="Calibri"/>
              </w:rPr>
            </w:pPr>
          </w:p>
        </w:tc>
      </w:tr>
      <w:tr w:rsidR="001004F2" w:rsidRPr="001A760A" w14:paraId="54A7D2AF" w14:textId="04C1E007" w:rsidTr="007E796A">
        <w:tc>
          <w:tcPr>
            <w:tcW w:w="5040" w:type="dxa"/>
            <w:tcBorders>
              <w:right w:val="single" w:sz="4" w:space="0" w:color="auto"/>
            </w:tcBorders>
            <w:shd w:val="clear" w:color="auto" w:fill="FFFFFF" w:themeFill="background1"/>
          </w:tcPr>
          <w:p w14:paraId="53D4BD4F" w14:textId="70D5414C" w:rsidR="001004F2" w:rsidRPr="001A760A" w:rsidRDefault="001004F2" w:rsidP="001004F2">
            <w:pPr>
              <w:pStyle w:val="Bulletskeyfindings"/>
              <w:numPr>
                <w:ilvl w:val="0"/>
                <w:numId w:val="10"/>
              </w:numPr>
              <w:spacing w:after="0"/>
              <w:ind w:left="366"/>
              <w:rPr>
                <w:rFonts w:ascii="Calibri" w:hAnsi="Calibri"/>
                <w:b/>
              </w:rPr>
            </w:pPr>
            <w:r w:rsidRPr="001A760A">
              <w:rPr>
                <w:rFonts w:ascii="Calibri" w:hAnsi="Calibri"/>
                <w:i/>
                <w:sz w:val="22"/>
                <w:szCs w:val="22"/>
              </w:rPr>
              <w:t xml:space="preserve">there </w:t>
            </w:r>
            <w:r w:rsidR="001273C2">
              <w:rPr>
                <w:rFonts w:ascii="Calibri" w:hAnsi="Calibri"/>
                <w:i/>
                <w:sz w:val="22"/>
                <w:szCs w:val="22"/>
              </w:rPr>
              <w:t xml:space="preserve">is </w:t>
            </w:r>
            <w:r w:rsidRPr="001A760A">
              <w:rPr>
                <w:rFonts w:ascii="Calibri" w:hAnsi="Calibri"/>
                <w:i/>
                <w:sz w:val="22"/>
                <w:szCs w:val="22"/>
              </w:rPr>
              <w:t xml:space="preserve">a </w:t>
            </w:r>
            <w:r>
              <w:rPr>
                <w:rFonts w:ascii="Calibri" w:hAnsi="Calibri"/>
                <w:i/>
                <w:sz w:val="22"/>
                <w:szCs w:val="22"/>
              </w:rPr>
              <w:t>designated t</w:t>
            </w:r>
            <w:r w:rsidRPr="001A760A">
              <w:rPr>
                <w:rFonts w:ascii="Calibri" w:hAnsi="Calibri"/>
                <w:i/>
                <w:sz w:val="22"/>
                <w:szCs w:val="22"/>
              </w:rPr>
              <w:t xml:space="preserve">eacher </w:t>
            </w:r>
            <w:r>
              <w:rPr>
                <w:rFonts w:ascii="Calibri" w:hAnsi="Calibri"/>
                <w:i/>
                <w:sz w:val="22"/>
                <w:szCs w:val="22"/>
              </w:rPr>
              <w:t xml:space="preserve">(DT) </w:t>
            </w:r>
            <w:r w:rsidRPr="001A760A">
              <w:rPr>
                <w:rFonts w:ascii="Calibri" w:hAnsi="Calibri"/>
                <w:i/>
                <w:sz w:val="22"/>
                <w:szCs w:val="22"/>
              </w:rPr>
              <w:t>to promote and support the education</w:t>
            </w:r>
            <w:r>
              <w:rPr>
                <w:rFonts w:ascii="Calibri" w:hAnsi="Calibri"/>
                <w:i/>
                <w:sz w:val="22"/>
                <w:szCs w:val="22"/>
              </w:rPr>
              <w:t>al</w:t>
            </w:r>
            <w:r w:rsidRPr="001A760A">
              <w:rPr>
                <w:rFonts w:ascii="Calibri" w:hAnsi="Calibri"/>
                <w:i/>
                <w:sz w:val="22"/>
                <w:szCs w:val="22"/>
              </w:rPr>
              <w:t xml:space="preserve"> achievement of children</w:t>
            </w:r>
            <w:r>
              <w:rPr>
                <w:rFonts w:ascii="Calibri" w:hAnsi="Calibri"/>
                <w:i/>
                <w:sz w:val="22"/>
                <w:szCs w:val="22"/>
              </w:rPr>
              <w:t xml:space="preserve"> and young people (CYP)</w:t>
            </w:r>
            <w:r w:rsidRPr="001A760A">
              <w:rPr>
                <w:rFonts w:ascii="Calibri" w:hAnsi="Calibri"/>
                <w:i/>
                <w:sz w:val="22"/>
                <w:szCs w:val="22"/>
              </w:rPr>
              <w:t xml:space="preserve"> who are</w:t>
            </w:r>
            <w:r>
              <w:rPr>
                <w:rFonts w:ascii="Calibri" w:hAnsi="Calibri"/>
                <w:i/>
                <w:sz w:val="22"/>
                <w:szCs w:val="22"/>
              </w:rPr>
              <w:t xml:space="preserve"> in local authority care or have previously been looked after</w:t>
            </w:r>
            <w:r w:rsidRPr="001A760A">
              <w:rPr>
                <w:rFonts w:ascii="Calibri" w:hAnsi="Calibri"/>
                <w:i/>
                <w:sz w:val="22"/>
                <w:szCs w:val="22"/>
              </w:rPr>
              <w:t>?</w:t>
            </w:r>
          </w:p>
        </w:tc>
        <w:tc>
          <w:tcPr>
            <w:tcW w:w="540" w:type="dxa"/>
            <w:tcBorders>
              <w:left w:val="single" w:sz="4" w:space="0" w:color="auto"/>
              <w:right w:val="single" w:sz="4" w:space="0" w:color="auto"/>
            </w:tcBorders>
            <w:shd w:val="clear" w:color="auto" w:fill="FFFFFF" w:themeFill="background1"/>
          </w:tcPr>
          <w:p w14:paraId="236F683A"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03FE3B76"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4B3BCECC"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50793309"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4B4A891B"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1CBC2724" w14:textId="77777777" w:rsidR="001004F2" w:rsidRPr="001A760A" w:rsidRDefault="001004F2" w:rsidP="001004F2">
            <w:pPr>
              <w:rPr>
                <w:rFonts w:ascii="Calibri" w:hAnsi="Calibri"/>
              </w:rPr>
            </w:pPr>
          </w:p>
        </w:tc>
      </w:tr>
      <w:tr w:rsidR="001004F2" w:rsidRPr="001A760A" w14:paraId="6A900783" w14:textId="79364533" w:rsidTr="007E796A">
        <w:tc>
          <w:tcPr>
            <w:tcW w:w="5040" w:type="dxa"/>
            <w:tcBorders>
              <w:right w:val="single" w:sz="4" w:space="0" w:color="auto"/>
            </w:tcBorders>
            <w:shd w:val="clear" w:color="auto" w:fill="FFFFFF" w:themeFill="background1"/>
          </w:tcPr>
          <w:p w14:paraId="65822C25" w14:textId="77777777" w:rsidR="001004F2" w:rsidRDefault="001004F2" w:rsidP="001004F2">
            <w:pPr>
              <w:pStyle w:val="Bulletskeyfindings"/>
              <w:numPr>
                <w:ilvl w:val="0"/>
                <w:numId w:val="10"/>
              </w:numPr>
              <w:spacing w:after="0"/>
              <w:ind w:left="366"/>
              <w:rPr>
                <w:rFonts w:ascii="Calibri" w:hAnsi="Calibri"/>
                <w:i/>
                <w:sz w:val="22"/>
                <w:szCs w:val="22"/>
              </w:rPr>
            </w:pPr>
            <w:r w:rsidRPr="001A760A">
              <w:rPr>
                <w:rFonts w:ascii="Calibri" w:hAnsi="Calibri"/>
                <w:i/>
                <w:sz w:val="22"/>
                <w:szCs w:val="22"/>
              </w:rPr>
              <w:t xml:space="preserve">the DT </w:t>
            </w:r>
            <w:r w:rsidR="00033D70">
              <w:rPr>
                <w:rFonts w:ascii="Calibri" w:hAnsi="Calibri"/>
                <w:i/>
                <w:sz w:val="22"/>
                <w:szCs w:val="22"/>
              </w:rPr>
              <w:t xml:space="preserve">has </w:t>
            </w:r>
            <w:r w:rsidRPr="001A760A">
              <w:rPr>
                <w:rFonts w:ascii="Calibri" w:hAnsi="Calibri"/>
                <w:i/>
                <w:sz w:val="22"/>
                <w:szCs w:val="22"/>
              </w:rPr>
              <w:t xml:space="preserve">had </w:t>
            </w:r>
            <w:r w:rsidR="007E7CE4">
              <w:rPr>
                <w:rFonts w:ascii="Calibri" w:hAnsi="Calibri"/>
                <w:i/>
                <w:sz w:val="22"/>
                <w:szCs w:val="22"/>
              </w:rPr>
              <w:t xml:space="preserve">the </w:t>
            </w:r>
            <w:r w:rsidRPr="001A760A">
              <w:rPr>
                <w:rFonts w:ascii="Calibri" w:hAnsi="Calibri"/>
                <w:i/>
                <w:sz w:val="22"/>
                <w:szCs w:val="22"/>
              </w:rPr>
              <w:t>appropriate training</w:t>
            </w:r>
            <w:r>
              <w:rPr>
                <w:rFonts w:ascii="Calibri" w:hAnsi="Calibri"/>
                <w:i/>
                <w:sz w:val="22"/>
                <w:szCs w:val="22"/>
              </w:rPr>
              <w:t>?</w:t>
            </w:r>
            <w:r w:rsidRPr="001A760A">
              <w:rPr>
                <w:rFonts w:ascii="Calibri" w:hAnsi="Calibri"/>
                <w:i/>
                <w:sz w:val="22"/>
                <w:szCs w:val="22"/>
              </w:rPr>
              <w:t xml:space="preserve"> </w:t>
            </w:r>
          </w:p>
          <w:p w14:paraId="454A6B6D" w14:textId="413691BF" w:rsidR="0074406D" w:rsidRPr="001A760A" w:rsidRDefault="0074406D" w:rsidP="00C55869">
            <w:pPr>
              <w:pStyle w:val="Bulletskeyfindings"/>
              <w:numPr>
                <w:ilvl w:val="0"/>
                <w:numId w:val="0"/>
              </w:numPr>
              <w:spacing w:after="0"/>
              <w:ind w:left="366"/>
              <w:rPr>
                <w:rFonts w:ascii="Calibri" w:hAnsi="Calibri"/>
                <w:i/>
                <w:sz w:val="22"/>
                <w:szCs w:val="22"/>
              </w:rPr>
            </w:pPr>
          </w:p>
        </w:tc>
        <w:tc>
          <w:tcPr>
            <w:tcW w:w="540" w:type="dxa"/>
            <w:tcBorders>
              <w:left w:val="single" w:sz="4" w:space="0" w:color="auto"/>
              <w:right w:val="single" w:sz="4" w:space="0" w:color="auto"/>
            </w:tcBorders>
            <w:shd w:val="clear" w:color="auto" w:fill="FFFFFF" w:themeFill="background1"/>
          </w:tcPr>
          <w:p w14:paraId="530804FF"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75B480A7"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28B87497"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475D8A50"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4BBE0D53"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3209AD6A" w14:textId="77777777" w:rsidR="001004F2" w:rsidRPr="001A760A" w:rsidRDefault="001004F2" w:rsidP="001004F2">
            <w:pPr>
              <w:rPr>
                <w:rFonts w:ascii="Calibri" w:hAnsi="Calibri"/>
              </w:rPr>
            </w:pPr>
          </w:p>
        </w:tc>
      </w:tr>
      <w:tr w:rsidR="001004F2" w:rsidRPr="001A760A" w14:paraId="3661DD39" w14:textId="384E86F6" w:rsidTr="007E796A">
        <w:tc>
          <w:tcPr>
            <w:tcW w:w="5040" w:type="dxa"/>
            <w:tcBorders>
              <w:right w:val="single" w:sz="4" w:space="0" w:color="auto"/>
            </w:tcBorders>
            <w:shd w:val="clear" w:color="auto" w:fill="FFFFFF" w:themeFill="background1"/>
          </w:tcPr>
          <w:p w14:paraId="327D0E5F" w14:textId="28A72A9A" w:rsidR="001004F2" w:rsidRPr="001A760A" w:rsidRDefault="001004F2" w:rsidP="001004F2">
            <w:pPr>
              <w:pStyle w:val="Bulletskeyfindings"/>
              <w:numPr>
                <w:ilvl w:val="0"/>
                <w:numId w:val="10"/>
              </w:numPr>
              <w:spacing w:after="0"/>
              <w:ind w:left="366"/>
              <w:rPr>
                <w:rFonts w:ascii="Calibri" w:hAnsi="Calibri"/>
                <w:i/>
                <w:sz w:val="22"/>
                <w:szCs w:val="22"/>
              </w:rPr>
            </w:pPr>
            <w:r w:rsidRPr="001A760A">
              <w:rPr>
                <w:rFonts w:ascii="Calibri" w:hAnsi="Calibri"/>
                <w:i/>
                <w:sz w:val="22"/>
                <w:szCs w:val="22"/>
              </w:rPr>
              <w:t xml:space="preserve">the DT </w:t>
            </w:r>
            <w:r w:rsidR="00033D70">
              <w:rPr>
                <w:rFonts w:ascii="Calibri" w:hAnsi="Calibri"/>
                <w:i/>
                <w:sz w:val="22"/>
                <w:szCs w:val="22"/>
              </w:rPr>
              <w:t xml:space="preserve">has </w:t>
            </w:r>
            <w:r w:rsidRPr="001A760A">
              <w:rPr>
                <w:rFonts w:ascii="Calibri" w:hAnsi="Calibri"/>
                <w:i/>
                <w:sz w:val="22"/>
                <w:szCs w:val="22"/>
              </w:rPr>
              <w:t>provided the DSL with details of the named social worker and virtual head</w:t>
            </w:r>
            <w:r>
              <w:rPr>
                <w:rFonts w:ascii="Calibri" w:hAnsi="Calibri"/>
                <w:i/>
                <w:sz w:val="22"/>
                <w:szCs w:val="22"/>
              </w:rPr>
              <w:t>teacher</w:t>
            </w:r>
            <w:r w:rsidRPr="001A760A">
              <w:rPr>
                <w:rFonts w:ascii="Calibri" w:hAnsi="Calibri"/>
                <w:i/>
                <w:sz w:val="22"/>
                <w:szCs w:val="22"/>
              </w:rPr>
              <w:t xml:space="preserve"> for </w:t>
            </w:r>
            <w:r>
              <w:rPr>
                <w:rFonts w:ascii="Calibri" w:hAnsi="Calibri"/>
                <w:i/>
                <w:sz w:val="22"/>
                <w:szCs w:val="22"/>
              </w:rPr>
              <w:t>CYP in LA care</w:t>
            </w:r>
            <w:r w:rsidRPr="001A760A">
              <w:rPr>
                <w:rFonts w:ascii="Calibri" w:hAnsi="Calibri"/>
                <w:i/>
                <w:sz w:val="22"/>
                <w:szCs w:val="22"/>
              </w:rPr>
              <w:t>?</w:t>
            </w:r>
          </w:p>
        </w:tc>
        <w:tc>
          <w:tcPr>
            <w:tcW w:w="540" w:type="dxa"/>
            <w:tcBorders>
              <w:left w:val="single" w:sz="4" w:space="0" w:color="auto"/>
              <w:right w:val="single" w:sz="4" w:space="0" w:color="auto"/>
            </w:tcBorders>
            <w:shd w:val="clear" w:color="auto" w:fill="FFFFFF" w:themeFill="background1"/>
          </w:tcPr>
          <w:p w14:paraId="029D2DEE"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62F7A7A6"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51E7813E"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3956149F"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2F48D91A"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379C61D6" w14:textId="77777777" w:rsidR="001004F2" w:rsidRPr="001A760A" w:rsidRDefault="001004F2" w:rsidP="001004F2">
            <w:pPr>
              <w:rPr>
                <w:rFonts w:ascii="Calibri" w:hAnsi="Calibri"/>
              </w:rPr>
            </w:pPr>
          </w:p>
        </w:tc>
      </w:tr>
      <w:tr w:rsidR="001004F2" w:rsidRPr="001A760A" w14:paraId="06A69647" w14:textId="056219C0" w:rsidTr="000A0B96">
        <w:tc>
          <w:tcPr>
            <w:tcW w:w="5040" w:type="dxa"/>
            <w:tcBorders>
              <w:right w:val="single" w:sz="4" w:space="0" w:color="auto"/>
            </w:tcBorders>
            <w:shd w:val="clear" w:color="auto" w:fill="E7E6E6" w:themeFill="background2"/>
          </w:tcPr>
          <w:p w14:paraId="637095CB" w14:textId="77777777" w:rsidR="001004F2" w:rsidRPr="001A760A" w:rsidRDefault="001004F2" w:rsidP="001004F2">
            <w:pPr>
              <w:ind w:left="720"/>
              <w:rPr>
                <w:rFonts w:ascii="Calibri" w:hAnsi="Calibri"/>
                <w:b/>
              </w:rPr>
            </w:pPr>
          </w:p>
        </w:tc>
        <w:tc>
          <w:tcPr>
            <w:tcW w:w="540" w:type="dxa"/>
            <w:tcBorders>
              <w:left w:val="single" w:sz="4" w:space="0" w:color="auto"/>
              <w:right w:val="single" w:sz="4" w:space="0" w:color="auto"/>
            </w:tcBorders>
            <w:shd w:val="clear" w:color="auto" w:fill="E7E6E6" w:themeFill="background2"/>
          </w:tcPr>
          <w:p w14:paraId="712F6E86"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E7E6E6" w:themeFill="background2"/>
          </w:tcPr>
          <w:p w14:paraId="43B00C75"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E7E6E6" w:themeFill="background2"/>
          </w:tcPr>
          <w:p w14:paraId="53DAAF0F" w14:textId="77777777" w:rsidR="001004F2" w:rsidRPr="001A760A" w:rsidRDefault="001004F2" w:rsidP="001004F2">
            <w:pPr>
              <w:rPr>
                <w:rFonts w:ascii="Calibri" w:hAnsi="Calibri"/>
              </w:rPr>
            </w:pPr>
          </w:p>
        </w:tc>
        <w:tc>
          <w:tcPr>
            <w:tcW w:w="2944" w:type="dxa"/>
            <w:tcBorders>
              <w:left w:val="single" w:sz="4" w:space="0" w:color="auto"/>
            </w:tcBorders>
            <w:shd w:val="clear" w:color="auto" w:fill="E7E6E6" w:themeFill="background2"/>
          </w:tcPr>
          <w:p w14:paraId="077AA207" w14:textId="77777777" w:rsidR="001004F2" w:rsidRPr="001A760A" w:rsidRDefault="001004F2" w:rsidP="001004F2">
            <w:pPr>
              <w:rPr>
                <w:rFonts w:ascii="Calibri" w:hAnsi="Calibri"/>
              </w:rPr>
            </w:pPr>
          </w:p>
        </w:tc>
        <w:tc>
          <w:tcPr>
            <w:tcW w:w="2944" w:type="dxa"/>
            <w:tcBorders>
              <w:left w:val="single" w:sz="4" w:space="0" w:color="auto"/>
            </w:tcBorders>
            <w:shd w:val="clear" w:color="auto" w:fill="E7E6E6" w:themeFill="background2"/>
          </w:tcPr>
          <w:p w14:paraId="39C69F06" w14:textId="77777777" w:rsidR="001004F2" w:rsidRPr="001A760A" w:rsidRDefault="001004F2" w:rsidP="001004F2">
            <w:pPr>
              <w:rPr>
                <w:rFonts w:ascii="Calibri" w:hAnsi="Calibri"/>
              </w:rPr>
            </w:pPr>
          </w:p>
        </w:tc>
        <w:tc>
          <w:tcPr>
            <w:tcW w:w="2944" w:type="dxa"/>
            <w:tcBorders>
              <w:left w:val="single" w:sz="4" w:space="0" w:color="auto"/>
            </w:tcBorders>
            <w:shd w:val="clear" w:color="auto" w:fill="E7E6E6" w:themeFill="background2"/>
          </w:tcPr>
          <w:p w14:paraId="1F828769" w14:textId="77777777" w:rsidR="001004F2" w:rsidRPr="001A760A" w:rsidRDefault="001004F2" w:rsidP="001004F2">
            <w:pPr>
              <w:rPr>
                <w:rFonts w:ascii="Calibri" w:hAnsi="Calibri"/>
              </w:rPr>
            </w:pPr>
          </w:p>
        </w:tc>
      </w:tr>
      <w:tr w:rsidR="001004F2" w:rsidRPr="001A760A" w14:paraId="25C79B03" w14:textId="6D918482" w:rsidTr="007E796A">
        <w:tc>
          <w:tcPr>
            <w:tcW w:w="5040" w:type="dxa"/>
            <w:tcBorders>
              <w:right w:val="single" w:sz="4" w:space="0" w:color="auto"/>
            </w:tcBorders>
            <w:shd w:val="clear" w:color="auto" w:fill="FFFFFF" w:themeFill="background1"/>
          </w:tcPr>
          <w:p w14:paraId="3FDFC9F4" w14:textId="77777777" w:rsidR="001004F2" w:rsidRPr="001A760A" w:rsidRDefault="001004F2" w:rsidP="001004F2">
            <w:pPr>
              <w:numPr>
                <w:ilvl w:val="0"/>
                <w:numId w:val="8"/>
              </w:numPr>
              <w:rPr>
                <w:rFonts w:ascii="Calibri" w:hAnsi="Calibri"/>
                <w:b/>
              </w:rPr>
            </w:pPr>
            <w:r w:rsidRPr="001A760A">
              <w:rPr>
                <w:rFonts w:ascii="Calibri" w:hAnsi="Calibri"/>
                <w:b/>
              </w:rPr>
              <w:lastRenderedPageBreak/>
              <w:t>Allegations</w:t>
            </w:r>
            <w:r>
              <w:rPr>
                <w:rFonts w:ascii="Calibri" w:hAnsi="Calibri"/>
                <w:b/>
              </w:rPr>
              <w:t xml:space="preserve"> against staff</w:t>
            </w:r>
          </w:p>
        </w:tc>
        <w:tc>
          <w:tcPr>
            <w:tcW w:w="540" w:type="dxa"/>
            <w:tcBorders>
              <w:left w:val="single" w:sz="4" w:space="0" w:color="auto"/>
              <w:right w:val="single" w:sz="4" w:space="0" w:color="auto"/>
            </w:tcBorders>
            <w:shd w:val="clear" w:color="auto" w:fill="FFFFFF" w:themeFill="background1"/>
          </w:tcPr>
          <w:p w14:paraId="07537D45"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28F97B90"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0605FF55"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2F212650"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18A90219"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0295665E" w14:textId="77777777" w:rsidR="001004F2" w:rsidRPr="001A760A" w:rsidRDefault="001004F2" w:rsidP="001004F2">
            <w:pPr>
              <w:rPr>
                <w:rFonts w:ascii="Calibri" w:hAnsi="Calibri"/>
              </w:rPr>
            </w:pPr>
          </w:p>
        </w:tc>
      </w:tr>
      <w:tr w:rsidR="00033D70" w:rsidRPr="001A760A" w14:paraId="75CA0CAE" w14:textId="77777777" w:rsidTr="007E796A">
        <w:tc>
          <w:tcPr>
            <w:tcW w:w="5040" w:type="dxa"/>
            <w:tcBorders>
              <w:right w:val="single" w:sz="4" w:space="0" w:color="auto"/>
            </w:tcBorders>
            <w:shd w:val="clear" w:color="auto" w:fill="FFFFFF" w:themeFill="background1"/>
          </w:tcPr>
          <w:p w14:paraId="18F27195" w14:textId="63556602" w:rsidR="00033D70" w:rsidRPr="001A760A" w:rsidRDefault="00033D70" w:rsidP="00033D70">
            <w:pPr>
              <w:rPr>
                <w:rFonts w:ascii="Calibri" w:hAnsi="Calibri"/>
                <w:b/>
              </w:rPr>
            </w:pPr>
            <w:r w:rsidRPr="00050837">
              <w:rPr>
                <w:rFonts w:ascii="Calibri" w:hAnsi="Calibri"/>
                <w:i/>
              </w:rPr>
              <w:t>Can the setting demonstrate that:</w:t>
            </w:r>
          </w:p>
        </w:tc>
        <w:tc>
          <w:tcPr>
            <w:tcW w:w="540" w:type="dxa"/>
            <w:tcBorders>
              <w:left w:val="single" w:sz="4" w:space="0" w:color="auto"/>
              <w:right w:val="single" w:sz="4" w:space="0" w:color="auto"/>
            </w:tcBorders>
            <w:shd w:val="clear" w:color="auto" w:fill="FFFFFF" w:themeFill="background1"/>
          </w:tcPr>
          <w:p w14:paraId="27FC1D00" w14:textId="77777777" w:rsidR="00033D70" w:rsidRPr="001A760A" w:rsidRDefault="00033D70"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0DF14180" w14:textId="77777777" w:rsidR="00033D70" w:rsidRPr="001A760A" w:rsidRDefault="00033D70"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7B6A7D53" w14:textId="77777777" w:rsidR="00033D70" w:rsidRPr="001A760A" w:rsidRDefault="00033D70" w:rsidP="001004F2">
            <w:pPr>
              <w:rPr>
                <w:rFonts w:ascii="Calibri" w:hAnsi="Calibri"/>
              </w:rPr>
            </w:pPr>
          </w:p>
        </w:tc>
        <w:tc>
          <w:tcPr>
            <w:tcW w:w="2944" w:type="dxa"/>
            <w:tcBorders>
              <w:left w:val="single" w:sz="4" w:space="0" w:color="auto"/>
            </w:tcBorders>
            <w:shd w:val="clear" w:color="auto" w:fill="FFFFFF" w:themeFill="background1"/>
          </w:tcPr>
          <w:p w14:paraId="3F56D156" w14:textId="77777777" w:rsidR="00033D70" w:rsidRPr="001A760A" w:rsidRDefault="00033D70" w:rsidP="001004F2">
            <w:pPr>
              <w:rPr>
                <w:rFonts w:ascii="Calibri" w:hAnsi="Calibri"/>
              </w:rPr>
            </w:pPr>
          </w:p>
        </w:tc>
        <w:tc>
          <w:tcPr>
            <w:tcW w:w="2944" w:type="dxa"/>
            <w:tcBorders>
              <w:left w:val="single" w:sz="4" w:space="0" w:color="auto"/>
            </w:tcBorders>
            <w:shd w:val="clear" w:color="auto" w:fill="FFFFFF" w:themeFill="background1"/>
          </w:tcPr>
          <w:p w14:paraId="00A9B793" w14:textId="77777777" w:rsidR="00033D70" w:rsidRPr="001A760A" w:rsidRDefault="00033D70" w:rsidP="001004F2">
            <w:pPr>
              <w:rPr>
                <w:rFonts w:ascii="Calibri" w:hAnsi="Calibri"/>
              </w:rPr>
            </w:pPr>
          </w:p>
        </w:tc>
        <w:tc>
          <w:tcPr>
            <w:tcW w:w="2944" w:type="dxa"/>
            <w:tcBorders>
              <w:left w:val="single" w:sz="4" w:space="0" w:color="auto"/>
            </w:tcBorders>
            <w:shd w:val="clear" w:color="auto" w:fill="FFFFFF" w:themeFill="background1"/>
          </w:tcPr>
          <w:p w14:paraId="09F42207" w14:textId="77777777" w:rsidR="00033D70" w:rsidRPr="001A760A" w:rsidRDefault="00033D70" w:rsidP="001004F2">
            <w:pPr>
              <w:rPr>
                <w:rFonts w:ascii="Calibri" w:hAnsi="Calibri"/>
              </w:rPr>
            </w:pPr>
          </w:p>
        </w:tc>
      </w:tr>
      <w:tr w:rsidR="001004F2" w:rsidRPr="001A760A" w14:paraId="5EEA0E9E" w14:textId="3884D06F" w:rsidTr="007E796A">
        <w:tc>
          <w:tcPr>
            <w:tcW w:w="5040" w:type="dxa"/>
            <w:tcBorders>
              <w:right w:val="single" w:sz="4" w:space="0" w:color="auto"/>
            </w:tcBorders>
            <w:shd w:val="clear" w:color="auto" w:fill="FFFFFF" w:themeFill="background1"/>
          </w:tcPr>
          <w:p w14:paraId="759294A8" w14:textId="0F14F520" w:rsidR="001004F2" w:rsidRPr="001A760A" w:rsidRDefault="003E1891" w:rsidP="001004F2">
            <w:pPr>
              <w:pStyle w:val="Bulletskeyfindings"/>
              <w:numPr>
                <w:ilvl w:val="0"/>
                <w:numId w:val="11"/>
              </w:numPr>
              <w:spacing w:after="0"/>
              <w:ind w:left="366"/>
              <w:rPr>
                <w:rFonts w:ascii="Calibri" w:hAnsi="Calibri"/>
                <w:b/>
              </w:rPr>
            </w:pPr>
            <w:r w:rsidRPr="001A760A">
              <w:rPr>
                <w:rFonts w:ascii="Calibri" w:hAnsi="Calibri"/>
                <w:i/>
                <w:sz w:val="22"/>
                <w:szCs w:val="22"/>
              </w:rPr>
              <w:t>T</w:t>
            </w:r>
            <w:r w:rsidR="001004F2" w:rsidRPr="001A760A">
              <w:rPr>
                <w:rFonts w:ascii="Calibri" w:hAnsi="Calibri"/>
                <w:i/>
                <w:sz w:val="22"/>
                <w:szCs w:val="22"/>
              </w:rPr>
              <w:t>here</w:t>
            </w:r>
            <w:r>
              <w:rPr>
                <w:rFonts w:ascii="Calibri" w:hAnsi="Calibri"/>
                <w:i/>
                <w:sz w:val="22"/>
                <w:szCs w:val="22"/>
              </w:rPr>
              <w:t xml:space="preserve"> are</w:t>
            </w:r>
            <w:r w:rsidR="001004F2" w:rsidRPr="001A760A">
              <w:rPr>
                <w:rFonts w:ascii="Calibri" w:hAnsi="Calibri"/>
                <w:i/>
                <w:sz w:val="22"/>
                <w:szCs w:val="22"/>
              </w:rPr>
              <w:t xml:space="preserve"> procedures in place for dealing with allegations against staff and they </w:t>
            </w:r>
            <w:r w:rsidR="004F5CC0">
              <w:rPr>
                <w:rFonts w:ascii="Calibri" w:hAnsi="Calibri"/>
                <w:i/>
                <w:sz w:val="22"/>
                <w:szCs w:val="22"/>
              </w:rPr>
              <w:t xml:space="preserve">are </w:t>
            </w:r>
            <w:r w:rsidR="001004F2" w:rsidRPr="001A760A">
              <w:rPr>
                <w:rFonts w:ascii="Calibri" w:hAnsi="Calibri"/>
                <w:i/>
                <w:sz w:val="22"/>
                <w:szCs w:val="22"/>
              </w:rPr>
              <w:t>in accordance with</w:t>
            </w:r>
            <w:r w:rsidR="001004F2">
              <w:rPr>
                <w:rFonts w:ascii="Calibri" w:hAnsi="Calibri"/>
                <w:i/>
                <w:sz w:val="22"/>
                <w:szCs w:val="22"/>
              </w:rPr>
              <w:t xml:space="preserve"> both</w:t>
            </w:r>
            <w:r w:rsidR="001004F2" w:rsidRPr="001A760A">
              <w:rPr>
                <w:rFonts w:ascii="Calibri" w:hAnsi="Calibri"/>
                <w:i/>
                <w:sz w:val="22"/>
                <w:szCs w:val="22"/>
              </w:rPr>
              <w:t xml:space="preserve"> </w:t>
            </w:r>
            <w:r w:rsidR="00A511E2">
              <w:rPr>
                <w:rFonts w:ascii="Calibri" w:hAnsi="Calibri"/>
                <w:i/>
                <w:sz w:val="22"/>
                <w:szCs w:val="22"/>
              </w:rPr>
              <w:t>IOW</w:t>
            </w:r>
            <w:r w:rsidR="001004F2" w:rsidRPr="001A760A">
              <w:rPr>
                <w:rFonts w:ascii="Calibri" w:hAnsi="Calibri"/>
                <w:i/>
                <w:sz w:val="22"/>
                <w:szCs w:val="22"/>
              </w:rPr>
              <w:t>S</w:t>
            </w:r>
            <w:r w:rsidR="001004F2">
              <w:rPr>
                <w:rFonts w:ascii="Calibri" w:hAnsi="Calibri"/>
                <w:i/>
                <w:sz w:val="22"/>
                <w:szCs w:val="22"/>
              </w:rPr>
              <w:t>CP</w:t>
            </w:r>
            <w:r w:rsidR="001004F2" w:rsidRPr="001A760A">
              <w:rPr>
                <w:rFonts w:ascii="Calibri" w:hAnsi="Calibri"/>
                <w:i/>
                <w:sz w:val="22"/>
                <w:szCs w:val="22"/>
              </w:rPr>
              <w:t xml:space="preserve"> procedures and DfE guidance?</w:t>
            </w:r>
          </w:p>
        </w:tc>
        <w:tc>
          <w:tcPr>
            <w:tcW w:w="540" w:type="dxa"/>
            <w:tcBorders>
              <w:left w:val="single" w:sz="4" w:space="0" w:color="auto"/>
              <w:right w:val="single" w:sz="4" w:space="0" w:color="auto"/>
            </w:tcBorders>
            <w:shd w:val="clear" w:color="auto" w:fill="FFFFFF" w:themeFill="background1"/>
          </w:tcPr>
          <w:p w14:paraId="135DF7AE"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16F3916D"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191EB374"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49D72D1A"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03AFAA8E"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5A3CF337" w14:textId="77777777" w:rsidR="001004F2" w:rsidRPr="001A760A" w:rsidRDefault="001004F2" w:rsidP="001004F2">
            <w:pPr>
              <w:rPr>
                <w:rFonts w:ascii="Calibri" w:hAnsi="Calibri"/>
              </w:rPr>
            </w:pPr>
          </w:p>
        </w:tc>
      </w:tr>
      <w:tr w:rsidR="00806007" w:rsidRPr="001A760A" w14:paraId="34CA75CD" w14:textId="77777777" w:rsidTr="007E796A">
        <w:tc>
          <w:tcPr>
            <w:tcW w:w="5040" w:type="dxa"/>
            <w:tcBorders>
              <w:right w:val="single" w:sz="4" w:space="0" w:color="auto"/>
            </w:tcBorders>
            <w:shd w:val="clear" w:color="auto" w:fill="FFFFFF" w:themeFill="background1"/>
          </w:tcPr>
          <w:p w14:paraId="7446A3EF" w14:textId="513063CA" w:rsidR="00806007" w:rsidRPr="001A760A" w:rsidRDefault="00806007" w:rsidP="001004F2">
            <w:pPr>
              <w:pStyle w:val="Bulletskeyfindings"/>
              <w:numPr>
                <w:ilvl w:val="0"/>
                <w:numId w:val="11"/>
              </w:numPr>
              <w:spacing w:after="0"/>
              <w:ind w:left="366"/>
              <w:rPr>
                <w:rFonts w:ascii="Calibri" w:hAnsi="Calibri"/>
                <w:i/>
                <w:sz w:val="22"/>
                <w:szCs w:val="22"/>
              </w:rPr>
            </w:pPr>
            <w:r>
              <w:rPr>
                <w:rFonts w:ascii="Calibri" w:hAnsi="Calibri"/>
                <w:i/>
                <w:sz w:val="22"/>
                <w:szCs w:val="22"/>
              </w:rPr>
              <w:t xml:space="preserve">There is a process for </w:t>
            </w:r>
            <w:r w:rsidR="00232372">
              <w:rPr>
                <w:rFonts w:ascii="Calibri" w:hAnsi="Calibri"/>
                <w:i/>
                <w:sz w:val="22"/>
                <w:szCs w:val="22"/>
              </w:rPr>
              <w:t>reviewing</w:t>
            </w:r>
            <w:r>
              <w:rPr>
                <w:rFonts w:ascii="Calibri" w:hAnsi="Calibri"/>
                <w:i/>
                <w:sz w:val="22"/>
                <w:szCs w:val="22"/>
              </w:rPr>
              <w:t xml:space="preserve"> low-level-concerns </w:t>
            </w:r>
          </w:p>
        </w:tc>
        <w:tc>
          <w:tcPr>
            <w:tcW w:w="540" w:type="dxa"/>
            <w:tcBorders>
              <w:left w:val="single" w:sz="4" w:space="0" w:color="auto"/>
              <w:right w:val="single" w:sz="4" w:space="0" w:color="auto"/>
            </w:tcBorders>
            <w:shd w:val="clear" w:color="auto" w:fill="FFFFFF" w:themeFill="background1"/>
          </w:tcPr>
          <w:p w14:paraId="550C01A8" w14:textId="77777777" w:rsidR="00806007" w:rsidRPr="001A760A" w:rsidRDefault="00806007"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48A8715B" w14:textId="77777777" w:rsidR="00806007" w:rsidRPr="001A760A" w:rsidRDefault="00806007"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01119C69" w14:textId="77777777" w:rsidR="00806007" w:rsidRPr="001A760A" w:rsidRDefault="00806007" w:rsidP="001004F2">
            <w:pPr>
              <w:rPr>
                <w:rFonts w:ascii="Calibri" w:hAnsi="Calibri"/>
              </w:rPr>
            </w:pPr>
          </w:p>
        </w:tc>
        <w:tc>
          <w:tcPr>
            <w:tcW w:w="2944" w:type="dxa"/>
            <w:tcBorders>
              <w:left w:val="single" w:sz="4" w:space="0" w:color="auto"/>
            </w:tcBorders>
            <w:shd w:val="clear" w:color="auto" w:fill="FFFFFF" w:themeFill="background1"/>
          </w:tcPr>
          <w:p w14:paraId="1BAA0E49" w14:textId="77777777" w:rsidR="00806007" w:rsidRPr="001A760A" w:rsidRDefault="00806007" w:rsidP="001004F2">
            <w:pPr>
              <w:rPr>
                <w:rFonts w:ascii="Calibri" w:hAnsi="Calibri"/>
              </w:rPr>
            </w:pPr>
          </w:p>
        </w:tc>
        <w:tc>
          <w:tcPr>
            <w:tcW w:w="2944" w:type="dxa"/>
            <w:tcBorders>
              <w:left w:val="single" w:sz="4" w:space="0" w:color="auto"/>
            </w:tcBorders>
            <w:shd w:val="clear" w:color="auto" w:fill="FFFFFF" w:themeFill="background1"/>
          </w:tcPr>
          <w:p w14:paraId="65F2CB74" w14:textId="77777777" w:rsidR="00806007" w:rsidRPr="001A760A" w:rsidRDefault="00806007" w:rsidP="001004F2">
            <w:pPr>
              <w:rPr>
                <w:rFonts w:ascii="Calibri" w:hAnsi="Calibri"/>
              </w:rPr>
            </w:pPr>
          </w:p>
        </w:tc>
        <w:tc>
          <w:tcPr>
            <w:tcW w:w="2944" w:type="dxa"/>
            <w:tcBorders>
              <w:left w:val="single" w:sz="4" w:space="0" w:color="auto"/>
            </w:tcBorders>
            <w:shd w:val="clear" w:color="auto" w:fill="FFFFFF" w:themeFill="background1"/>
          </w:tcPr>
          <w:p w14:paraId="2E740AAE" w14:textId="77777777" w:rsidR="00806007" w:rsidRPr="001A760A" w:rsidRDefault="00806007" w:rsidP="001004F2">
            <w:pPr>
              <w:rPr>
                <w:rFonts w:ascii="Calibri" w:hAnsi="Calibri"/>
              </w:rPr>
            </w:pPr>
          </w:p>
        </w:tc>
      </w:tr>
      <w:tr w:rsidR="001004F2" w:rsidRPr="001A760A" w14:paraId="68E2E386" w14:textId="6F4B5AFF" w:rsidTr="007E796A">
        <w:tc>
          <w:tcPr>
            <w:tcW w:w="5040" w:type="dxa"/>
            <w:tcBorders>
              <w:right w:val="single" w:sz="4" w:space="0" w:color="auto"/>
            </w:tcBorders>
            <w:shd w:val="clear" w:color="auto" w:fill="FFFFFF" w:themeFill="background1"/>
          </w:tcPr>
          <w:p w14:paraId="543FAAE0" w14:textId="5C6615CA" w:rsidR="0074406D" w:rsidRPr="001A760A" w:rsidRDefault="001004F2" w:rsidP="00FC1B1E">
            <w:pPr>
              <w:pStyle w:val="Bulletskeyfindings"/>
              <w:numPr>
                <w:ilvl w:val="0"/>
                <w:numId w:val="11"/>
              </w:numPr>
              <w:spacing w:after="0"/>
              <w:ind w:left="366"/>
              <w:rPr>
                <w:rFonts w:ascii="Calibri" w:hAnsi="Calibri"/>
                <w:i/>
                <w:sz w:val="22"/>
                <w:szCs w:val="22"/>
              </w:rPr>
            </w:pPr>
            <w:r>
              <w:rPr>
                <w:rFonts w:ascii="Calibri" w:hAnsi="Calibri"/>
                <w:i/>
                <w:sz w:val="22"/>
                <w:szCs w:val="22"/>
              </w:rPr>
              <w:t>the procedure clearly define</w:t>
            </w:r>
            <w:r w:rsidR="00033D70">
              <w:rPr>
                <w:rFonts w:ascii="Calibri" w:hAnsi="Calibri"/>
                <w:i/>
                <w:sz w:val="22"/>
                <w:szCs w:val="22"/>
              </w:rPr>
              <w:t>s</w:t>
            </w:r>
            <w:r>
              <w:rPr>
                <w:rFonts w:ascii="Calibri" w:hAnsi="Calibri"/>
                <w:i/>
                <w:sz w:val="22"/>
                <w:szCs w:val="22"/>
              </w:rPr>
              <w:t xml:space="preserve"> the difference between ‘concerns, complaints and allegations’</w:t>
            </w:r>
            <w:r w:rsidR="00F1387F">
              <w:rPr>
                <w:rFonts w:ascii="Calibri" w:hAnsi="Calibri"/>
                <w:i/>
                <w:sz w:val="22"/>
                <w:szCs w:val="22"/>
              </w:rPr>
              <w:t>?</w:t>
            </w:r>
          </w:p>
        </w:tc>
        <w:tc>
          <w:tcPr>
            <w:tcW w:w="540" w:type="dxa"/>
            <w:tcBorders>
              <w:left w:val="single" w:sz="4" w:space="0" w:color="auto"/>
              <w:right w:val="single" w:sz="4" w:space="0" w:color="auto"/>
            </w:tcBorders>
            <w:shd w:val="clear" w:color="auto" w:fill="FFFFFF" w:themeFill="background1"/>
          </w:tcPr>
          <w:p w14:paraId="298B274C"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5A6F52DE"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7BCAFAB1"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350055A8"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6BFE2D28"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38EED68F" w14:textId="77777777" w:rsidR="001004F2" w:rsidRPr="001A760A" w:rsidRDefault="001004F2" w:rsidP="001004F2">
            <w:pPr>
              <w:rPr>
                <w:rFonts w:ascii="Calibri" w:hAnsi="Calibri"/>
              </w:rPr>
            </w:pPr>
          </w:p>
        </w:tc>
      </w:tr>
      <w:tr w:rsidR="00AB6314" w:rsidRPr="001A760A" w14:paraId="29FA6FD4" w14:textId="77777777" w:rsidTr="007E796A">
        <w:tc>
          <w:tcPr>
            <w:tcW w:w="5040" w:type="dxa"/>
            <w:tcBorders>
              <w:right w:val="single" w:sz="4" w:space="0" w:color="auto"/>
            </w:tcBorders>
            <w:shd w:val="clear" w:color="auto" w:fill="FFFFFF" w:themeFill="background1"/>
          </w:tcPr>
          <w:p w14:paraId="485927E4" w14:textId="30E19282" w:rsidR="00AB6314" w:rsidRDefault="00AB6314" w:rsidP="00FC1B1E">
            <w:pPr>
              <w:pStyle w:val="Bulletskeyfindings"/>
              <w:numPr>
                <w:ilvl w:val="0"/>
                <w:numId w:val="11"/>
              </w:numPr>
              <w:spacing w:after="0"/>
              <w:ind w:left="366"/>
              <w:rPr>
                <w:rFonts w:ascii="Calibri" w:hAnsi="Calibri"/>
                <w:i/>
                <w:sz w:val="22"/>
                <w:szCs w:val="22"/>
              </w:rPr>
            </w:pPr>
            <w:r>
              <w:rPr>
                <w:rFonts w:ascii="Calibri" w:hAnsi="Calibri"/>
                <w:i/>
                <w:sz w:val="22"/>
                <w:szCs w:val="22"/>
              </w:rPr>
              <w:t>There is a process for investigating a member of staff who is ‘harming or posing a risk of harm to children’.</w:t>
            </w:r>
          </w:p>
        </w:tc>
        <w:tc>
          <w:tcPr>
            <w:tcW w:w="540" w:type="dxa"/>
            <w:tcBorders>
              <w:left w:val="single" w:sz="4" w:space="0" w:color="auto"/>
              <w:right w:val="single" w:sz="4" w:space="0" w:color="auto"/>
            </w:tcBorders>
            <w:shd w:val="clear" w:color="auto" w:fill="FFFFFF" w:themeFill="background1"/>
          </w:tcPr>
          <w:p w14:paraId="1F5C27E0" w14:textId="77777777" w:rsidR="00AB6314" w:rsidRPr="001A760A" w:rsidRDefault="00AB6314"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2D72923F" w14:textId="77777777" w:rsidR="00AB6314" w:rsidRPr="001A760A" w:rsidRDefault="00AB6314"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1F613482" w14:textId="77777777" w:rsidR="00AB6314" w:rsidRPr="001A760A" w:rsidRDefault="00AB6314" w:rsidP="001004F2">
            <w:pPr>
              <w:rPr>
                <w:rFonts w:ascii="Calibri" w:hAnsi="Calibri"/>
              </w:rPr>
            </w:pPr>
          </w:p>
        </w:tc>
        <w:tc>
          <w:tcPr>
            <w:tcW w:w="2944" w:type="dxa"/>
            <w:tcBorders>
              <w:left w:val="single" w:sz="4" w:space="0" w:color="auto"/>
            </w:tcBorders>
            <w:shd w:val="clear" w:color="auto" w:fill="FFFFFF" w:themeFill="background1"/>
          </w:tcPr>
          <w:p w14:paraId="6F282CDA" w14:textId="77777777" w:rsidR="00AB6314" w:rsidRPr="001A760A" w:rsidRDefault="00AB6314" w:rsidP="001004F2">
            <w:pPr>
              <w:rPr>
                <w:rFonts w:ascii="Calibri" w:hAnsi="Calibri"/>
              </w:rPr>
            </w:pPr>
          </w:p>
        </w:tc>
        <w:tc>
          <w:tcPr>
            <w:tcW w:w="2944" w:type="dxa"/>
            <w:tcBorders>
              <w:left w:val="single" w:sz="4" w:space="0" w:color="auto"/>
            </w:tcBorders>
            <w:shd w:val="clear" w:color="auto" w:fill="FFFFFF" w:themeFill="background1"/>
          </w:tcPr>
          <w:p w14:paraId="734D87ED" w14:textId="77777777" w:rsidR="00AB6314" w:rsidRPr="001A760A" w:rsidRDefault="00AB6314" w:rsidP="001004F2">
            <w:pPr>
              <w:rPr>
                <w:rFonts w:ascii="Calibri" w:hAnsi="Calibri"/>
              </w:rPr>
            </w:pPr>
          </w:p>
        </w:tc>
        <w:tc>
          <w:tcPr>
            <w:tcW w:w="2944" w:type="dxa"/>
            <w:tcBorders>
              <w:left w:val="single" w:sz="4" w:space="0" w:color="auto"/>
            </w:tcBorders>
            <w:shd w:val="clear" w:color="auto" w:fill="FFFFFF" w:themeFill="background1"/>
          </w:tcPr>
          <w:p w14:paraId="00647C1F" w14:textId="77777777" w:rsidR="00AB6314" w:rsidRPr="001A760A" w:rsidRDefault="00AB6314" w:rsidP="001004F2">
            <w:pPr>
              <w:rPr>
                <w:rFonts w:ascii="Calibri" w:hAnsi="Calibri"/>
              </w:rPr>
            </w:pPr>
          </w:p>
        </w:tc>
      </w:tr>
      <w:tr w:rsidR="001004F2" w:rsidRPr="001A760A" w14:paraId="0E8B33F0" w14:textId="3DA9F169" w:rsidTr="007E796A">
        <w:tc>
          <w:tcPr>
            <w:tcW w:w="5040" w:type="dxa"/>
            <w:tcBorders>
              <w:right w:val="single" w:sz="4" w:space="0" w:color="auto"/>
            </w:tcBorders>
            <w:shd w:val="clear" w:color="auto" w:fill="FFFFFF" w:themeFill="background1"/>
          </w:tcPr>
          <w:p w14:paraId="633F6F2F" w14:textId="25CB8B32" w:rsidR="0074406D" w:rsidRPr="001A760A" w:rsidRDefault="001004F2" w:rsidP="00FC1B1E">
            <w:pPr>
              <w:pStyle w:val="Bulletskeyfindings"/>
              <w:numPr>
                <w:ilvl w:val="0"/>
                <w:numId w:val="11"/>
              </w:numPr>
              <w:spacing w:after="0"/>
              <w:ind w:left="366"/>
              <w:rPr>
                <w:rFonts w:ascii="Calibri" w:hAnsi="Calibri"/>
                <w:i/>
                <w:sz w:val="22"/>
                <w:szCs w:val="22"/>
              </w:rPr>
            </w:pPr>
            <w:r>
              <w:rPr>
                <w:rFonts w:ascii="Calibri" w:hAnsi="Calibri"/>
                <w:i/>
                <w:sz w:val="22"/>
                <w:szCs w:val="22"/>
              </w:rPr>
              <w:t xml:space="preserve">(Where relevant) </w:t>
            </w:r>
            <w:r w:rsidRPr="001A760A">
              <w:rPr>
                <w:rFonts w:ascii="Calibri" w:hAnsi="Calibri"/>
                <w:i/>
                <w:sz w:val="22"/>
                <w:szCs w:val="22"/>
              </w:rPr>
              <w:t xml:space="preserve">there </w:t>
            </w:r>
            <w:r w:rsidR="00033D70">
              <w:rPr>
                <w:rFonts w:ascii="Calibri" w:hAnsi="Calibri"/>
                <w:i/>
                <w:sz w:val="22"/>
                <w:szCs w:val="22"/>
              </w:rPr>
              <w:t>a</w:t>
            </w:r>
            <w:r w:rsidR="00033D70" w:rsidRPr="001A760A">
              <w:rPr>
                <w:rFonts w:ascii="Calibri" w:hAnsi="Calibri"/>
                <w:i/>
                <w:sz w:val="22"/>
                <w:szCs w:val="22"/>
              </w:rPr>
              <w:t xml:space="preserve">re </w:t>
            </w:r>
            <w:r w:rsidRPr="001A760A">
              <w:rPr>
                <w:rFonts w:ascii="Calibri" w:hAnsi="Calibri"/>
                <w:i/>
                <w:sz w:val="22"/>
                <w:szCs w:val="22"/>
              </w:rPr>
              <w:t xml:space="preserve">adequate records of action taken in respect of </w:t>
            </w:r>
            <w:r w:rsidR="00806007">
              <w:rPr>
                <w:rFonts w:ascii="Calibri" w:hAnsi="Calibri"/>
                <w:i/>
                <w:sz w:val="22"/>
                <w:szCs w:val="22"/>
              </w:rPr>
              <w:t>low-level-</w:t>
            </w:r>
            <w:r w:rsidRPr="001A760A">
              <w:rPr>
                <w:rFonts w:ascii="Calibri" w:hAnsi="Calibri"/>
                <w:i/>
                <w:sz w:val="22"/>
                <w:szCs w:val="22"/>
              </w:rPr>
              <w:t>concerns</w:t>
            </w:r>
            <w:r>
              <w:rPr>
                <w:rFonts w:ascii="Calibri" w:hAnsi="Calibri"/>
                <w:i/>
                <w:sz w:val="22"/>
                <w:szCs w:val="22"/>
              </w:rPr>
              <w:t xml:space="preserve">, </w:t>
            </w:r>
            <w:proofErr w:type="gramStart"/>
            <w:r>
              <w:rPr>
                <w:rFonts w:ascii="Calibri" w:hAnsi="Calibri"/>
                <w:i/>
                <w:sz w:val="22"/>
                <w:szCs w:val="22"/>
              </w:rPr>
              <w:t>complaints</w:t>
            </w:r>
            <w:proofErr w:type="gramEnd"/>
            <w:r>
              <w:rPr>
                <w:rFonts w:ascii="Calibri" w:hAnsi="Calibri"/>
                <w:i/>
                <w:sz w:val="22"/>
                <w:szCs w:val="22"/>
              </w:rPr>
              <w:t xml:space="preserve"> or allegations</w:t>
            </w:r>
            <w:r w:rsidRPr="001A760A">
              <w:rPr>
                <w:rFonts w:ascii="Calibri" w:hAnsi="Calibri"/>
                <w:i/>
                <w:sz w:val="22"/>
                <w:szCs w:val="22"/>
              </w:rPr>
              <w:t xml:space="preserve"> about an individual member of staff</w:t>
            </w:r>
            <w:r w:rsidR="001273C2">
              <w:rPr>
                <w:rFonts w:ascii="Calibri" w:hAnsi="Calibri"/>
                <w:i/>
                <w:sz w:val="22"/>
                <w:szCs w:val="22"/>
              </w:rPr>
              <w:t xml:space="preserve"> which is then </w:t>
            </w:r>
            <w:r w:rsidR="00354DF9">
              <w:rPr>
                <w:rFonts w:ascii="Calibri" w:hAnsi="Calibri"/>
                <w:i/>
                <w:sz w:val="22"/>
                <w:szCs w:val="22"/>
              </w:rPr>
              <w:t xml:space="preserve">stored </w:t>
            </w:r>
            <w:r w:rsidR="00354DF9" w:rsidRPr="001A760A">
              <w:rPr>
                <w:rFonts w:ascii="Calibri" w:hAnsi="Calibri"/>
                <w:i/>
                <w:sz w:val="22"/>
                <w:szCs w:val="22"/>
              </w:rPr>
              <w:t>in</w:t>
            </w:r>
            <w:r w:rsidRPr="001A760A">
              <w:rPr>
                <w:rFonts w:ascii="Calibri" w:hAnsi="Calibri"/>
                <w:i/>
                <w:sz w:val="22"/>
                <w:szCs w:val="22"/>
              </w:rPr>
              <w:t xml:space="preserve"> their confidential personnel file?</w:t>
            </w:r>
          </w:p>
        </w:tc>
        <w:tc>
          <w:tcPr>
            <w:tcW w:w="540" w:type="dxa"/>
            <w:tcBorders>
              <w:left w:val="single" w:sz="4" w:space="0" w:color="auto"/>
              <w:right w:val="single" w:sz="4" w:space="0" w:color="auto"/>
            </w:tcBorders>
            <w:shd w:val="clear" w:color="auto" w:fill="FFFFFF" w:themeFill="background1"/>
          </w:tcPr>
          <w:p w14:paraId="1399404F"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7944CF31"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5FCD895A"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6B1B39F4"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44C4B91E"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3B9F0B3B" w14:textId="77777777" w:rsidR="001004F2" w:rsidRPr="001A760A" w:rsidRDefault="001004F2" w:rsidP="001004F2">
            <w:pPr>
              <w:rPr>
                <w:rFonts w:ascii="Calibri" w:hAnsi="Calibri"/>
              </w:rPr>
            </w:pPr>
          </w:p>
        </w:tc>
      </w:tr>
      <w:tr w:rsidR="001004F2" w:rsidRPr="001A760A" w14:paraId="2F4B5F51" w14:textId="5F7EB837" w:rsidTr="007E796A">
        <w:tc>
          <w:tcPr>
            <w:tcW w:w="5040" w:type="dxa"/>
            <w:tcBorders>
              <w:right w:val="single" w:sz="4" w:space="0" w:color="auto"/>
            </w:tcBorders>
            <w:shd w:val="clear" w:color="auto" w:fill="FFFFFF" w:themeFill="background1"/>
          </w:tcPr>
          <w:p w14:paraId="0D54400E" w14:textId="1DC2151B" w:rsidR="0074406D" w:rsidRPr="001A760A" w:rsidRDefault="001004F2" w:rsidP="00FC1B1E">
            <w:pPr>
              <w:pStyle w:val="Bulletskeyfindings"/>
              <w:numPr>
                <w:ilvl w:val="0"/>
                <w:numId w:val="11"/>
              </w:numPr>
              <w:spacing w:after="0"/>
              <w:ind w:left="366"/>
              <w:rPr>
                <w:rFonts w:ascii="Calibri" w:hAnsi="Calibri"/>
                <w:i/>
                <w:sz w:val="22"/>
                <w:szCs w:val="22"/>
              </w:rPr>
            </w:pPr>
            <w:r w:rsidRPr="001A760A">
              <w:rPr>
                <w:rFonts w:ascii="Calibri" w:hAnsi="Calibri"/>
                <w:i/>
                <w:sz w:val="22"/>
                <w:szCs w:val="22"/>
              </w:rPr>
              <w:t>the governing body</w:t>
            </w:r>
            <w:r>
              <w:rPr>
                <w:rFonts w:ascii="Calibri" w:hAnsi="Calibri"/>
                <w:i/>
                <w:sz w:val="22"/>
                <w:szCs w:val="22"/>
              </w:rPr>
              <w:t xml:space="preserve"> (or equivalent)</w:t>
            </w:r>
            <w:r w:rsidRPr="001A760A">
              <w:rPr>
                <w:rFonts w:ascii="Calibri" w:hAnsi="Calibri"/>
                <w:i/>
                <w:sz w:val="22"/>
                <w:szCs w:val="22"/>
              </w:rPr>
              <w:t xml:space="preserve"> </w:t>
            </w:r>
            <w:r>
              <w:rPr>
                <w:rFonts w:ascii="Calibri" w:hAnsi="Calibri"/>
                <w:i/>
                <w:sz w:val="22"/>
                <w:szCs w:val="22"/>
              </w:rPr>
              <w:t>have a procedure to handle allegations</w:t>
            </w:r>
            <w:r w:rsidRPr="001A760A">
              <w:rPr>
                <w:rFonts w:ascii="Calibri" w:hAnsi="Calibri"/>
                <w:i/>
                <w:sz w:val="22"/>
                <w:szCs w:val="22"/>
              </w:rPr>
              <w:t xml:space="preserve"> against the </w:t>
            </w:r>
            <w:r w:rsidR="001273C2">
              <w:rPr>
                <w:rFonts w:ascii="Calibri" w:hAnsi="Calibri"/>
                <w:i/>
                <w:sz w:val="22"/>
                <w:szCs w:val="22"/>
              </w:rPr>
              <w:t>H</w:t>
            </w:r>
            <w:r w:rsidRPr="001A760A">
              <w:rPr>
                <w:rFonts w:ascii="Calibri" w:hAnsi="Calibri"/>
                <w:i/>
                <w:sz w:val="22"/>
                <w:szCs w:val="22"/>
              </w:rPr>
              <w:t>ead</w:t>
            </w:r>
            <w:r w:rsidR="001273C2">
              <w:rPr>
                <w:rFonts w:ascii="Calibri" w:hAnsi="Calibri"/>
                <w:i/>
                <w:sz w:val="22"/>
                <w:szCs w:val="22"/>
              </w:rPr>
              <w:t xml:space="preserve"> T</w:t>
            </w:r>
            <w:r w:rsidRPr="001A760A">
              <w:rPr>
                <w:rFonts w:ascii="Calibri" w:hAnsi="Calibri"/>
                <w:i/>
                <w:sz w:val="22"/>
                <w:szCs w:val="22"/>
              </w:rPr>
              <w:t>eacher</w:t>
            </w:r>
            <w:r>
              <w:rPr>
                <w:rFonts w:ascii="Calibri" w:hAnsi="Calibri"/>
                <w:i/>
                <w:sz w:val="22"/>
                <w:szCs w:val="22"/>
              </w:rPr>
              <w:t>?</w:t>
            </w:r>
          </w:p>
        </w:tc>
        <w:tc>
          <w:tcPr>
            <w:tcW w:w="540" w:type="dxa"/>
            <w:tcBorders>
              <w:left w:val="single" w:sz="4" w:space="0" w:color="auto"/>
              <w:right w:val="single" w:sz="4" w:space="0" w:color="auto"/>
            </w:tcBorders>
            <w:shd w:val="clear" w:color="auto" w:fill="FFFFFF" w:themeFill="background1"/>
          </w:tcPr>
          <w:p w14:paraId="7429FF99"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0A3F785D"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3FF92AED"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54F0A734"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447989E0"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1B6DF165" w14:textId="77777777" w:rsidR="001004F2" w:rsidRPr="001A760A" w:rsidRDefault="001004F2" w:rsidP="001004F2">
            <w:pPr>
              <w:rPr>
                <w:rFonts w:ascii="Calibri" w:hAnsi="Calibri"/>
              </w:rPr>
            </w:pPr>
          </w:p>
        </w:tc>
      </w:tr>
      <w:tr w:rsidR="00FC1B1E" w:rsidRPr="001A760A" w14:paraId="50E1FCB7" w14:textId="77777777" w:rsidTr="007E796A">
        <w:tc>
          <w:tcPr>
            <w:tcW w:w="5040" w:type="dxa"/>
            <w:tcBorders>
              <w:right w:val="single" w:sz="4" w:space="0" w:color="auto"/>
            </w:tcBorders>
            <w:shd w:val="clear" w:color="auto" w:fill="FFFFFF" w:themeFill="background1"/>
          </w:tcPr>
          <w:p w14:paraId="08BBB3FA" w14:textId="58558913" w:rsidR="00FC1B1E" w:rsidRPr="001A760A" w:rsidRDefault="00E70202" w:rsidP="00FC1B1E">
            <w:pPr>
              <w:pStyle w:val="Bulletskeyfindings"/>
              <w:numPr>
                <w:ilvl w:val="0"/>
                <w:numId w:val="11"/>
              </w:numPr>
              <w:spacing w:after="0"/>
              <w:ind w:left="366"/>
              <w:rPr>
                <w:rFonts w:ascii="Calibri" w:hAnsi="Calibri"/>
                <w:i/>
                <w:sz w:val="22"/>
                <w:szCs w:val="22"/>
              </w:rPr>
            </w:pPr>
            <w:r>
              <w:rPr>
                <w:rFonts w:ascii="Calibri" w:hAnsi="Calibri"/>
                <w:i/>
                <w:sz w:val="22"/>
                <w:szCs w:val="22"/>
              </w:rPr>
              <w:t>where a member of staff has been dismissed following an allegation, consideration is given to a referral being made to the</w:t>
            </w:r>
            <w:r w:rsidR="00C55AD3">
              <w:rPr>
                <w:rFonts w:ascii="Calibri" w:hAnsi="Calibri"/>
                <w:i/>
                <w:sz w:val="22"/>
                <w:szCs w:val="22"/>
              </w:rPr>
              <w:t xml:space="preserve"> TRA and </w:t>
            </w:r>
            <w:r>
              <w:rPr>
                <w:rFonts w:ascii="Calibri" w:hAnsi="Calibri"/>
                <w:i/>
                <w:sz w:val="22"/>
                <w:szCs w:val="22"/>
              </w:rPr>
              <w:t xml:space="preserve">DBS </w:t>
            </w:r>
          </w:p>
        </w:tc>
        <w:tc>
          <w:tcPr>
            <w:tcW w:w="540" w:type="dxa"/>
            <w:tcBorders>
              <w:left w:val="single" w:sz="4" w:space="0" w:color="auto"/>
              <w:right w:val="single" w:sz="4" w:space="0" w:color="auto"/>
            </w:tcBorders>
            <w:shd w:val="clear" w:color="auto" w:fill="FFFFFF" w:themeFill="background1"/>
          </w:tcPr>
          <w:p w14:paraId="23F43AE4" w14:textId="77777777" w:rsidR="00FC1B1E" w:rsidRPr="001A760A" w:rsidRDefault="00FC1B1E"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6B83F1BA" w14:textId="77777777" w:rsidR="00FC1B1E" w:rsidRPr="001A760A" w:rsidRDefault="00FC1B1E"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3FDD4F8D" w14:textId="77777777" w:rsidR="00FC1B1E" w:rsidRPr="001A760A" w:rsidRDefault="00FC1B1E" w:rsidP="001004F2">
            <w:pPr>
              <w:rPr>
                <w:rFonts w:ascii="Calibri" w:hAnsi="Calibri"/>
              </w:rPr>
            </w:pPr>
          </w:p>
        </w:tc>
        <w:tc>
          <w:tcPr>
            <w:tcW w:w="2944" w:type="dxa"/>
            <w:tcBorders>
              <w:left w:val="single" w:sz="4" w:space="0" w:color="auto"/>
            </w:tcBorders>
            <w:shd w:val="clear" w:color="auto" w:fill="FFFFFF" w:themeFill="background1"/>
          </w:tcPr>
          <w:p w14:paraId="2841AC1E" w14:textId="77777777" w:rsidR="00FC1B1E" w:rsidRPr="001A760A" w:rsidRDefault="00FC1B1E" w:rsidP="001004F2">
            <w:pPr>
              <w:rPr>
                <w:rFonts w:ascii="Calibri" w:hAnsi="Calibri"/>
              </w:rPr>
            </w:pPr>
          </w:p>
        </w:tc>
        <w:tc>
          <w:tcPr>
            <w:tcW w:w="2944" w:type="dxa"/>
            <w:tcBorders>
              <w:left w:val="single" w:sz="4" w:space="0" w:color="auto"/>
            </w:tcBorders>
            <w:shd w:val="clear" w:color="auto" w:fill="FFFFFF" w:themeFill="background1"/>
          </w:tcPr>
          <w:p w14:paraId="7A74B0D8" w14:textId="77777777" w:rsidR="00FC1B1E" w:rsidRPr="001A760A" w:rsidRDefault="00FC1B1E" w:rsidP="001004F2">
            <w:pPr>
              <w:rPr>
                <w:rFonts w:ascii="Calibri" w:hAnsi="Calibri"/>
              </w:rPr>
            </w:pPr>
          </w:p>
        </w:tc>
        <w:tc>
          <w:tcPr>
            <w:tcW w:w="2944" w:type="dxa"/>
            <w:tcBorders>
              <w:left w:val="single" w:sz="4" w:space="0" w:color="auto"/>
            </w:tcBorders>
            <w:shd w:val="clear" w:color="auto" w:fill="FFFFFF" w:themeFill="background1"/>
          </w:tcPr>
          <w:p w14:paraId="69B14647" w14:textId="77777777" w:rsidR="00FC1B1E" w:rsidRPr="001A760A" w:rsidRDefault="00FC1B1E" w:rsidP="001004F2">
            <w:pPr>
              <w:rPr>
                <w:rFonts w:ascii="Calibri" w:hAnsi="Calibri"/>
              </w:rPr>
            </w:pPr>
          </w:p>
        </w:tc>
      </w:tr>
      <w:tr w:rsidR="00806007" w:rsidRPr="001A760A" w14:paraId="66FB8C2C" w14:textId="77777777" w:rsidTr="007E796A">
        <w:tc>
          <w:tcPr>
            <w:tcW w:w="5040" w:type="dxa"/>
            <w:tcBorders>
              <w:right w:val="single" w:sz="4" w:space="0" w:color="auto"/>
            </w:tcBorders>
            <w:shd w:val="clear" w:color="auto" w:fill="FFFFFF" w:themeFill="background1"/>
          </w:tcPr>
          <w:p w14:paraId="52A5BD70" w14:textId="3B6B52D9" w:rsidR="00806007" w:rsidRDefault="00806007" w:rsidP="00FC1B1E">
            <w:pPr>
              <w:pStyle w:val="Bulletskeyfindings"/>
              <w:numPr>
                <w:ilvl w:val="0"/>
                <w:numId w:val="11"/>
              </w:numPr>
              <w:spacing w:after="0"/>
              <w:ind w:left="366"/>
              <w:rPr>
                <w:rFonts w:ascii="Calibri" w:hAnsi="Calibri"/>
                <w:i/>
                <w:sz w:val="22"/>
                <w:szCs w:val="22"/>
              </w:rPr>
            </w:pPr>
            <w:r>
              <w:rPr>
                <w:rFonts w:ascii="Calibri" w:hAnsi="Calibri"/>
                <w:i/>
                <w:sz w:val="22"/>
                <w:szCs w:val="22"/>
              </w:rPr>
              <w:t>staff should have a working understanding of an allegation, what is a low-level-concern and the role of the LADO</w:t>
            </w:r>
          </w:p>
        </w:tc>
        <w:tc>
          <w:tcPr>
            <w:tcW w:w="540" w:type="dxa"/>
            <w:tcBorders>
              <w:left w:val="single" w:sz="4" w:space="0" w:color="auto"/>
              <w:right w:val="single" w:sz="4" w:space="0" w:color="auto"/>
            </w:tcBorders>
            <w:shd w:val="clear" w:color="auto" w:fill="FFFFFF" w:themeFill="background1"/>
          </w:tcPr>
          <w:p w14:paraId="3B6164A1" w14:textId="77777777" w:rsidR="00806007" w:rsidRPr="001A760A" w:rsidRDefault="00806007"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225E4065" w14:textId="77777777" w:rsidR="00806007" w:rsidRPr="001A760A" w:rsidRDefault="00806007"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14D9163F" w14:textId="77777777" w:rsidR="00806007" w:rsidRPr="001A760A" w:rsidRDefault="00806007" w:rsidP="001004F2">
            <w:pPr>
              <w:rPr>
                <w:rFonts w:ascii="Calibri" w:hAnsi="Calibri"/>
              </w:rPr>
            </w:pPr>
          </w:p>
        </w:tc>
        <w:tc>
          <w:tcPr>
            <w:tcW w:w="2944" w:type="dxa"/>
            <w:tcBorders>
              <w:left w:val="single" w:sz="4" w:space="0" w:color="auto"/>
            </w:tcBorders>
            <w:shd w:val="clear" w:color="auto" w:fill="FFFFFF" w:themeFill="background1"/>
          </w:tcPr>
          <w:p w14:paraId="67372129" w14:textId="77777777" w:rsidR="00806007" w:rsidRPr="001A760A" w:rsidRDefault="00806007" w:rsidP="001004F2">
            <w:pPr>
              <w:rPr>
                <w:rFonts w:ascii="Calibri" w:hAnsi="Calibri"/>
              </w:rPr>
            </w:pPr>
          </w:p>
        </w:tc>
        <w:tc>
          <w:tcPr>
            <w:tcW w:w="2944" w:type="dxa"/>
            <w:tcBorders>
              <w:left w:val="single" w:sz="4" w:space="0" w:color="auto"/>
            </w:tcBorders>
            <w:shd w:val="clear" w:color="auto" w:fill="FFFFFF" w:themeFill="background1"/>
          </w:tcPr>
          <w:p w14:paraId="49001D87" w14:textId="77777777" w:rsidR="00806007" w:rsidRPr="001A760A" w:rsidRDefault="00806007" w:rsidP="001004F2">
            <w:pPr>
              <w:rPr>
                <w:rFonts w:ascii="Calibri" w:hAnsi="Calibri"/>
              </w:rPr>
            </w:pPr>
          </w:p>
        </w:tc>
        <w:tc>
          <w:tcPr>
            <w:tcW w:w="2944" w:type="dxa"/>
            <w:tcBorders>
              <w:left w:val="single" w:sz="4" w:space="0" w:color="auto"/>
            </w:tcBorders>
            <w:shd w:val="clear" w:color="auto" w:fill="FFFFFF" w:themeFill="background1"/>
          </w:tcPr>
          <w:p w14:paraId="247992A5" w14:textId="77777777" w:rsidR="00806007" w:rsidRPr="001A760A" w:rsidRDefault="00806007" w:rsidP="001004F2">
            <w:pPr>
              <w:rPr>
                <w:rFonts w:ascii="Calibri" w:hAnsi="Calibri"/>
              </w:rPr>
            </w:pPr>
          </w:p>
        </w:tc>
      </w:tr>
      <w:tr w:rsidR="00C31650" w:rsidRPr="001A760A" w14:paraId="717CB411" w14:textId="77777777" w:rsidTr="007E796A">
        <w:tc>
          <w:tcPr>
            <w:tcW w:w="5040" w:type="dxa"/>
            <w:tcBorders>
              <w:right w:val="single" w:sz="4" w:space="0" w:color="auto"/>
            </w:tcBorders>
            <w:shd w:val="clear" w:color="auto" w:fill="FFFFFF" w:themeFill="background1"/>
          </w:tcPr>
          <w:p w14:paraId="184321CB" w14:textId="40F505E1" w:rsidR="00C31650" w:rsidRDefault="00C31650" w:rsidP="00FC1B1E">
            <w:pPr>
              <w:pStyle w:val="Bulletskeyfindings"/>
              <w:numPr>
                <w:ilvl w:val="0"/>
                <w:numId w:val="11"/>
              </w:numPr>
              <w:spacing w:after="0"/>
              <w:ind w:left="366"/>
              <w:rPr>
                <w:rFonts w:ascii="Calibri" w:hAnsi="Calibri"/>
                <w:i/>
                <w:sz w:val="22"/>
                <w:szCs w:val="22"/>
              </w:rPr>
            </w:pPr>
            <w:r w:rsidRPr="00665F76">
              <w:rPr>
                <w:rFonts w:ascii="Calibri" w:hAnsi="Calibri"/>
                <w:i/>
                <w:sz w:val="22"/>
                <w:szCs w:val="22"/>
              </w:rPr>
              <w:t xml:space="preserve">If schools receive and allegation relating to an incident that happened </w:t>
            </w:r>
            <w:r w:rsidR="00B21094" w:rsidRPr="00665F76">
              <w:rPr>
                <w:rFonts w:ascii="Calibri" w:hAnsi="Calibri"/>
                <w:i/>
                <w:sz w:val="22"/>
                <w:szCs w:val="22"/>
              </w:rPr>
              <w:t>when and individual or organisation was using the school premises</w:t>
            </w:r>
            <w:r w:rsidR="00665F76" w:rsidRPr="00665F76">
              <w:rPr>
                <w:rFonts w:ascii="Calibri" w:hAnsi="Calibri"/>
                <w:i/>
                <w:sz w:val="22"/>
                <w:szCs w:val="22"/>
              </w:rPr>
              <w:t xml:space="preserve"> for activities relating to children that the organisation understand the school’s safeguarding processes and the </w:t>
            </w:r>
            <w:r w:rsidR="002909D9" w:rsidRPr="00665F76">
              <w:rPr>
                <w:rFonts w:ascii="Calibri" w:hAnsi="Calibri"/>
                <w:i/>
                <w:sz w:val="22"/>
                <w:szCs w:val="22"/>
              </w:rPr>
              <w:t>schools,</w:t>
            </w:r>
            <w:r w:rsidR="00665F76" w:rsidRPr="00665F76">
              <w:rPr>
                <w:rFonts w:ascii="Calibri" w:hAnsi="Calibri"/>
                <w:i/>
                <w:sz w:val="22"/>
                <w:szCs w:val="22"/>
              </w:rPr>
              <w:t xml:space="preserve"> follow these in relation to informing the LADO.</w:t>
            </w:r>
          </w:p>
        </w:tc>
        <w:tc>
          <w:tcPr>
            <w:tcW w:w="540" w:type="dxa"/>
            <w:tcBorders>
              <w:left w:val="single" w:sz="4" w:space="0" w:color="auto"/>
              <w:right w:val="single" w:sz="4" w:space="0" w:color="auto"/>
            </w:tcBorders>
            <w:shd w:val="clear" w:color="auto" w:fill="FFFFFF" w:themeFill="background1"/>
          </w:tcPr>
          <w:p w14:paraId="627428F5" w14:textId="77777777" w:rsidR="00C31650" w:rsidRPr="001A760A" w:rsidRDefault="00C31650"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1D543265" w14:textId="77777777" w:rsidR="00C31650" w:rsidRPr="001A760A" w:rsidRDefault="00C31650"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421E1C0A" w14:textId="77777777" w:rsidR="00C31650" w:rsidRPr="001A760A" w:rsidRDefault="00C31650" w:rsidP="001004F2">
            <w:pPr>
              <w:rPr>
                <w:rFonts w:ascii="Calibri" w:hAnsi="Calibri"/>
              </w:rPr>
            </w:pPr>
          </w:p>
        </w:tc>
        <w:tc>
          <w:tcPr>
            <w:tcW w:w="2944" w:type="dxa"/>
            <w:tcBorders>
              <w:left w:val="single" w:sz="4" w:space="0" w:color="auto"/>
            </w:tcBorders>
            <w:shd w:val="clear" w:color="auto" w:fill="FFFFFF" w:themeFill="background1"/>
          </w:tcPr>
          <w:p w14:paraId="18269330" w14:textId="77777777" w:rsidR="00C31650" w:rsidRPr="001A760A" w:rsidRDefault="00C31650" w:rsidP="001004F2">
            <w:pPr>
              <w:rPr>
                <w:rFonts w:ascii="Calibri" w:hAnsi="Calibri"/>
              </w:rPr>
            </w:pPr>
          </w:p>
        </w:tc>
        <w:tc>
          <w:tcPr>
            <w:tcW w:w="2944" w:type="dxa"/>
            <w:tcBorders>
              <w:left w:val="single" w:sz="4" w:space="0" w:color="auto"/>
            </w:tcBorders>
            <w:shd w:val="clear" w:color="auto" w:fill="FFFFFF" w:themeFill="background1"/>
          </w:tcPr>
          <w:p w14:paraId="1AE94CF7" w14:textId="77777777" w:rsidR="00C31650" w:rsidRPr="001A760A" w:rsidRDefault="00C31650" w:rsidP="001004F2">
            <w:pPr>
              <w:rPr>
                <w:rFonts w:ascii="Calibri" w:hAnsi="Calibri"/>
              </w:rPr>
            </w:pPr>
          </w:p>
        </w:tc>
        <w:tc>
          <w:tcPr>
            <w:tcW w:w="2944" w:type="dxa"/>
            <w:tcBorders>
              <w:left w:val="single" w:sz="4" w:space="0" w:color="auto"/>
            </w:tcBorders>
            <w:shd w:val="clear" w:color="auto" w:fill="FFFFFF" w:themeFill="background1"/>
          </w:tcPr>
          <w:p w14:paraId="033A5FE0" w14:textId="77777777" w:rsidR="00C31650" w:rsidRPr="001A760A" w:rsidRDefault="00C31650" w:rsidP="001004F2">
            <w:pPr>
              <w:rPr>
                <w:rFonts w:ascii="Calibri" w:hAnsi="Calibri"/>
              </w:rPr>
            </w:pPr>
          </w:p>
        </w:tc>
      </w:tr>
      <w:tr w:rsidR="001004F2" w:rsidRPr="001A760A" w14:paraId="6F4531D6" w14:textId="63D27A3E" w:rsidTr="0074406D">
        <w:tc>
          <w:tcPr>
            <w:tcW w:w="5040" w:type="dxa"/>
            <w:tcBorders>
              <w:right w:val="single" w:sz="4" w:space="0" w:color="auto"/>
            </w:tcBorders>
            <w:shd w:val="clear" w:color="auto" w:fill="E7E6E6" w:themeFill="background2"/>
          </w:tcPr>
          <w:p w14:paraId="79946FB4" w14:textId="77777777" w:rsidR="001004F2" w:rsidRPr="001A760A" w:rsidRDefault="001004F2" w:rsidP="001004F2">
            <w:pPr>
              <w:pStyle w:val="Bulletskeyfindings"/>
              <w:numPr>
                <w:ilvl w:val="0"/>
                <w:numId w:val="0"/>
              </w:numPr>
              <w:spacing w:after="0"/>
              <w:ind w:left="366"/>
              <w:rPr>
                <w:rFonts w:ascii="Calibri" w:hAnsi="Calibri"/>
                <w:i/>
                <w:sz w:val="22"/>
                <w:szCs w:val="22"/>
              </w:rPr>
            </w:pPr>
          </w:p>
        </w:tc>
        <w:tc>
          <w:tcPr>
            <w:tcW w:w="540" w:type="dxa"/>
            <w:tcBorders>
              <w:left w:val="single" w:sz="4" w:space="0" w:color="auto"/>
              <w:right w:val="single" w:sz="4" w:space="0" w:color="auto"/>
            </w:tcBorders>
            <w:shd w:val="clear" w:color="auto" w:fill="E7E6E6" w:themeFill="background2"/>
          </w:tcPr>
          <w:p w14:paraId="4E8E3EF5"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E7E6E6" w:themeFill="background2"/>
          </w:tcPr>
          <w:p w14:paraId="42120C81"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E7E6E6" w:themeFill="background2"/>
          </w:tcPr>
          <w:p w14:paraId="49767FFD" w14:textId="77777777" w:rsidR="001004F2" w:rsidRPr="001A760A" w:rsidRDefault="001004F2" w:rsidP="001004F2">
            <w:pPr>
              <w:rPr>
                <w:rFonts w:ascii="Calibri" w:hAnsi="Calibri"/>
              </w:rPr>
            </w:pPr>
          </w:p>
        </w:tc>
        <w:tc>
          <w:tcPr>
            <w:tcW w:w="2944" w:type="dxa"/>
            <w:tcBorders>
              <w:left w:val="single" w:sz="4" w:space="0" w:color="auto"/>
            </w:tcBorders>
            <w:shd w:val="clear" w:color="auto" w:fill="E7E6E6" w:themeFill="background2"/>
          </w:tcPr>
          <w:p w14:paraId="6218DF8E" w14:textId="77777777" w:rsidR="001004F2" w:rsidRPr="001A760A" w:rsidRDefault="001004F2" w:rsidP="001004F2">
            <w:pPr>
              <w:rPr>
                <w:rFonts w:ascii="Calibri" w:hAnsi="Calibri"/>
              </w:rPr>
            </w:pPr>
          </w:p>
        </w:tc>
        <w:tc>
          <w:tcPr>
            <w:tcW w:w="2944" w:type="dxa"/>
            <w:tcBorders>
              <w:left w:val="single" w:sz="4" w:space="0" w:color="auto"/>
            </w:tcBorders>
            <w:shd w:val="clear" w:color="auto" w:fill="E7E6E6" w:themeFill="background2"/>
          </w:tcPr>
          <w:p w14:paraId="15BE44A0" w14:textId="77777777" w:rsidR="001004F2" w:rsidRPr="001A760A" w:rsidRDefault="001004F2" w:rsidP="001004F2">
            <w:pPr>
              <w:rPr>
                <w:rFonts w:ascii="Calibri" w:hAnsi="Calibri"/>
              </w:rPr>
            </w:pPr>
          </w:p>
        </w:tc>
        <w:tc>
          <w:tcPr>
            <w:tcW w:w="2944" w:type="dxa"/>
            <w:tcBorders>
              <w:left w:val="single" w:sz="4" w:space="0" w:color="auto"/>
            </w:tcBorders>
            <w:shd w:val="clear" w:color="auto" w:fill="E7E6E6" w:themeFill="background2"/>
          </w:tcPr>
          <w:p w14:paraId="1CA89277" w14:textId="77777777" w:rsidR="001004F2" w:rsidRPr="001A760A" w:rsidRDefault="001004F2" w:rsidP="001004F2">
            <w:pPr>
              <w:rPr>
                <w:rFonts w:ascii="Calibri" w:hAnsi="Calibri"/>
              </w:rPr>
            </w:pPr>
          </w:p>
        </w:tc>
      </w:tr>
      <w:tr w:rsidR="001004F2" w:rsidRPr="001A760A" w14:paraId="15F339C8" w14:textId="0A078EF7" w:rsidTr="007E796A">
        <w:tc>
          <w:tcPr>
            <w:tcW w:w="5040" w:type="dxa"/>
            <w:tcBorders>
              <w:right w:val="single" w:sz="4" w:space="0" w:color="auto"/>
            </w:tcBorders>
            <w:shd w:val="clear" w:color="auto" w:fill="FFFFFF" w:themeFill="background1"/>
          </w:tcPr>
          <w:p w14:paraId="4C95C41F" w14:textId="0172D022" w:rsidR="001004F2" w:rsidRPr="001A760A" w:rsidRDefault="00E3105A" w:rsidP="001004F2">
            <w:pPr>
              <w:numPr>
                <w:ilvl w:val="0"/>
                <w:numId w:val="8"/>
              </w:numPr>
              <w:rPr>
                <w:rFonts w:ascii="Calibri" w:hAnsi="Calibri"/>
                <w:b/>
              </w:rPr>
            </w:pPr>
            <w:r>
              <w:rPr>
                <w:rFonts w:ascii="Calibri" w:hAnsi="Calibri"/>
                <w:b/>
              </w:rPr>
              <w:t>Child on Child Abuse</w:t>
            </w:r>
          </w:p>
        </w:tc>
        <w:tc>
          <w:tcPr>
            <w:tcW w:w="540" w:type="dxa"/>
            <w:tcBorders>
              <w:left w:val="single" w:sz="4" w:space="0" w:color="auto"/>
              <w:right w:val="single" w:sz="4" w:space="0" w:color="auto"/>
            </w:tcBorders>
            <w:shd w:val="clear" w:color="auto" w:fill="FFFFFF" w:themeFill="background1"/>
          </w:tcPr>
          <w:p w14:paraId="2891A9F6"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77320DE4"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564BE7A0"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3901D272"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32D29F0E"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5F0441E4" w14:textId="77777777" w:rsidR="001004F2" w:rsidRPr="001A760A" w:rsidRDefault="001004F2" w:rsidP="001004F2">
            <w:pPr>
              <w:rPr>
                <w:rFonts w:ascii="Calibri" w:hAnsi="Calibri"/>
              </w:rPr>
            </w:pPr>
          </w:p>
        </w:tc>
      </w:tr>
      <w:tr w:rsidR="00033D70" w:rsidRPr="001A760A" w14:paraId="7E9D0247" w14:textId="77777777" w:rsidTr="007E796A">
        <w:tc>
          <w:tcPr>
            <w:tcW w:w="5040" w:type="dxa"/>
            <w:tcBorders>
              <w:right w:val="single" w:sz="4" w:space="0" w:color="auto"/>
            </w:tcBorders>
            <w:shd w:val="clear" w:color="auto" w:fill="FFFFFF" w:themeFill="background1"/>
          </w:tcPr>
          <w:p w14:paraId="41A97B04" w14:textId="686D4EA2" w:rsidR="00033D70" w:rsidRDefault="00033D70" w:rsidP="00033D70">
            <w:pPr>
              <w:rPr>
                <w:rFonts w:ascii="Calibri" w:hAnsi="Calibri"/>
                <w:b/>
              </w:rPr>
            </w:pPr>
            <w:r w:rsidRPr="00050837">
              <w:rPr>
                <w:rFonts w:ascii="Calibri" w:hAnsi="Calibri"/>
                <w:i/>
              </w:rPr>
              <w:t>Can the setting demonstrate that:</w:t>
            </w:r>
          </w:p>
        </w:tc>
        <w:tc>
          <w:tcPr>
            <w:tcW w:w="540" w:type="dxa"/>
            <w:tcBorders>
              <w:left w:val="single" w:sz="4" w:space="0" w:color="auto"/>
              <w:right w:val="single" w:sz="4" w:space="0" w:color="auto"/>
            </w:tcBorders>
            <w:shd w:val="clear" w:color="auto" w:fill="FFFFFF" w:themeFill="background1"/>
          </w:tcPr>
          <w:p w14:paraId="1DE11AE0" w14:textId="77777777" w:rsidR="00033D70" w:rsidRPr="001A760A" w:rsidRDefault="00033D70"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5FD0D5B8" w14:textId="77777777" w:rsidR="00033D70" w:rsidRPr="001A760A" w:rsidRDefault="00033D70"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69A3E595" w14:textId="77777777" w:rsidR="00033D70" w:rsidRPr="001A760A" w:rsidRDefault="00033D70" w:rsidP="001004F2">
            <w:pPr>
              <w:rPr>
                <w:rFonts w:ascii="Calibri" w:hAnsi="Calibri"/>
              </w:rPr>
            </w:pPr>
          </w:p>
        </w:tc>
        <w:tc>
          <w:tcPr>
            <w:tcW w:w="2944" w:type="dxa"/>
            <w:tcBorders>
              <w:left w:val="single" w:sz="4" w:space="0" w:color="auto"/>
            </w:tcBorders>
            <w:shd w:val="clear" w:color="auto" w:fill="FFFFFF" w:themeFill="background1"/>
          </w:tcPr>
          <w:p w14:paraId="4FAB7AFE" w14:textId="77777777" w:rsidR="00033D70" w:rsidRPr="001A760A" w:rsidRDefault="00033D70" w:rsidP="001004F2">
            <w:pPr>
              <w:rPr>
                <w:rFonts w:ascii="Calibri" w:hAnsi="Calibri"/>
              </w:rPr>
            </w:pPr>
          </w:p>
        </w:tc>
        <w:tc>
          <w:tcPr>
            <w:tcW w:w="2944" w:type="dxa"/>
            <w:tcBorders>
              <w:left w:val="single" w:sz="4" w:space="0" w:color="auto"/>
            </w:tcBorders>
            <w:shd w:val="clear" w:color="auto" w:fill="FFFFFF" w:themeFill="background1"/>
          </w:tcPr>
          <w:p w14:paraId="009A3167" w14:textId="77777777" w:rsidR="00033D70" w:rsidRPr="001A760A" w:rsidRDefault="00033D70" w:rsidP="001004F2">
            <w:pPr>
              <w:rPr>
                <w:rFonts w:ascii="Calibri" w:hAnsi="Calibri"/>
              </w:rPr>
            </w:pPr>
          </w:p>
        </w:tc>
        <w:tc>
          <w:tcPr>
            <w:tcW w:w="2944" w:type="dxa"/>
            <w:tcBorders>
              <w:left w:val="single" w:sz="4" w:space="0" w:color="auto"/>
            </w:tcBorders>
            <w:shd w:val="clear" w:color="auto" w:fill="FFFFFF" w:themeFill="background1"/>
          </w:tcPr>
          <w:p w14:paraId="3665E8B4" w14:textId="77777777" w:rsidR="00033D70" w:rsidRPr="001A760A" w:rsidRDefault="00033D70" w:rsidP="001004F2">
            <w:pPr>
              <w:rPr>
                <w:rFonts w:ascii="Calibri" w:hAnsi="Calibri"/>
              </w:rPr>
            </w:pPr>
          </w:p>
        </w:tc>
      </w:tr>
      <w:tr w:rsidR="001004F2" w:rsidRPr="001A760A" w14:paraId="576EB0C0" w14:textId="4160AF74" w:rsidTr="007E796A">
        <w:tc>
          <w:tcPr>
            <w:tcW w:w="5040" w:type="dxa"/>
            <w:tcBorders>
              <w:right w:val="single" w:sz="4" w:space="0" w:color="auto"/>
            </w:tcBorders>
            <w:shd w:val="clear" w:color="auto" w:fill="FFFFFF" w:themeFill="background1"/>
          </w:tcPr>
          <w:p w14:paraId="2EFC6362" w14:textId="6202D85C" w:rsidR="001004F2" w:rsidRDefault="00033D70" w:rsidP="001004F2">
            <w:pPr>
              <w:pStyle w:val="Bulletskeyfindings"/>
              <w:numPr>
                <w:ilvl w:val="0"/>
                <w:numId w:val="20"/>
              </w:numPr>
              <w:spacing w:after="0"/>
              <w:ind w:left="360"/>
              <w:rPr>
                <w:rFonts w:ascii="Calibri" w:hAnsi="Calibri"/>
                <w:b/>
              </w:rPr>
            </w:pPr>
            <w:r>
              <w:rPr>
                <w:rFonts w:ascii="Calibri" w:hAnsi="Calibri"/>
                <w:i/>
                <w:sz w:val="22"/>
                <w:szCs w:val="22"/>
              </w:rPr>
              <w:t>t</w:t>
            </w:r>
            <w:r w:rsidR="001004F2" w:rsidRPr="001A760A">
              <w:rPr>
                <w:rFonts w:ascii="Calibri" w:hAnsi="Calibri"/>
                <w:i/>
                <w:sz w:val="22"/>
                <w:szCs w:val="22"/>
              </w:rPr>
              <w:t>here</w:t>
            </w:r>
            <w:r>
              <w:rPr>
                <w:rFonts w:ascii="Calibri" w:hAnsi="Calibri"/>
                <w:i/>
                <w:sz w:val="22"/>
                <w:szCs w:val="22"/>
              </w:rPr>
              <w:t xml:space="preserve"> is</w:t>
            </w:r>
            <w:r w:rsidR="001004F2" w:rsidRPr="001A760A">
              <w:rPr>
                <w:rFonts w:ascii="Calibri" w:hAnsi="Calibri"/>
                <w:i/>
                <w:sz w:val="22"/>
                <w:szCs w:val="22"/>
              </w:rPr>
              <w:t xml:space="preserve"> a protocol</w:t>
            </w:r>
            <w:r w:rsidR="001004F2">
              <w:rPr>
                <w:rFonts w:ascii="Calibri" w:hAnsi="Calibri"/>
                <w:i/>
                <w:sz w:val="22"/>
                <w:szCs w:val="22"/>
              </w:rPr>
              <w:t>/procedure</w:t>
            </w:r>
            <w:r w:rsidR="001004F2" w:rsidRPr="001A760A">
              <w:rPr>
                <w:rFonts w:ascii="Calibri" w:hAnsi="Calibri"/>
                <w:i/>
                <w:sz w:val="22"/>
                <w:szCs w:val="22"/>
              </w:rPr>
              <w:t xml:space="preserve"> for dealing with allegations against children</w:t>
            </w:r>
            <w:r w:rsidR="001004F2">
              <w:rPr>
                <w:rFonts w:ascii="Calibri" w:hAnsi="Calibri"/>
                <w:i/>
                <w:sz w:val="22"/>
                <w:szCs w:val="22"/>
              </w:rPr>
              <w:t xml:space="preserve"> within the Child Protection policy</w:t>
            </w:r>
            <w:r w:rsidR="001004F2" w:rsidRPr="001A760A">
              <w:rPr>
                <w:rFonts w:ascii="Calibri" w:hAnsi="Calibri"/>
                <w:i/>
                <w:sz w:val="22"/>
                <w:szCs w:val="22"/>
              </w:rPr>
              <w:t>?</w:t>
            </w:r>
          </w:p>
        </w:tc>
        <w:tc>
          <w:tcPr>
            <w:tcW w:w="540" w:type="dxa"/>
            <w:tcBorders>
              <w:left w:val="single" w:sz="4" w:space="0" w:color="auto"/>
              <w:right w:val="single" w:sz="4" w:space="0" w:color="auto"/>
            </w:tcBorders>
            <w:shd w:val="clear" w:color="auto" w:fill="FFFFFF" w:themeFill="background1"/>
          </w:tcPr>
          <w:p w14:paraId="237D6325"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1C51534B"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76F51758"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338D8687"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2C1E9B5F"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3537D6FF" w14:textId="77777777" w:rsidR="001004F2" w:rsidRPr="001A760A" w:rsidRDefault="001004F2" w:rsidP="001004F2">
            <w:pPr>
              <w:rPr>
                <w:rFonts w:ascii="Calibri" w:hAnsi="Calibri"/>
              </w:rPr>
            </w:pPr>
          </w:p>
        </w:tc>
      </w:tr>
      <w:tr w:rsidR="001004F2" w:rsidRPr="001A760A" w14:paraId="31C80AF0" w14:textId="3A3FD705" w:rsidTr="007E796A">
        <w:tc>
          <w:tcPr>
            <w:tcW w:w="5040" w:type="dxa"/>
            <w:tcBorders>
              <w:right w:val="single" w:sz="4" w:space="0" w:color="auto"/>
            </w:tcBorders>
            <w:shd w:val="clear" w:color="auto" w:fill="FFFFFF" w:themeFill="background1"/>
          </w:tcPr>
          <w:p w14:paraId="4C7F8912" w14:textId="45AABA2E" w:rsidR="001004F2" w:rsidRPr="001A760A" w:rsidRDefault="001004F2" w:rsidP="001004F2">
            <w:pPr>
              <w:pStyle w:val="Bulletskeyfindings"/>
              <w:numPr>
                <w:ilvl w:val="0"/>
                <w:numId w:val="20"/>
              </w:numPr>
              <w:spacing w:after="0"/>
              <w:ind w:left="360"/>
              <w:rPr>
                <w:rFonts w:ascii="Calibri" w:hAnsi="Calibri"/>
                <w:i/>
                <w:sz w:val="22"/>
                <w:szCs w:val="22"/>
              </w:rPr>
            </w:pPr>
            <w:r>
              <w:rPr>
                <w:rFonts w:ascii="Calibri" w:hAnsi="Calibri"/>
                <w:i/>
                <w:sz w:val="22"/>
                <w:szCs w:val="22"/>
              </w:rPr>
              <w:t xml:space="preserve">there </w:t>
            </w:r>
            <w:r w:rsidR="00033D70">
              <w:rPr>
                <w:rFonts w:ascii="Calibri" w:hAnsi="Calibri"/>
                <w:i/>
                <w:sz w:val="22"/>
                <w:szCs w:val="22"/>
              </w:rPr>
              <w:t xml:space="preserve">is </w:t>
            </w:r>
            <w:r>
              <w:rPr>
                <w:rFonts w:ascii="Calibri" w:hAnsi="Calibri"/>
                <w:i/>
                <w:sz w:val="22"/>
                <w:szCs w:val="22"/>
              </w:rPr>
              <w:t>a protocol/procedure for responding to sexual violence and sexual harassment between pupils?</w:t>
            </w:r>
          </w:p>
        </w:tc>
        <w:tc>
          <w:tcPr>
            <w:tcW w:w="540" w:type="dxa"/>
            <w:tcBorders>
              <w:left w:val="single" w:sz="4" w:space="0" w:color="auto"/>
              <w:right w:val="single" w:sz="4" w:space="0" w:color="auto"/>
            </w:tcBorders>
            <w:shd w:val="clear" w:color="auto" w:fill="FFFFFF" w:themeFill="background1"/>
          </w:tcPr>
          <w:p w14:paraId="53BA50C7"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2DB9C8F2"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4B5EBFE9"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0CF518E0"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572847D8"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3E28A140" w14:textId="77777777" w:rsidR="001004F2" w:rsidRPr="001A760A" w:rsidRDefault="001004F2" w:rsidP="001004F2">
            <w:pPr>
              <w:rPr>
                <w:rFonts w:ascii="Calibri" w:hAnsi="Calibri"/>
              </w:rPr>
            </w:pPr>
          </w:p>
        </w:tc>
      </w:tr>
      <w:tr w:rsidR="001004F2" w:rsidRPr="001A760A" w14:paraId="7E4AF692" w14:textId="37BEE433" w:rsidTr="007E796A">
        <w:tc>
          <w:tcPr>
            <w:tcW w:w="5040" w:type="dxa"/>
            <w:tcBorders>
              <w:right w:val="single" w:sz="4" w:space="0" w:color="auto"/>
            </w:tcBorders>
            <w:shd w:val="clear" w:color="auto" w:fill="FFFFFF" w:themeFill="background1"/>
          </w:tcPr>
          <w:p w14:paraId="6258708D" w14:textId="12ADA433" w:rsidR="001004F2" w:rsidRPr="001A760A" w:rsidRDefault="001004F2" w:rsidP="001004F2">
            <w:pPr>
              <w:pStyle w:val="Bulletskeyfindings"/>
              <w:numPr>
                <w:ilvl w:val="0"/>
                <w:numId w:val="20"/>
              </w:numPr>
              <w:spacing w:after="0"/>
              <w:ind w:left="360"/>
              <w:rPr>
                <w:rFonts w:ascii="Calibri" w:hAnsi="Calibri"/>
                <w:i/>
                <w:sz w:val="22"/>
                <w:szCs w:val="22"/>
              </w:rPr>
            </w:pPr>
            <w:r>
              <w:rPr>
                <w:rFonts w:ascii="Calibri" w:hAnsi="Calibri"/>
                <w:i/>
                <w:sz w:val="22"/>
                <w:szCs w:val="22"/>
              </w:rPr>
              <w:t xml:space="preserve">there </w:t>
            </w:r>
            <w:r w:rsidR="00033D70">
              <w:rPr>
                <w:rFonts w:ascii="Calibri" w:hAnsi="Calibri"/>
                <w:i/>
                <w:sz w:val="22"/>
                <w:szCs w:val="22"/>
              </w:rPr>
              <w:t xml:space="preserve">is </w:t>
            </w:r>
            <w:r>
              <w:rPr>
                <w:rFonts w:ascii="Calibri" w:hAnsi="Calibri"/>
                <w:i/>
                <w:sz w:val="22"/>
                <w:szCs w:val="22"/>
              </w:rPr>
              <w:t>an agreed ‘risk and needs assessment tool’ in place to respon</w:t>
            </w:r>
            <w:r w:rsidR="001273C2">
              <w:rPr>
                <w:rFonts w:ascii="Calibri" w:hAnsi="Calibri"/>
                <w:i/>
                <w:sz w:val="22"/>
                <w:szCs w:val="22"/>
              </w:rPr>
              <w:t>d</w:t>
            </w:r>
            <w:r>
              <w:rPr>
                <w:rFonts w:ascii="Calibri" w:hAnsi="Calibri"/>
                <w:i/>
                <w:sz w:val="22"/>
                <w:szCs w:val="22"/>
              </w:rPr>
              <w:t xml:space="preserve"> to reports of sexual violence and sexual harassment between pupils?</w:t>
            </w:r>
          </w:p>
        </w:tc>
        <w:tc>
          <w:tcPr>
            <w:tcW w:w="540" w:type="dxa"/>
            <w:tcBorders>
              <w:left w:val="single" w:sz="4" w:space="0" w:color="auto"/>
              <w:right w:val="single" w:sz="4" w:space="0" w:color="auto"/>
            </w:tcBorders>
            <w:shd w:val="clear" w:color="auto" w:fill="FFFFFF" w:themeFill="background1"/>
          </w:tcPr>
          <w:p w14:paraId="75E2C97B"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185861FB"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11B39C0C"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3276453D"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586476E4"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31454B19" w14:textId="77777777" w:rsidR="001004F2" w:rsidRPr="001A760A" w:rsidRDefault="001004F2" w:rsidP="001004F2">
            <w:pPr>
              <w:rPr>
                <w:rFonts w:ascii="Calibri" w:hAnsi="Calibri"/>
              </w:rPr>
            </w:pPr>
          </w:p>
        </w:tc>
      </w:tr>
      <w:tr w:rsidR="001004F2" w:rsidRPr="001A760A" w14:paraId="0BEACCE5" w14:textId="0070E3C6" w:rsidTr="00C55869">
        <w:tc>
          <w:tcPr>
            <w:tcW w:w="5040" w:type="dxa"/>
            <w:tcBorders>
              <w:right w:val="single" w:sz="4" w:space="0" w:color="auto"/>
            </w:tcBorders>
            <w:shd w:val="clear" w:color="auto" w:fill="E7E6E6" w:themeFill="background2"/>
          </w:tcPr>
          <w:p w14:paraId="1CE22ED6" w14:textId="77777777" w:rsidR="001004F2" w:rsidRPr="008C00AF" w:rsidRDefault="001004F2" w:rsidP="001004F2">
            <w:pPr>
              <w:pStyle w:val="Bulletskeyfindings"/>
              <w:numPr>
                <w:ilvl w:val="0"/>
                <w:numId w:val="0"/>
              </w:numPr>
              <w:spacing w:after="0"/>
              <w:ind w:left="360"/>
              <w:rPr>
                <w:rFonts w:ascii="Calibri" w:hAnsi="Calibri"/>
                <w:i/>
                <w:sz w:val="22"/>
                <w:szCs w:val="22"/>
              </w:rPr>
            </w:pPr>
          </w:p>
        </w:tc>
        <w:tc>
          <w:tcPr>
            <w:tcW w:w="540" w:type="dxa"/>
            <w:tcBorders>
              <w:left w:val="single" w:sz="4" w:space="0" w:color="auto"/>
              <w:right w:val="single" w:sz="4" w:space="0" w:color="auto"/>
            </w:tcBorders>
            <w:shd w:val="clear" w:color="auto" w:fill="E7E6E6" w:themeFill="background2"/>
          </w:tcPr>
          <w:p w14:paraId="2C2B7B85"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E7E6E6" w:themeFill="background2"/>
          </w:tcPr>
          <w:p w14:paraId="1B2E6480"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E7E6E6" w:themeFill="background2"/>
          </w:tcPr>
          <w:p w14:paraId="5DD24B67" w14:textId="77777777" w:rsidR="001004F2" w:rsidRPr="001A760A" w:rsidRDefault="001004F2" w:rsidP="001004F2">
            <w:pPr>
              <w:rPr>
                <w:rFonts w:ascii="Calibri" w:hAnsi="Calibri"/>
              </w:rPr>
            </w:pPr>
          </w:p>
        </w:tc>
        <w:tc>
          <w:tcPr>
            <w:tcW w:w="2944" w:type="dxa"/>
            <w:tcBorders>
              <w:left w:val="single" w:sz="4" w:space="0" w:color="auto"/>
            </w:tcBorders>
            <w:shd w:val="clear" w:color="auto" w:fill="E7E6E6" w:themeFill="background2"/>
          </w:tcPr>
          <w:p w14:paraId="67A3A481" w14:textId="22FC254D" w:rsidR="001004F2" w:rsidRPr="001A760A" w:rsidRDefault="001004F2" w:rsidP="001004F2">
            <w:pPr>
              <w:rPr>
                <w:rFonts w:ascii="Calibri" w:hAnsi="Calibri"/>
              </w:rPr>
            </w:pPr>
          </w:p>
        </w:tc>
        <w:tc>
          <w:tcPr>
            <w:tcW w:w="2944" w:type="dxa"/>
            <w:tcBorders>
              <w:left w:val="single" w:sz="4" w:space="0" w:color="auto"/>
            </w:tcBorders>
            <w:shd w:val="clear" w:color="auto" w:fill="E7E6E6" w:themeFill="background2"/>
          </w:tcPr>
          <w:p w14:paraId="34EBD6DC" w14:textId="77777777" w:rsidR="001004F2" w:rsidRPr="001A760A" w:rsidRDefault="001004F2" w:rsidP="001004F2">
            <w:pPr>
              <w:rPr>
                <w:rFonts w:ascii="Calibri" w:hAnsi="Calibri"/>
              </w:rPr>
            </w:pPr>
          </w:p>
        </w:tc>
        <w:tc>
          <w:tcPr>
            <w:tcW w:w="2944" w:type="dxa"/>
            <w:tcBorders>
              <w:left w:val="single" w:sz="4" w:space="0" w:color="auto"/>
            </w:tcBorders>
            <w:shd w:val="clear" w:color="auto" w:fill="E7E6E6" w:themeFill="background2"/>
          </w:tcPr>
          <w:p w14:paraId="05DEC4A7" w14:textId="77777777" w:rsidR="001004F2" w:rsidRPr="001A760A" w:rsidRDefault="001004F2" w:rsidP="001004F2">
            <w:pPr>
              <w:rPr>
                <w:rFonts w:ascii="Calibri" w:hAnsi="Calibri"/>
              </w:rPr>
            </w:pPr>
          </w:p>
        </w:tc>
      </w:tr>
      <w:tr w:rsidR="001004F2" w:rsidRPr="001A760A" w14:paraId="0E7C60D5" w14:textId="4E2AE41B" w:rsidTr="007E796A">
        <w:tc>
          <w:tcPr>
            <w:tcW w:w="5040" w:type="dxa"/>
            <w:tcBorders>
              <w:right w:val="single" w:sz="4" w:space="0" w:color="auto"/>
            </w:tcBorders>
            <w:shd w:val="clear" w:color="auto" w:fill="FFFFFF" w:themeFill="background1"/>
          </w:tcPr>
          <w:p w14:paraId="49C33379" w14:textId="77777777" w:rsidR="001004F2" w:rsidRPr="008C00AF" w:rsidRDefault="001004F2" w:rsidP="001004F2">
            <w:pPr>
              <w:numPr>
                <w:ilvl w:val="0"/>
                <w:numId w:val="8"/>
              </w:numPr>
              <w:rPr>
                <w:rFonts w:ascii="Calibri" w:hAnsi="Calibri"/>
                <w:b/>
              </w:rPr>
            </w:pPr>
            <w:r w:rsidRPr="008C00AF">
              <w:rPr>
                <w:rFonts w:ascii="Calibri" w:hAnsi="Calibri"/>
                <w:b/>
              </w:rPr>
              <w:t>Curriculum</w:t>
            </w:r>
          </w:p>
        </w:tc>
        <w:tc>
          <w:tcPr>
            <w:tcW w:w="540" w:type="dxa"/>
            <w:tcBorders>
              <w:left w:val="single" w:sz="4" w:space="0" w:color="auto"/>
              <w:right w:val="single" w:sz="4" w:space="0" w:color="auto"/>
            </w:tcBorders>
            <w:shd w:val="clear" w:color="auto" w:fill="FFFFFF" w:themeFill="background1"/>
          </w:tcPr>
          <w:p w14:paraId="609A9155"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24C644B2"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654619D5"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4D59F0EC"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18ED40D2"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5E7DAFF0" w14:textId="77777777" w:rsidR="001004F2" w:rsidRPr="001A760A" w:rsidRDefault="001004F2" w:rsidP="001004F2">
            <w:pPr>
              <w:rPr>
                <w:rFonts w:ascii="Calibri" w:hAnsi="Calibri"/>
              </w:rPr>
            </w:pPr>
          </w:p>
        </w:tc>
      </w:tr>
      <w:tr w:rsidR="001004F2" w:rsidRPr="001A760A" w14:paraId="33809304" w14:textId="16D379C2" w:rsidTr="007E796A">
        <w:tc>
          <w:tcPr>
            <w:tcW w:w="5040" w:type="dxa"/>
            <w:tcBorders>
              <w:right w:val="single" w:sz="4" w:space="0" w:color="auto"/>
            </w:tcBorders>
            <w:shd w:val="clear" w:color="auto" w:fill="FFFFFF" w:themeFill="background1"/>
          </w:tcPr>
          <w:p w14:paraId="5B18C4E1" w14:textId="516812ED" w:rsidR="001004F2" w:rsidRPr="008C00AF" w:rsidRDefault="001004F2" w:rsidP="001004F2">
            <w:pPr>
              <w:pStyle w:val="Bulletskeyfindings"/>
              <w:numPr>
                <w:ilvl w:val="0"/>
                <w:numId w:val="0"/>
              </w:numPr>
              <w:spacing w:after="0"/>
              <w:ind w:left="360" w:hanging="360"/>
              <w:rPr>
                <w:rFonts w:ascii="Calibri" w:hAnsi="Calibri"/>
                <w:i/>
                <w:sz w:val="22"/>
                <w:szCs w:val="22"/>
              </w:rPr>
            </w:pPr>
            <w:r w:rsidRPr="008C00AF">
              <w:rPr>
                <w:rFonts w:ascii="Calibri" w:hAnsi="Calibri"/>
                <w:i/>
                <w:sz w:val="22"/>
                <w:szCs w:val="22"/>
              </w:rPr>
              <w:t>Can the setting demonstrate that:</w:t>
            </w:r>
          </w:p>
        </w:tc>
        <w:tc>
          <w:tcPr>
            <w:tcW w:w="540" w:type="dxa"/>
            <w:tcBorders>
              <w:left w:val="single" w:sz="4" w:space="0" w:color="auto"/>
              <w:right w:val="single" w:sz="4" w:space="0" w:color="auto"/>
            </w:tcBorders>
            <w:shd w:val="clear" w:color="auto" w:fill="FFFFFF" w:themeFill="background1"/>
          </w:tcPr>
          <w:p w14:paraId="6045C726"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6FF5EDB8"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48ADA1C8"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48244BE6"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04EDDB0F"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49F2CCB6" w14:textId="77777777" w:rsidR="001004F2" w:rsidRPr="001A760A" w:rsidRDefault="001004F2" w:rsidP="001004F2">
            <w:pPr>
              <w:rPr>
                <w:rFonts w:ascii="Calibri" w:hAnsi="Calibri"/>
              </w:rPr>
            </w:pPr>
          </w:p>
        </w:tc>
      </w:tr>
      <w:tr w:rsidR="001004F2" w:rsidRPr="001A760A" w14:paraId="34C0DB7B" w14:textId="02A435AB" w:rsidTr="007E796A">
        <w:tc>
          <w:tcPr>
            <w:tcW w:w="5040" w:type="dxa"/>
            <w:tcBorders>
              <w:right w:val="single" w:sz="4" w:space="0" w:color="auto"/>
            </w:tcBorders>
            <w:shd w:val="clear" w:color="auto" w:fill="FFFFFF" w:themeFill="background1"/>
          </w:tcPr>
          <w:p w14:paraId="549B8FB6" w14:textId="7D7ACC0C" w:rsidR="001004F2" w:rsidRPr="008C00AF" w:rsidRDefault="001004F2" w:rsidP="001004F2">
            <w:pPr>
              <w:pStyle w:val="Bulletskeyfindings"/>
              <w:numPr>
                <w:ilvl w:val="0"/>
                <w:numId w:val="29"/>
              </w:numPr>
              <w:spacing w:after="0"/>
              <w:ind w:left="284" w:hanging="284"/>
              <w:rPr>
                <w:rFonts w:ascii="Calibri" w:hAnsi="Calibri"/>
                <w:i/>
                <w:sz w:val="22"/>
                <w:szCs w:val="22"/>
              </w:rPr>
            </w:pPr>
            <w:r w:rsidRPr="008C00AF">
              <w:rPr>
                <w:rFonts w:ascii="Calibri" w:hAnsi="Calibri"/>
                <w:i/>
                <w:sz w:val="22"/>
                <w:szCs w:val="22"/>
              </w:rPr>
              <w:t xml:space="preserve">education regarding safeguarding issues </w:t>
            </w:r>
            <w:proofErr w:type="gramStart"/>
            <w:r w:rsidR="008C00AF" w:rsidRPr="008C00AF">
              <w:rPr>
                <w:rFonts w:ascii="Calibri" w:hAnsi="Calibri"/>
                <w:i/>
                <w:sz w:val="22"/>
                <w:szCs w:val="22"/>
              </w:rPr>
              <w:t>are</w:t>
            </w:r>
            <w:proofErr w:type="gramEnd"/>
            <w:r w:rsidRPr="008C00AF">
              <w:rPr>
                <w:rFonts w:ascii="Calibri" w:hAnsi="Calibri"/>
                <w:i/>
                <w:sz w:val="22"/>
                <w:szCs w:val="22"/>
              </w:rPr>
              <w:t xml:space="preserve"> appropriately incorporated within the curriculum?</w:t>
            </w:r>
          </w:p>
        </w:tc>
        <w:tc>
          <w:tcPr>
            <w:tcW w:w="540" w:type="dxa"/>
            <w:tcBorders>
              <w:left w:val="single" w:sz="4" w:space="0" w:color="auto"/>
              <w:right w:val="single" w:sz="4" w:space="0" w:color="auto"/>
            </w:tcBorders>
            <w:shd w:val="clear" w:color="auto" w:fill="FFFFFF" w:themeFill="background1"/>
          </w:tcPr>
          <w:p w14:paraId="6EE52C21"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68DAE738"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30E54BA7"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67940641"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0436E714"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70AB8289" w14:textId="77777777" w:rsidR="001004F2" w:rsidRPr="001A760A" w:rsidRDefault="001004F2" w:rsidP="001004F2">
            <w:pPr>
              <w:rPr>
                <w:rFonts w:ascii="Calibri" w:hAnsi="Calibri"/>
              </w:rPr>
            </w:pPr>
          </w:p>
        </w:tc>
      </w:tr>
      <w:tr w:rsidR="001004F2" w:rsidRPr="001A760A" w14:paraId="52301DDB" w14:textId="7EBBC26C" w:rsidTr="007E796A">
        <w:tc>
          <w:tcPr>
            <w:tcW w:w="5040" w:type="dxa"/>
            <w:tcBorders>
              <w:right w:val="single" w:sz="4" w:space="0" w:color="auto"/>
            </w:tcBorders>
            <w:shd w:val="clear" w:color="auto" w:fill="FFFFFF" w:themeFill="background1"/>
          </w:tcPr>
          <w:p w14:paraId="65B0DECA" w14:textId="67025D55" w:rsidR="001004F2" w:rsidRPr="008C00AF" w:rsidRDefault="001004F2" w:rsidP="001004F2">
            <w:pPr>
              <w:pStyle w:val="Bulletskeyfindings"/>
              <w:numPr>
                <w:ilvl w:val="0"/>
                <w:numId w:val="29"/>
              </w:numPr>
              <w:spacing w:after="0"/>
              <w:ind w:left="284" w:hanging="284"/>
              <w:rPr>
                <w:rFonts w:ascii="Calibri" w:hAnsi="Calibri"/>
                <w:i/>
                <w:sz w:val="22"/>
                <w:szCs w:val="22"/>
              </w:rPr>
            </w:pPr>
            <w:r w:rsidRPr="008C00AF">
              <w:rPr>
                <w:rFonts w:ascii="Calibri" w:hAnsi="Calibri"/>
                <w:i/>
                <w:sz w:val="22"/>
                <w:szCs w:val="22"/>
              </w:rPr>
              <w:t>pupils are encouraged to adopt safe and responsible practices and deal sensibly with risk?</w:t>
            </w:r>
          </w:p>
        </w:tc>
        <w:tc>
          <w:tcPr>
            <w:tcW w:w="540" w:type="dxa"/>
            <w:tcBorders>
              <w:left w:val="single" w:sz="4" w:space="0" w:color="auto"/>
              <w:right w:val="single" w:sz="4" w:space="0" w:color="auto"/>
            </w:tcBorders>
            <w:shd w:val="clear" w:color="auto" w:fill="FFFFFF" w:themeFill="background1"/>
          </w:tcPr>
          <w:p w14:paraId="4D5FD4CE"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7073D27A"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265E84E3"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131CC7F8"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7417BD64"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041E955C" w14:textId="77777777" w:rsidR="001004F2" w:rsidRPr="001A760A" w:rsidRDefault="001004F2" w:rsidP="001004F2">
            <w:pPr>
              <w:rPr>
                <w:rFonts w:ascii="Calibri" w:hAnsi="Calibri"/>
              </w:rPr>
            </w:pPr>
          </w:p>
        </w:tc>
      </w:tr>
      <w:tr w:rsidR="001004F2" w:rsidRPr="001A760A" w14:paraId="6D06BDD8" w14:textId="2454A218" w:rsidTr="007E796A">
        <w:tc>
          <w:tcPr>
            <w:tcW w:w="5040" w:type="dxa"/>
            <w:tcBorders>
              <w:right w:val="single" w:sz="4" w:space="0" w:color="auto"/>
            </w:tcBorders>
            <w:shd w:val="clear" w:color="auto" w:fill="FFFFFF" w:themeFill="background1"/>
          </w:tcPr>
          <w:p w14:paraId="1AF62D35" w14:textId="02B26255" w:rsidR="001004F2" w:rsidRPr="008C00AF" w:rsidRDefault="001004F2" w:rsidP="001004F2">
            <w:pPr>
              <w:pStyle w:val="ListParagraph"/>
              <w:numPr>
                <w:ilvl w:val="0"/>
                <w:numId w:val="29"/>
              </w:numPr>
              <w:ind w:left="284" w:hanging="284"/>
              <w:rPr>
                <w:rFonts w:ascii="Calibri" w:hAnsi="Calibri"/>
                <w:i/>
              </w:rPr>
            </w:pPr>
            <w:r w:rsidRPr="008C00AF">
              <w:rPr>
                <w:rFonts w:ascii="Calibri" w:hAnsi="Calibri" w:cs="Times New Roman"/>
                <w:i/>
                <w:color w:val="000000"/>
                <w:lang w:eastAsia="en-US"/>
              </w:rPr>
              <w:t>awareness is raised among pupils to recognise when they are at risk and how and where to get help and support if they need it?</w:t>
            </w:r>
          </w:p>
        </w:tc>
        <w:tc>
          <w:tcPr>
            <w:tcW w:w="540" w:type="dxa"/>
            <w:tcBorders>
              <w:left w:val="single" w:sz="4" w:space="0" w:color="auto"/>
              <w:right w:val="single" w:sz="4" w:space="0" w:color="auto"/>
            </w:tcBorders>
            <w:shd w:val="clear" w:color="auto" w:fill="FFFFFF" w:themeFill="background1"/>
          </w:tcPr>
          <w:p w14:paraId="71310B24"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01854976"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715FDE33"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05DC3C6C"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4C224141"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5DDB4AFC" w14:textId="77777777" w:rsidR="001004F2" w:rsidRPr="001A760A" w:rsidRDefault="001004F2" w:rsidP="001004F2">
            <w:pPr>
              <w:rPr>
                <w:rFonts w:ascii="Calibri" w:hAnsi="Calibri"/>
              </w:rPr>
            </w:pPr>
          </w:p>
        </w:tc>
      </w:tr>
      <w:tr w:rsidR="001004F2" w:rsidRPr="001A760A" w14:paraId="733A637F" w14:textId="40D87E56" w:rsidTr="007E796A">
        <w:tc>
          <w:tcPr>
            <w:tcW w:w="5040" w:type="dxa"/>
            <w:tcBorders>
              <w:right w:val="single" w:sz="4" w:space="0" w:color="auto"/>
            </w:tcBorders>
            <w:shd w:val="clear" w:color="auto" w:fill="FFFFFF" w:themeFill="background1"/>
          </w:tcPr>
          <w:p w14:paraId="16C51ECE" w14:textId="431B022E" w:rsidR="001004F2" w:rsidRPr="008C00AF" w:rsidRDefault="001004F2" w:rsidP="001004F2">
            <w:pPr>
              <w:pStyle w:val="Bulletskeyfindings"/>
              <w:numPr>
                <w:ilvl w:val="0"/>
                <w:numId w:val="29"/>
              </w:numPr>
              <w:spacing w:after="0"/>
              <w:ind w:left="284" w:hanging="284"/>
              <w:rPr>
                <w:rFonts w:ascii="Calibri" w:hAnsi="Calibri"/>
                <w:i/>
                <w:sz w:val="22"/>
                <w:szCs w:val="22"/>
              </w:rPr>
            </w:pPr>
            <w:r w:rsidRPr="008C00AF">
              <w:rPr>
                <w:rFonts w:ascii="Calibri" w:hAnsi="Calibri"/>
                <w:i/>
                <w:sz w:val="22"/>
                <w:szCs w:val="22"/>
              </w:rPr>
              <w:t>pupils</w:t>
            </w:r>
            <w:r w:rsidR="00773758">
              <w:rPr>
                <w:rFonts w:ascii="Calibri" w:hAnsi="Calibri"/>
                <w:i/>
                <w:sz w:val="22"/>
                <w:szCs w:val="22"/>
              </w:rPr>
              <w:t xml:space="preserve"> are</w:t>
            </w:r>
            <w:r w:rsidRPr="008C00AF">
              <w:rPr>
                <w:rFonts w:ascii="Calibri" w:hAnsi="Calibri"/>
                <w:i/>
                <w:sz w:val="22"/>
                <w:szCs w:val="22"/>
              </w:rPr>
              <w:t xml:space="preserve"> educated on keeping themselves safe online?</w:t>
            </w:r>
          </w:p>
        </w:tc>
        <w:tc>
          <w:tcPr>
            <w:tcW w:w="540" w:type="dxa"/>
            <w:tcBorders>
              <w:left w:val="single" w:sz="4" w:space="0" w:color="auto"/>
              <w:right w:val="single" w:sz="4" w:space="0" w:color="auto"/>
            </w:tcBorders>
            <w:shd w:val="clear" w:color="auto" w:fill="FFFFFF" w:themeFill="background1"/>
          </w:tcPr>
          <w:p w14:paraId="233B880C" w14:textId="77777777" w:rsidR="001004F2" w:rsidRPr="001A760A" w:rsidRDefault="001004F2" w:rsidP="001004F2">
            <w:pPr>
              <w:jc w:val="center"/>
              <w:rPr>
                <w:rFonts w:ascii="Calibri" w:hAnsi="Calibri"/>
              </w:rPr>
            </w:pPr>
          </w:p>
        </w:tc>
        <w:tc>
          <w:tcPr>
            <w:tcW w:w="540" w:type="dxa"/>
            <w:tcBorders>
              <w:left w:val="single" w:sz="4" w:space="0" w:color="auto"/>
              <w:right w:val="single" w:sz="4" w:space="0" w:color="auto"/>
            </w:tcBorders>
            <w:shd w:val="clear" w:color="auto" w:fill="FFFFFF" w:themeFill="background1"/>
          </w:tcPr>
          <w:p w14:paraId="3DDF0B94" w14:textId="77777777" w:rsidR="001004F2" w:rsidRPr="001A760A" w:rsidRDefault="001004F2" w:rsidP="001004F2">
            <w:pPr>
              <w:jc w:val="center"/>
              <w:rPr>
                <w:rFonts w:ascii="Calibri" w:hAnsi="Calibri"/>
              </w:rPr>
            </w:pPr>
          </w:p>
        </w:tc>
        <w:tc>
          <w:tcPr>
            <w:tcW w:w="540" w:type="dxa"/>
            <w:tcBorders>
              <w:left w:val="single" w:sz="4" w:space="0" w:color="auto"/>
              <w:right w:val="single" w:sz="4" w:space="0" w:color="auto"/>
            </w:tcBorders>
            <w:shd w:val="clear" w:color="auto" w:fill="FFFFFF" w:themeFill="background1"/>
          </w:tcPr>
          <w:p w14:paraId="30CBF0BA" w14:textId="77777777" w:rsidR="001004F2" w:rsidRPr="001A760A" w:rsidRDefault="001004F2" w:rsidP="001004F2">
            <w:pPr>
              <w:jc w:val="center"/>
              <w:rPr>
                <w:rFonts w:ascii="Calibri" w:hAnsi="Calibri"/>
              </w:rPr>
            </w:pPr>
          </w:p>
        </w:tc>
        <w:tc>
          <w:tcPr>
            <w:tcW w:w="2944" w:type="dxa"/>
            <w:tcBorders>
              <w:left w:val="single" w:sz="4" w:space="0" w:color="auto"/>
            </w:tcBorders>
            <w:shd w:val="clear" w:color="auto" w:fill="FFFFFF" w:themeFill="background1"/>
          </w:tcPr>
          <w:p w14:paraId="1ADEDFBF"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5BEFBFB3"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4C738C72" w14:textId="77777777" w:rsidR="001004F2" w:rsidRPr="001A760A" w:rsidRDefault="001004F2" w:rsidP="001004F2">
            <w:pPr>
              <w:rPr>
                <w:rFonts w:ascii="Calibri" w:hAnsi="Calibri"/>
              </w:rPr>
            </w:pPr>
          </w:p>
        </w:tc>
      </w:tr>
      <w:tr w:rsidR="001004F2" w:rsidRPr="001A760A" w14:paraId="0ADA96F1" w14:textId="07DFDE24" w:rsidTr="007E796A">
        <w:tc>
          <w:tcPr>
            <w:tcW w:w="5040" w:type="dxa"/>
            <w:tcBorders>
              <w:right w:val="single" w:sz="4" w:space="0" w:color="auto"/>
            </w:tcBorders>
            <w:shd w:val="clear" w:color="auto" w:fill="FFFFFF" w:themeFill="background1"/>
          </w:tcPr>
          <w:p w14:paraId="2207F96C" w14:textId="3B50945B" w:rsidR="001004F2" w:rsidRPr="008C00AF" w:rsidRDefault="001004F2" w:rsidP="001004F2">
            <w:pPr>
              <w:pStyle w:val="Bulletskeyfindings"/>
              <w:numPr>
                <w:ilvl w:val="0"/>
                <w:numId w:val="29"/>
              </w:numPr>
              <w:spacing w:after="0"/>
              <w:ind w:left="284" w:hanging="284"/>
              <w:rPr>
                <w:rFonts w:ascii="Calibri" w:hAnsi="Calibri"/>
                <w:i/>
                <w:sz w:val="22"/>
                <w:szCs w:val="22"/>
              </w:rPr>
            </w:pPr>
            <w:r w:rsidRPr="008C00AF">
              <w:rPr>
                <w:rFonts w:ascii="Calibri" w:hAnsi="Calibri"/>
                <w:i/>
                <w:sz w:val="22"/>
                <w:szCs w:val="22"/>
              </w:rPr>
              <w:t>appropriate online filters and monitoring systems are in place?</w:t>
            </w:r>
          </w:p>
        </w:tc>
        <w:tc>
          <w:tcPr>
            <w:tcW w:w="540" w:type="dxa"/>
            <w:tcBorders>
              <w:left w:val="single" w:sz="4" w:space="0" w:color="auto"/>
              <w:right w:val="single" w:sz="4" w:space="0" w:color="auto"/>
            </w:tcBorders>
            <w:shd w:val="clear" w:color="auto" w:fill="FFFFFF" w:themeFill="background1"/>
          </w:tcPr>
          <w:p w14:paraId="26F8687F" w14:textId="77777777" w:rsidR="001004F2" w:rsidRPr="001A760A" w:rsidRDefault="001004F2" w:rsidP="001004F2">
            <w:pPr>
              <w:jc w:val="center"/>
              <w:rPr>
                <w:rFonts w:ascii="Calibri" w:hAnsi="Calibri"/>
              </w:rPr>
            </w:pPr>
          </w:p>
        </w:tc>
        <w:tc>
          <w:tcPr>
            <w:tcW w:w="540" w:type="dxa"/>
            <w:tcBorders>
              <w:left w:val="single" w:sz="4" w:space="0" w:color="auto"/>
              <w:right w:val="single" w:sz="4" w:space="0" w:color="auto"/>
            </w:tcBorders>
            <w:shd w:val="clear" w:color="auto" w:fill="FFFFFF" w:themeFill="background1"/>
          </w:tcPr>
          <w:p w14:paraId="22CD95D2" w14:textId="77777777" w:rsidR="001004F2" w:rsidRPr="001A760A" w:rsidRDefault="001004F2" w:rsidP="001004F2">
            <w:pPr>
              <w:jc w:val="center"/>
              <w:rPr>
                <w:rFonts w:ascii="Calibri" w:hAnsi="Calibri"/>
              </w:rPr>
            </w:pPr>
          </w:p>
        </w:tc>
        <w:tc>
          <w:tcPr>
            <w:tcW w:w="540" w:type="dxa"/>
            <w:tcBorders>
              <w:left w:val="single" w:sz="4" w:space="0" w:color="auto"/>
              <w:right w:val="single" w:sz="4" w:space="0" w:color="auto"/>
            </w:tcBorders>
            <w:shd w:val="clear" w:color="auto" w:fill="FFFFFF" w:themeFill="background1"/>
          </w:tcPr>
          <w:p w14:paraId="43F97048" w14:textId="77777777" w:rsidR="001004F2" w:rsidRPr="001A760A" w:rsidRDefault="001004F2" w:rsidP="001004F2">
            <w:pPr>
              <w:jc w:val="center"/>
              <w:rPr>
                <w:rFonts w:ascii="Calibri" w:hAnsi="Calibri"/>
              </w:rPr>
            </w:pPr>
          </w:p>
        </w:tc>
        <w:tc>
          <w:tcPr>
            <w:tcW w:w="2944" w:type="dxa"/>
            <w:tcBorders>
              <w:left w:val="single" w:sz="4" w:space="0" w:color="auto"/>
            </w:tcBorders>
            <w:shd w:val="clear" w:color="auto" w:fill="FFFFFF" w:themeFill="background1"/>
          </w:tcPr>
          <w:p w14:paraId="53554F93"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0F7BC580"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3259ADB2" w14:textId="77777777" w:rsidR="001004F2" w:rsidRPr="001A760A" w:rsidRDefault="001004F2" w:rsidP="001004F2">
            <w:pPr>
              <w:rPr>
                <w:rFonts w:ascii="Calibri" w:hAnsi="Calibri"/>
              </w:rPr>
            </w:pPr>
          </w:p>
        </w:tc>
      </w:tr>
      <w:tr w:rsidR="001004F2" w:rsidRPr="001A760A" w14:paraId="0FDE5632" w14:textId="35695C5B" w:rsidTr="007E796A">
        <w:tc>
          <w:tcPr>
            <w:tcW w:w="5040" w:type="dxa"/>
            <w:tcBorders>
              <w:right w:val="single" w:sz="4" w:space="0" w:color="auto"/>
            </w:tcBorders>
            <w:shd w:val="clear" w:color="auto" w:fill="FFFFFF" w:themeFill="background1"/>
          </w:tcPr>
          <w:p w14:paraId="2906A128" w14:textId="110CB60A" w:rsidR="001004F2" w:rsidRPr="008C00AF" w:rsidRDefault="001004F2" w:rsidP="001004F2">
            <w:pPr>
              <w:pStyle w:val="Bulletskeyfindings"/>
              <w:numPr>
                <w:ilvl w:val="0"/>
                <w:numId w:val="29"/>
              </w:numPr>
              <w:spacing w:after="0"/>
              <w:ind w:left="284" w:hanging="284"/>
              <w:rPr>
                <w:rFonts w:ascii="Calibri" w:hAnsi="Calibri"/>
                <w:i/>
                <w:sz w:val="22"/>
                <w:szCs w:val="22"/>
              </w:rPr>
            </w:pPr>
            <w:r w:rsidRPr="008C00AF">
              <w:rPr>
                <w:rFonts w:ascii="Calibri" w:hAnsi="Calibri"/>
                <w:i/>
                <w:sz w:val="22"/>
                <w:szCs w:val="22"/>
              </w:rPr>
              <w:t xml:space="preserve">pupils are supported to understand what constitutes a </w:t>
            </w:r>
            <w:r w:rsidRPr="00773758">
              <w:rPr>
                <w:rFonts w:ascii="Calibri" w:hAnsi="Calibri"/>
                <w:i/>
                <w:sz w:val="22"/>
                <w:szCs w:val="22"/>
              </w:rPr>
              <w:t>healthy relationship</w:t>
            </w:r>
            <w:r w:rsidRPr="008C00AF">
              <w:rPr>
                <w:rFonts w:ascii="Calibri" w:hAnsi="Calibri"/>
                <w:i/>
                <w:sz w:val="22"/>
                <w:szCs w:val="22"/>
              </w:rPr>
              <w:t xml:space="preserve"> both on-line and off-line?</w:t>
            </w:r>
          </w:p>
        </w:tc>
        <w:tc>
          <w:tcPr>
            <w:tcW w:w="540" w:type="dxa"/>
            <w:tcBorders>
              <w:left w:val="single" w:sz="4" w:space="0" w:color="auto"/>
              <w:right w:val="single" w:sz="4" w:space="0" w:color="auto"/>
            </w:tcBorders>
            <w:shd w:val="clear" w:color="auto" w:fill="FFFFFF" w:themeFill="background1"/>
          </w:tcPr>
          <w:p w14:paraId="7E6139CB" w14:textId="77777777" w:rsidR="001004F2" w:rsidRPr="001A760A" w:rsidRDefault="001004F2" w:rsidP="001004F2">
            <w:pPr>
              <w:jc w:val="center"/>
              <w:rPr>
                <w:rFonts w:ascii="Calibri" w:hAnsi="Calibri"/>
              </w:rPr>
            </w:pPr>
          </w:p>
        </w:tc>
        <w:tc>
          <w:tcPr>
            <w:tcW w:w="540" w:type="dxa"/>
            <w:tcBorders>
              <w:left w:val="single" w:sz="4" w:space="0" w:color="auto"/>
              <w:right w:val="single" w:sz="4" w:space="0" w:color="auto"/>
            </w:tcBorders>
            <w:shd w:val="clear" w:color="auto" w:fill="FFFFFF" w:themeFill="background1"/>
          </w:tcPr>
          <w:p w14:paraId="72F31EC6" w14:textId="77777777" w:rsidR="001004F2" w:rsidRPr="001A760A" w:rsidRDefault="001004F2" w:rsidP="001004F2">
            <w:pPr>
              <w:jc w:val="center"/>
              <w:rPr>
                <w:rFonts w:ascii="Calibri" w:hAnsi="Calibri"/>
              </w:rPr>
            </w:pPr>
          </w:p>
        </w:tc>
        <w:tc>
          <w:tcPr>
            <w:tcW w:w="540" w:type="dxa"/>
            <w:tcBorders>
              <w:left w:val="single" w:sz="4" w:space="0" w:color="auto"/>
              <w:right w:val="single" w:sz="4" w:space="0" w:color="auto"/>
            </w:tcBorders>
            <w:shd w:val="clear" w:color="auto" w:fill="FFFFFF" w:themeFill="background1"/>
          </w:tcPr>
          <w:p w14:paraId="73F07FD9" w14:textId="77777777" w:rsidR="001004F2" w:rsidRPr="001A760A" w:rsidRDefault="001004F2" w:rsidP="001004F2">
            <w:pPr>
              <w:jc w:val="center"/>
              <w:rPr>
                <w:rFonts w:ascii="Calibri" w:hAnsi="Calibri"/>
              </w:rPr>
            </w:pPr>
          </w:p>
        </w:tc>
        <w:tc>
          <w:tcPr>
            <w:tcW w:w="2944" w:type="dxa"/>
            <w:tcBorders>
              <w:left w:val="single" w:sz="4" w:space="0" w:color="auto"/>
            </w:tcBorders>
            <w:shd w:val="clear" w:color="auto" w:fill="FFFFFF" w:themeFill="background1"/>
          </w:tcPr>
          <w:p w14:paraId="6C6593A7" w14:textId="012D2C61"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3621C31A"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2608EEF8" w14:textId="77777777" w:rsidR="001004F2" w:rsidRPr="001A760A" w:rsidRDefault="001004F2" w:rsidP="001004F2">
            <w:pPr>
              <w:rPr>
                <w:rFonts w:ascii="Calibri" w:hAnsi="Calibri"/>
              </w:rPr>
            </w:pPr>
          </w:p>
        </w:tc>
      </w:tr>
      <w:tr w:rsidR="001004F2" w:rsidRPr="001A760A" w14:paraId="567EE904" w14:textId="77777777" w:rsidTr="007E796A">
        <w:tc>
          <w:tcPr>
            <w:tcW w:w="5040" w:type="dxa"/>
            <w:tcBorders>
              <w:right w:val="single" w:sz="4" w:space="0" w:color="auto"/>
            </w:tcBorders>
            <w:shd w:val="clear" w:color="auto" w:fill="FFFFFF" w:themeFill="background1"/>
          </w:tcPr>
          <w:p w14:paraId="63A2A467" w14:textId="6CFBF369" w:rsidR="001004F2" w:rsidRDefault="001004F2" w:rsidP="001004F2">
            <w:pPr>
              <w:pStyle w:val="Bulletskeyfindings"/>
              <w:numPr>
                <w:ilvl w:val="0"/>
                <w:numId w:val="29"/>
              </w:numPr>
              <w:spacing w:after="0"/>
              <w:ind w:left="284" w:hanging="284"/>
              <w:rPr>
                <w:rFonts w:ascii="Calibri" w:hAnsi="Calibri"/>
                <w:i/>
                <w:sz w:val="22"/>
                <w:szCs w:val="22"/>
              </w:rPr>
            </w:pPr>
            <w:r w:rsidRPr="008C00AF">
              <w:rPr>
                <w:rFonts w:ascii="Calibri" w:hAnsi="Calibri"/>
                <w:i/>
                <w:sz w:val="22"/>
                <w:szCs w:val="22"/>
              </w:rPr>
              <w:t xml:space="preserve">awareness around </w:t>
            </w:r>
            <w:r w:rsidR="00BA1F4E">
              <w:rPr>
                <w:rFonts w:ascii="Calibri" w:hAnsi="Calibri"/>
                <w:i/>
                <w:sz w:val="22"/>
                <w:szCs w:val="22"/>
              </w:rPr>
              <w:t xml:space="preserve">grooming, </w:t>
            </w:r>
            <w:r w:rsidRPr="008C00AF">
              <w:rPr>
                <w:rFonts w:ascii="Calibri" w:hAnsi="Calibri"/>
                <w:i/>
                <w:sz w:val="22"/>
                <w:szCs w:val="22"/>
              </w:rPr>
              <w:t xml:space="preserve">radicalisation and extremism is provided </w:t>
            </w:r>
            <w:r w:rsidR="001273C2">
              <w:rPr>
                <w:rFonts w:ascii="Calibri" w:hAnsi="Calibri"/>
                <w:i/>
                <w:sz w:val="22"/>
                <w:szCs w:val="22"/>
              </w:rPr>
              <w:t>for</w:t>
            </w:r>
            <w:r w:rsidR="001273C2" w:rsidRPr="008C00AF">
              <w:rPr>
                <w:rFonts w:ascii="Calibri" w:hAnsi="Calibri"/>
                <w:i/>
                <w:sz w:val="22"/>
                <w:szCs w:val="22"/>
              </w:rPr>
              <w:t xml:space="preserve"> </w:t>
            </w:r>
            <w:r w:rsidRPr="008C00AF">
              <w:rPr>
                <w:rFonts w:ascii="Calibri" w:hAnsi="Calibri"/>
                <w:i/>
                <w:sz w:val="22"/>
                <w:szCs w:val="22"/>
              </w:rPr>
              <w:t>pupils</w:t>
            </w:r>
            <w:r w:rsidR="003673E1">
              <w:rPr>
                <w:rFonts w:ascii="Calibri" w:hAnsi="Calibri"/>
                <w:i/>
                <w:sz w:val="22"/>
                <w:szCs w:val="22"/>
              </w:rPr>
              <w:t>?</w:t>
            </w:r>
          </w:p>
          <w:p w14:paraId="7F877AB8" w14:textId="61ADCD1C" w:rsidR="003673E1" w:rsidRPr="008C00AF" w:rsidRDefault="003673E1" w:rsidP="003673E1">
            <w:pPr>
              <w:pStyle w:val="Bulletskeyfindings"/>
              <w:numPr>
                <w:ilvl w:val="0"/>
                <w:numId w:val="0"/>
              </w:numPr>
              <w:spacing w:after="0"/>
              <w:ind w:left="284"/>
              <w:rPr>
                <w:rFonts w:ascii="Calibri" w:hAnsi="Calibri"/>
                <w:i/>
                <w:sz w:val="22"/>
                <w:szCs w:val="22"/>
              </w:rPr>
            </w:pPr>
          </w:p>
        </w:tc>
        <w:tc>
          <w:tcPr>
            <w:tcW w:w="540" w:type="dxa"/>
            <w:tcBorders>
              <w:left w:val="single" w:sz="4" w:space="0" w:color="auto"/>
              <w:right w:val="single" w:sz="4" w:space="0" w:color="auto"/>
            </w:tcBorders>
            <w:shd w:val="clear" w:color="auto" w:fill="FFFFFF" w:themeFill="background1"/>
          </w:tcPr>
          <w:p w14:paraId="0B7BE4E6" w14:textId="77777777" w:rsidR="001004F2" w:rsidRPr="001A760A" w:rsidRDefault="001004F2" w:rsidP="001004F2">
            <w:pPr>
              <w:jc w:val="center"/>
              <w:rPr>
                <w:rFonts w:ascii="Calibri" w:hAnsi="Calibri"/>
              </w:rPr>
            </w:pPr>
          </w:p>
        </w:tc>
        <w:tc>
          <w:tcPr>
            <w:tcW w:w="540" w:type="dxa"/>
            <w:tcBorders>
              <w:left w:val="single" w:sz="4" w:space="0" w:color="auto"/>
              <w:right w:val="single" w:sz="4" w:space="0" w:color="auto"/>
            </w:tcBorders>
            <w:shd w:val="clear" w:color="auto" w:fill="FFFFFF" w:themeFill="background1"/>
          </w:tcPr>
          <w:p w14:paraId="2B090F5E" w14:textId="77777777" w:rsidR="001004F2" w:rsidRPr="001A760A" w:rsidRDefault="001004F2" w:rsidP="001004F2">
            <w:pPr>
              <w:jc w:val="center"/>
              <w:rPr>
                <w:rFonts w:ascii="Calibri" w:hAnsi="Calibri"/>
              </w:rPr>
            </w:pPr>
          </w:p>
        </w:tc>
        <w:tc>
          <w:tcPr>
            <w:tcW w:w="540" w:type="dxa"/>
            <w:tcBorders>
              <w:left w:val="single" w:sz="4" w:space="0" w:color="auto"/>
              <w:right w:val="single" w:sz="4" w:space="0" w:color="auto"/>
            </w:tcBorders>
            <w:shd w:val="clear" w:color="auto" w:fill="FFFFFF" w:themeFill="background1"/>
          </w:tcPr>
          <w:p w14:paraId="159F4B63" w14:textId="77777777" w:rsidR="001004F2" w:rsidRPr="001A760A" w:rsidRDefault="001004F2" w:rsidP="001004F2">
            <w:pPr>
              <w:jc w:val="center"/>
              <w:rPr>
                <w:rFonts w:ascii="Calibri" w:hAnsi="Calibri"/>
              </w:rPr>
            </w:pPr>
          </w:p>
        </w:tc>
        <w:tc>
          <w:tcPr>
            <w:tcW w:w="2944" w:type="dxa"/>
            <w:tcBorders>
              <w:left w:val="single" w:sz="4" w:space="0" w:color="auto"/>
            </w:tcBorders>
            <w:shd w:val="clear" w:color="auto" w:fill="FFFFFF" w:themeFill="background1"/>
          </w:tcPr>
          <w:p w14:paraId="1B1BDE52" w14:textId="6AF2D6F4" w:rsidR="001004F2" w:rsidRDefault="001004F2" w:rsidP="001004F2">
            <w:pPr>
              <w:rPr>
                <w:rFonts w:ascii="Calibri" w:hAnsi="Calibri"/>
              </w:rPr>
            </w:pPr>
          </w:p>
        </w:tc>
        <w:tc>
          <w:tcPr>
            <w:tcW w:w="2944" w:type="dxa"/>
            <w:tcBorders>
              <w:left w:val="single" w:sz="4" w:space="0" w:color="auto"/>
            </w:tcBorders>
            <w:shd w:val="clear" w:color="auto" w:fill="FFFFFF" w:themeFill="background1"/>
          </w:tcPr>
          <w:p w14:paraId="172CC2F6"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2B4022AC" w14:textId="77777777" w:rsidR="001004F2" w:rsidRPr="001A760A" w:rsidRDefault="001004F2" w:rsidP="001004F2">
            <w:pPr>
              <w:rPr>
                <w:rFonts w:ascii="Calibri" w:hAnsi="Calibri"/>
              </w:rPr>
            </w:pPr>
          </w:p>
        </w:tc>
      </w:tr>
      <w:tr w:rsidR="001004F2" w:rsidRPr="001A760A" w14:paraId="120B3811" w14:textId="3FC466C0" w:rsidTr="003673E1">
        <w:tc>
          <w:tcPr>
            <w:tcW w:w="5040" w:type="dxa"/>
            <w:shd w:val="clear" w:color="auto" w:fill="E7E6E6" w:themeFill="background2"/>
          </w:tcPr>
          <w:p w14:paraId="7EDD5B89" w14:textId="77777777" w:rsidR="001004F2" w:rsidRPr="001A760A" w:rsidRDefault="001004F2" w:rsidP="001004F2">
            <w:pPr>
              <w:ind w:left="720"/>
              <w:rPr>
                <w:rFonts w:ascii="Calibri" w:hAnsi="Calibri"/>
                <w:b/>
              </w:rPr>
            </w:pPr>
          </w:p>
        </w:tc>
        <w:tc>
          <w:tcPr>
            <w:tcW w:w="540" w:type="dxa"/>
            <w:shd w:val="clear" w:color="auto" w:fill="E7E6E6" w:themeFill="background2"/>
          </w:tcPr>
          <w:p w14:paraId="0D0D9B9F" w14:textId="77777777" w:rsidR="001004F2" w:rsidRPr="001A760A" w:rsidRDefault="001004F2" w:rsidP="001004F2">
            <w:pPr>
              <w:rPr>
                <w:rFonts w:ascii="Calibri" w:hAnsi="Calibri"/>
              </w:rPr>
            </w:pPr>
          </w:p>
        </w:tc>
        <w:tc>
          <w:tcPr>
            <w:tcW w:w="540" w:type="dxa"/>
            <w:shd w:val="clear" w:color="auto" w:fill="E7E6E6" w:themeFill="background2"/>
          </w:tcPr>
          <w:p w14:paraId="5E17D82F" w14:textId="77777777" w:rsidR="001004F2" w:rsidRPr="001A760A" w:rsidRDefault="001004F2" w:rsidP="001004F2">
            <w:pPr>
              <w:rPr>
                <w:rFonts w:ascii="Calibri" w:hAnsi="Calibri"/>
              </w:rPr>
            </w:pPr>
          </w:p>
        </w:tc>
        <w:tc>
          <w:tcPr>
            <w:tcW w:w="540" w:type="dxa"/>
            <w:shd w:val="clear" w:color="auto" w:fill="E7E6E6" w:themeFill="background2"/>
          </w:tcPr>
          <w:p w14:paraId="53CD7078" w14:textId="77777777" w:rsidR="001004F2" w:rsidRPr="001A760A" w:rsidRDefault="001004F2" w:rsidP="001004F2">
            <w:pPr>
              <w:rPr>
                <w:rFonts w:ascii="Calibri" w:hAnsi="Calibri"/>
              </w:rPr>
            </w:pPr>
          </w:p>
        </w:tc>
        <w:tc>
          <w:tcPr>
            <w:tcW w:w="2944" w:type="dxa"/>
            <w:shd w:val="clear" w:color="auto" w:fill="E7E6E6" w:themeFill="background2"/>
          </w:tcPr>
          <w:p w14:paraId="0B608CEE" w14:textId="77777777" w:rsidR="001004F2" w:rsidRPr="001A760A" w:rsidRDefault="001004F2" w:rsidP="001004F2">
            <w:pPr>
              <w:rPr>
                <w:rFonts w:ascii="Calibri" w:hAnsi="Calibri"/>
              </w:rPr>
            </w:pPr>
          </w:p>
        </w:tc>
        <w:tc>
          <w:tcPr>
            <w:tcW w:w="2944" w:type="dxa"/>
            <w:shd w:val="clear" w:color="auto" w:fill="E7E6E6" w:themeFill="background2"/>
          </w:tcPr>
          <w:p w14:paraId="582E129C" w14:textId="77777777" w:rsidR="001004F2" w:rsidRPr="001A760A" w:rsidRDefault="001004F2" w:rsidP="001004F2">
            <w:pPr>
              <w:rPr>
                <w:rFonts w:ascii="Calibri" w:hAnsi="Calibri"/>
              </w:rPr>
            </w:pPr>
          </w:p>
        </w:tc>
        <w:tc>
          <w:tcPr>
            <w:tcW w:w="2944" w:type="dxa"/>
            <w:shd w:val="clear" w:color="auto" w:fill="E7E6E6" w:themeFill="background2"/>
          </w:tcPr>
          <w:p w14:paraId="6CA6B89A" w14:textId="77777777" w:rsidR="001004F2" w:rsidRPr="001A760A" w:rsidRDefault="001004F2" w:rsidP="001004F2">
            <w:pPr>
              <w:rPr>
                <w:rFonts w:ascii="Calibri" w:hAnsi="Calibri"/>
              </w:rPr>
            </w:pPr>
          </w:p>
        </w:tc>
      </w:tr>
      <w:tr w:rsidR="001004F2" w:rsidRPr="001A760A" w14:paraId="50EE56DD" w14:textId="5304D884" w:rsidTr="007E796A">
        <w:tc>
          <w:tcPr>
            <w:tcW w:w="5040" w:type="dxa"/>
            <w:tcBorders>
              <w:right w:val="single" w:sz="4" w:space="0" w:color="auto"/>
            </w:tcBorders>
            <w:shd w:val="clear" w:color="auto" w:fill="FFFFFF" w:themeFill="background1"/>
          </w:tcPr>
          <w:p w14:paraId="5372A117" w14:textId="77777777" w:rsidR="001004F2" w:rsidRPr="001A760A" w:rsidRDefault="001004F2" w:rsidP="001004F2">
            <w:pPr>
              <w:numPr>
                <w:ilvl w:val="0"/>
                <w:numId w:val="8"/>
              </w:numPr>
              <w:rPr>
                <w:rFonts w:ascii="Calibri" w:hAnsi="Calibri"/>
                <w:b/>
              </w:rPr>
            </w:pPr>
            <w:r w:rsidRPr="001A760A">
              <w:rPr>
                <w:rFonts w:ascii="Calibri" w:hAnsi="Calibri"/>
                <w:b/>
              </w:rPr>
              <w:t>Training</w:t>
            </w:r>
          </w:p>
        </w:tc>
        <w:tc>
          <w:tcPr>
            <w:tcW w:w="540" w:type="dxa"/>
            <w:tcBorders>
              <w:left w:val="single" w:sz="4" w:space="0" w:color="auto"/>
              <w:right w:val="single" w:sz="4" w:space="0" w:color="auto"/>
            </w:tcBorders>
            <w:shd w:val="clear" w:color="auto" w:fill="FFFFFF" w:themeFill="background1"/>
          </w:tcPr>
          <w:p w14:paraId="6F9AE30B"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24050838"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7019237C"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0F732F68"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096F1852"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7BF3216E" w14:textId="77777777" w:rsidR="001004F2" w:rsidRPr="001A760A" w:rsidRDefault="001004F2" w:rsidP="001004F2">
            <w:pPr>
              <w:rPr>
                <w:rFonts w:ascii="Calibri" w:hAnsi="Calibri"/>
              </w:rPr>
            </w:pPr>
          </w:p>
        </w:tc>
      </w:tr>
      <w:tr w:rsidR="001004F2" w:rsidRPr="001A760A" w14:paraId="66D29E67" w14:textId="3956853A" w:rsidTr="007E796A">
        <w:tc>
          <w:tcPr>
            <w:tcW w:w="5040" w:type="dxa"/>
            <w:tcBorders>
              <w:right w:val="single" w:sz="4" w:space="0" w:color="auto"/>
            </w:tcBorders>
            <w:shd w:val="clear" w:color="auto" w:fill="FFFFFF" w:themeFill="background1"/>
          </w:tcPr>
          <w:p w14:paraId="7497C3A3" w14:textId="559E38C0" w:rsidR="001004F2" w:rsidRPr="001A760A" w:rsidRDefault="001004F2" w:rsidP="001004F2">
            <w:pPr>
              <w:pStyle w:val="Bulletskeyfindings"/>
              <w:numPr>
                <w:ilvl w:val="0"/>
                <w:numId w:val="0"/>
              </w:numPr>
              <w:spacing w:after="0"/>
              <w:ind w:left="360" w:hanging="360"/>
              <w:rPr>
                <w:rFonts w:ascii="Calibri" w:hAnsi="Calibri"/>
                <w:i/>
                <w:sz w:val="22"/>
                <w:szCs w:val="22"/>
              </w:rPr>
            </w:pPr>
            <w:r w:rsidRPr="008C00AF">
              <w:rPr>
                <w:rFonts w:ascii="Calibri" w:hAnsi="Calibri"/>
                <w:i/>
                <w:sz w:val="22"/>
                <w:szCs w:val="22"/>
              </w:rPr>
              <w:lastRenderedPageBreak/>
              <w:t>Can the setting demonstrate that:</w:t>
            </w:r>
          </w:p>
        </w:tc>
        <w:tc>
          <w:tcPr>
            <w:tcW w:w="540" w:type="dxa"/>
            <w:tcBorders>
              <w:left w:val="single" w:sz="4" w:space="0" w:color="auto"/>
              <w:right w:val="single" w:sz="4" w:space="0" w:color="auto"/>
            </w:tcBorders>
            <w:shd w:val="clear" w:color="auto" w:fill="FFFFFF" w:themeFill="background1"/>
          </w:tcPr>
          <w:p w14:paraId="7D39283E"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14C9BF3F"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1ABA9CF2"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0423A737"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7DA503A1"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4741DD1C" w14:textId="77777777" w:rsidR="001004F2" w:rsidRPr="001A760A" w:rsidRDefault="001004F2" w:rsidP="001004F2">
            <w:pPr>
              <w:rPr>
                <w:rFonts w:ascii="Calibri" w:hAnsi="Calibri"/>
              </w:rPr>
            </w:pPr>
          </w:p>
        </w:tc>
      </w:tr>
      <w:tr w:rsidR="001004F2" w:rsidRPr="001A760A" w14:paraId="26839F92" w14:textId="44CC493F" w:rsidTr="007E796A">
        <w:tc>
          <w:tcPr>
            <w:tcW w:w="5040" w:type="dxa"/>
            <w:tcBorders>
              <w:right w:val="single" w:sz="4" w:space="0" w:color="auto"/>
            </w:tcBorders>
            <w:shd w:val="clear" w:color="auto" w:fill="FFFFFF" w:themeFill="background1"/>
          </w:tcPr>
          <w:p w14:paraId="62872AF5" w14:textId="0FD7E824" w:rsidR="001004F2" w:rsidRPr="001A760A" w:rsidRDefault="001004F2" w:rsidP="001004F2">
            <w:pPr>
              <w:pStyle w:val="Bulletskeyfindings"/>
              <w:numPr>
                <w:ilvl w:val="0"/>
                <w:numId w:val="13"/>
              </w:numPr>
              <w:spacing w:after="0"/>
              <w:ind w:left="366"/>
              <w:rPr>
                <w:rFonts w:ascii="Calibri" w:hAnsi="Calibri"/>
                <w:i/>
                <w:sz w:val="22"/>
                <w:szCs w:val="22"/>
              </w:rPr>
            </w:pPr>
            <w:r>
              <w:rPr>
                <w:rFonts w:ascii="Calibri" w:hAnsi="Calibri"/>
                <w:i/>
                <w:sz w:val="22"/>
                <w:szCs w:val="22"/>
              </w:rPr>
              <w:t>the DSL and deputy</w:t>
            </w:r>
            <w:r w:rsidR="0077228C">
              <w:rPr>
                <w:rFonts w:ascii="Calibri" w:hAnsi="Calibri"/>
                <w:i/>
                <w:sz w:val="22"/>
                <w:szCs w:val="22"/>
              </w:rPr>
              <w:t xml:space="preserve"> DSLs</w:t>
            </w:r>
            <w:r w:rsidRPr="001A760A">
              <w:rPr>
                <w:rFonts w:ascii="Calibri" w:hAnsi="Calibri"/>
                <w:i/>
                <w:sz w:val="22"/>
                <w:szCs w:val="22"/>
              </w:rPr>
              <w:t xml:space="preserve"> </w:t>
            </w:r>
            <w:r>
              <w:rPr>
                <w:rFonts w:ascii="Calibri" w:hAnsi="Calibri"/>
                <w:i/>
                <w:sz w:val="22"/>
                <w:szCs w:val="22"/>
              </w:rPr>
              <w:t>ha</w:t>
            </w:r>
            <w:r w:rsidR="0077228C">
              <w:rPr>
                <w:rFonts w:ascii="Calibri" w:hAnsi="Calibri"/>
                <w:i/>
                <w:sz w:val="22"/>
                <w:szCs w:val="22"/>
              </w:rPr>
              <w:t>ve</w:t>
            </w:r>
            <w:r>
              <w:rPr>
                <w:rFonts w:ascii="Calibri" w:hAnsi="Calibri"/>
                <w:i/>
                <w:sz w:val="22"/>
                <w:szCs w:val="22"/>
              </w:rPr>
              <w:t xml:space="preserve"> </w:t>
            </w:r>
            <w:r w:rsidRPr="001A760A">
              <w:rPr>
                <w:rFonts w:ascii="Calibri" w:hAnsi="Calibri"/>
                <w:i/>
                <w:sz w:val="22"/>
                <w:szCs w:val="22"/>
              </w:rPr>
              <w:t xml:space="preserve">undertaken the required </w:t>
            </w:r>
            <w:r w:rsidR="001273C2">
              <w:rPr>
                <w:rFonts w:ascii="Calibri" w:hAnsi="Calibri"/>
                <w:i/>
                <w:sz w:val="22"/>
                <w:szCs w:val="22"/>
              </w:rPr>
              <w:t>two-yearly</w:t>
            </w:r>
            <w:r>
              <w:rPr>
                <w:rFonts w:ascii="Calibri" w:hAnsi="Calibri"/>
                <w:i/>
                <w:sz w:val="22"/>
                <w:szCs w:val="22"/>
              </w:rPr>
              <w:t xml:space="preserve"> </w:t>
            </w:r>
            <w:r w:rsidRPr="001A760A">
              <w:rPr>
                <w:rFonts w:ascii="Calibri" w:hAnsi="Calibri"/>
                <w:i/>
                <w:sz w:val="22"/>
                <w:szCs w:val="22"/>
              </w:rPr>
              <w:t>training</w:t>
            </w:r>
            <w:r>
              <w:rPr>
                <w:rFonts w:ascii="Calibri" w:hAnsi="Calibri"/>
                <w:i/>
                <w:sz w:val="22"/>
                <w:szCs w:val="22"/>
              </w:rPr>
              <w:t xml:space="preserve"> with annual updates</w:t>
            </w:r>
            <w:r w:rsidRPr="001A760A">
              <w:rPr>
                <w:rFonts w:ascii="Calibri" w:hAnsi="Calibri"/>
                <w:i/>
                <w:sz w:val="22"/>
                <w:szCs w:val="22"/>
              </w:rPr>
              <w:t>?</w:t>
            </w:r>
            <w:r>
              <w:rPr>
                <w:rFonts w:ascii="Calibri" w:hAnsi="Calibri"/>
                <w:i/>
                <w:sz w:val="22"/>
                <w:szCs w:val="22"/>
              </w:rPr>
              <w:t xml:space="preserve"> </w:t>
            </w:r>
          </w:p>
        </w:tc>
        <w:tc>
          <w:tcPr>
            <w:tcW w:w="540" w:type="dxa"/>
            <w:tcBorders>
              <w:left w:val="single" w:sz="4" w:space="0" w:color="auto"/>
              <w:right w:val="single" w:sz="4" w:space="0" w:color="auto"/>
            </w:tcBorders>
            <w:shd w:val="clear" w:color="auto" w:fill="FFFFFF" w:themeFill="background1"/>
          </w:tcPr>
          <w:p w14:paraId="7687EE90"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57D80A4A"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160F9C04"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6FE104D7"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32554599"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6C22DA10" w14:textId="77777777" w:rsidR="001004F2" w:rsidRPr="001A760A" w:rsidRDefault="001004F2" w:rsidP="001004F2">
            <w:pPr>
              <w:rPr>
                <w:rFonts w:ascii="Calibri" w:hAnsi="Calibri"/>
              </w:rPr>
            </w:pPr>
          </w:p>
        </w:tc>
      </w:tr>
      <w:tr w:rsidR="001004F2" w:rsidRPr="001A760A" w14:paraId="23D1A8DE" w14:textId="10149266" w:rsidTr="007E796A">
        <w:tc>
          <w:tcPr>
            <w:tcW w:w="5040" w:type="dxa"/>
            <w:tcBorders>
              <w:right w:val="single" w:sz="4" w:space="0" w:color="auto"/>
            </w:tcBorders>
            <w:shd w:val="clear" w:color="auto" w:fill="FFFFFF" w:themeFill="background1"/>
          </w:tcPr>
          <w:p w14:paraId="5ED47FF3" w14:textId="0DEE1911" w:rsidR="001004F2" w:rsidRPr="001A760A" w:rsidRDefault="001004F2" w:rsidP="001004F2">
            <w:pPr>
              <w:pStyle w:val="Bulletskeyfindings"/>
              <w:numPr>
                <w:ilvl w:val="0"/>
                <w:numId w:val="13"/>
              </w:numPr>
              <w:spacing w:after="0"/>
              <w:ind w:left="366"/>
              <w:rPr>
                <w:rFonts w:ascii="Calibri" w:hAnsi="Calibri"/>
                <w:i/>
                <w:sz w:val="22"/>
                <w:szCs w:val="22"/>
              </w:rPr>
            </w:pPr>
            <w:r w:rsidRPr="00714F78">
              <w:rPr>
                <w:rFonts w:ascii="Calibri" w:hAnsi="Calibri"/>
                <w:i/>
                <w:sz w:val="22"/>
                <w:szCs w:val="22"/>
              </w:rPr>
              <w:t>the DSL and DDSL(s) are satisfied that they have the skills and knowledge required to carry out the role?</w:t>
            </w:r>
          </w:p>
        </w:tc>
        <w:tc>
          <w:tcPr>
            <w:tcW w:w="540" w:type="dxa"/>
            <w:tcBorders>
              <w:left w:val="single" w:sz="4" w:space="0" w:color="auto"/>
              <w:right w:val="single" w:sz="4" w:space="0" w:color="auto"/>
            </w:tcBorders>
            <w:shd w:val="clear" w:color="auto" w:fill="FFFFFF" w:themeFill="background1"/>
          </w:tcPr>
          <w:p w14:paraId="193D6CBD"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648151DE"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502EAF3A"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2A052E65" w14:textId="6A4B5BC9"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3A879909" w14:textId="77777777" w:rsidR="001004F2" w:rsidRDefault="001004F2" w:rsidP="001004F2">
            <w:pPr>
              <w:rPr>
                <w:rFonts w:ascii="Calibri" w:hAnsi="Calibri"/>
              </w:rPr>
            </w:pPr>
          </w:p>
        </w:tc>
        <w:tc>
          <w:tcPr>
            <w:tcW w:w="2944" w:type="dxa"/>
            <w:tcBorders>
              <w:left w:val="single" w:sz="4" w:space="0" w:color="auto"/>
            </w:tcBorders>
            <w:shd w:val="clear" w:color="auto" w:fill="FFFFFF" w:themeFill="background1"/>
          </w:tcPr>
          <w:p w14:paraId="00410CD4" w14:textId="77777777" w:rsidR="001004F2" w:rsidRDefault="001004F2" w:rsidP="001004F2">
            <w:pPr>
              <w:rPr>
                <w:rFonts w:ascii="Calibri" w:hAnsi="Calibri"/>
              </w:rPr>
            </w:pPr>
          </w:p>
        </w:tc>
      </w:tr>
      <w:tr w:rsidR="001004F2" w:rsidRPr="001A760A" w14:paraId="705E7459" w14:textId="5A95D637" w:rsidTr="007E796A">
        <w:tc>
          <w:tcPr>
            <w:tcW w:w="5040" w:type="dxa"/>
            <w:tcBorders>
              <w:right w:val="single" w:sz="4" w:space="0" w:color="auto"/>
            </w:tcBorders>
            <w:shd w:val="clear" w:color="auto" w:fill="FFFFFF" w:themeFill="background1"/>
          </w:tcPr>
          <w:p w14:paraId="228D7A6F" w14:textId="31F5CEDD" w:rsidR="001004F2" w:rsidRPr="001A760A" w:rsidRDefault="001004F2" w:rsidP="001004F2">
            <w:pPr>
              <w:pStyle w:val="Bulletskeyfindings"/>
              <w:numPr>
                <w:ilvl w:val="0"/>
                <w:numId w:val="13"/>
              </w:numPr>
              <w:spacing w:after="0"/>
              <w:ind w:left="366"/>
              <w:rPr>
                <w:rFonts w:ascii="Calibri" w:hAnsi="Calibri"/>
                <w:i/>
                <w:sz w:val="22"/>
                <w:szCs w:val="22"/>
              </w:rPr>
            </w:pPr>
            <w:r w:rsidRPr="001A760A">
              <w:rPr>
                <w:rFonts w:ascii="Calibri" w:hAnsi="Calibri"/>
                <w:i/>
                <w:sz w:val="22"/>
                <w:szCs w:val="22"/>
              </w:rPr>
              <w:t xml:space="preserve">all staff and other adults who work within the setting </w:t>
            </w:r>
            <w:r>
              <w:rPr>
                <w:rFonts w:ascii="Calibri" w:hAnsi="Calibri"/>
                <w:i/>
                <w:sz w:val="22"/>
                <w:szCs w:val="22"/>
              </w:rPr>
              <w:t>have received the</w:t>
            </w:r>
            <w:r w:rsidRPr="001A760A">
              <w:rPr>
                <w:rFonts w:ascii="Calibri" w:hAnsi="Calibri"/>
                <w:i/>
                <w:sz w:val="22"/>
                <w:szCs w:val="22"/>
              </w:rPr>
              <w:t xml:space="preserve"> appropriate training?</w:t>
            </w:r>
          </w:p>
        </w:tc>
        <w:tc>
          <w:tcPr>
            <w:tcW w:w="540" w:type="dxa"/>
            <w:tcBorders>
              <w:left w:val="single" w:sz="4" w:space="0" w:color="auto"/>
              <w:right w:val="single" w:sz="4" w:space="0" w:color="auto"/>
            </w:tcBorders>
            <w:shd w:val="clear" w:color="auto" w:fill="FFFFFF" w:themeFill="background1"/>
          </w:tcPr>
          <w:p w14:paraId="289EB85C"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6C137890"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42050FAB"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5736E790"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42C48582"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4147D479" w14:textId="77777777" w:rsidR="001004F2" w:rsidRPr="001A760A" w:rsidRDefault="001004F2" w:rsidP="001004F2">
            <w:pPr>
              <w:rPr>
                <w:rFonts w:ascii="Calibri" w:hAnsi="Calibri"/>
              </w:rPr>
            </w:pPr>
          </w:p>
        </w:tc>
      </w:tr>
      <w:tr w:rsidR="001004F2" w:rsidRPr="001A760A" w14:paraId="0042C2EE" w14:textId="7BAEFBAC" w:rsidTr="007E796A">
        <w:tc>
          <w:tcPr>
            <w:tcW w:w="5040" w:type="dxa"/>
            <w:tcBorders>
              <w:right w:val="single" w:sz="4" w:space="0" w:color="auto"/>
            </w:tcBorders>
            <w:shd w:val="clear" w:color="auto" w:fill="FFFFFF" w:themeFill="background1"/>
          </w:tcPr>
          <w:p w14:paraId="02B00319" w14:textId="77777777" w:rsidR="001004F2" w:rsidRDefault="001004F2" w:rsidP="001004F2">
            <w:pPr>
              <w:pStyle w:val="Bulletskeyfindings"/>
              <w:numPr>
                <w:ilvl w:val="0"/>
                <w:numId w:val="13"/>
              </w:numPr>
              <w:spacing w:after="0"/>
              <w:ind w:left="366"/>
              <w:rPr>
                <w:rFonts w:ascii="Calibri" w:hAnsi="Calibri"/>
                <w:i/>
                <w:sz w:val="22"/>
                <w:szCs w:val="22"/>
              </w:rPr>
            </w:pPr>
            <w:r w:rsidRPr="00714F78">
              <w:rPr>
                <w:rFonts w:ascii="Calibri" w:hAnsi="Calibri"/>
                <w:i/>
                <w:sz w:val="22"/>
                <w:szCs w:val="22"/>
              </w:rPr>
              <w:t>all staff have had the required ‘Prevent’ training?</w:t>
            </w:r>
          </w:p>
          <w:p w14:paraId="2C270A8B" w14:textId="0791E2A2" w:rsidR="00FA4C9E" w:rsidRPr="00714F78" w:rsidRDefault="00FA4C9E" w:rsidP="0094662D">
            <w:pPr>
              <w:pStyle w:val="Bulletskeyfindings"/>
              <w:numPr>
                <w:ilvl w:val="0"/>
                <w:numId w:val="0"/>
              </w:numPr>
              <w:spacing w:after="0"/>
              <w:ind w:left="6"/>
              <w:rPr>
                <w:rFonts w:ascii="Calibri" w:hAnsi="Calibri"/>
                <w:i/>
                <w:sz w:val="22"/>
                <w:szCs w:val="22"/>
              </w:rPr>
            </w:pPr>
          </w:p>
        </w:tc>
        <w:tc>
          <w:tcPr>
            <w:tcW w:w="540" w:type="dxa"/>
            <w:tcBorders>
              <w:left w:val="single" w:sz="4" w:space="0" w:color="auto"/>
              <w:right w:val="single" w:sz="4" w:space="0" w:color="auto"/>
            </w:tcBorders>
            <w:shd w:val="clear" w:color="auto" w:fill="FFFFFF" w:themeFill="background1"/>
          </w:tcPr>
          <w:p w14:paraId="70CC3762"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65758FFA"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6A2160E1"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1D8E89A2"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7E573DF3"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02F9EDE6" w14:textId="77777777" w:rsidR="001004F2" w:rsidRPr="001A760A" w:rsidRDefault="001004F2" w:rsidP="001004F2">
            <w:pPr>
              <w:rPr>
                <w:rFonts w:ascii="Calibri" w:hAnsi="Calibri"/>
              </w:rPr>
            </w:pPr>
          </w:p>
        </w:tc>
      </w:tr>
      <w:tr w:rsidR="001004F2" w:rsidRPr="001A760A" w14:paraId="43160CB2" w14:textId="49284022" w:rsidTr="007E796A">
        <w:tc>
          <w:tcPr>
            <w:tcW w:w="5040" w:type="dxa"/>
            <w:tcBorders>
              <w:right w:val="single" w:sz="4" w:space="0" w:color="auto"/>
            </w:tcBorders>
            <w:shd w:val="clear" w:color="auto" w:fill="FFFFFF" w:themeFill="background1"/>
          </w:tcPr>
          <w:p w14:paraId="72A26FE4" w14:textId="3CBCC9B0" w:rsidR="001004F2" w:rsidRPr="001A760A" w:rsidRDefault="001004F2" w:rsidP="001004F2">
            <w:pPr>
              <w:pStyle w:val="Bulletskeyfindings"/>
              <w:numPr>
                <w:ilvl w:val="0"/>
                <w:numId w:val="13"/>
              </w:numPr>
              <w:spacing w:after="0"/>
              <w:ind w:left="366"/>
              <w:rPr>
                <w:rFonts w:ascii="Calibri" w:hAnsi="Calibri"/>
                <w:i/>
                <w:sz w:val="22"/>
                <w:szCs w:val="22"/>
              </w:rPr>
            </w:pPr>
            <w:r>
              <w:rPr>
                <w:rFonts w:ascii="Calibri" w:hAnsi="Calibri"/>
                <w:i/>
                <w:sz w:val="22"/>
                <w:szCs w:val="22"/>
              </w:rPr>
              <w:t>regular (at least annual) child protection updates have been provided to all staff?</w:t>
            </w:r>
          </w:p>
        </w:tc>
        <w:tc>
          <w:tcPr>
            <w:tcW w:w="540" w:type="dxa"/>
            <w:tcBorders>
              <w:left w:val="single" w:sz="4" w:space="0" w:color="auto"/>
              <w:right w:val="single" w:sz="4" w:space="0" w:color="auto"/>
            </w:tcBorders>
            <w:shd w:val="clear" w:color="auto" w:fill="FFFFFF" w:themeFill="background1"/>
          </w:tcPr>
          <w:p w14:paraId="5CAB7DE1"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3A090AEA"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07F47540"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4842BB3E"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6F7EE59E"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28313F4F" w14:textId="77777777" w:rsidR="001004F2" w:rsidRPr="001A760A" w:rsidRDefault="001004F2" w:rsidP="001004F2">
            <w:pPr>
              <w:rPr>
                <w:rFonts w:ascii="Calibri" w:hAnsi="Calibri"/>
              </w:rPr>
            </w:pPr>
          </w:p>
        </w:tc>
      </w:tr>
      <w:tr w:rsidR="001004F2" w:rsidRPr="001A760A" w14:paraId="09D0AE96" w14:textId="045673D9" w:rsidTr="007E796A">
        <w:tc>
          <w:tcPr>
            <w:tcW w:w="5040" w:type="dxa"/>
            <w:shd w:val="clear" w:color="auto" w:fill="FFFFFF" w:themeFill="background1"/>
          </w:tcPr>
          <w:p w14:paraId="3FF1D3F8" w14:textId="78CA89B6" w:rsidR="001004F2" w:rsidRPr="001A760A" w:rsidRDefault="001004F2" w:rsidP="001004F2">
            <w:pPr>
              <w:pStyle w:val="Bulletskeyfindings"/>
              <w:numPr>
                <w:ilvl w:val="0"/>
                <w:numId w:val="13"/>
              </w:numPr>
              <w:spacing w:after="0"/>
              <w:ind w:left="366"/>
              <w:rPr>
                <w:rFonts w:ascii="Calibri" w:hAnsi="Calibri"/>
                <w:i/>
                <w:sz w:val="22"/>
                <w:szCs w:val="22"/>
              </w:rPr>
            </w:pPr>
            <w:r w:rsidRPr="001A760A">
              <w:rPr>
                <w:rFonts w:ascii="Calibri" w:hAnsi="Calibri"/>
                <w:i/>
                <w:sz w:val="22"/>
                <w:szCs w:val="22"/>
              </w:rPr>
              <w:t xml:space="preserve">all new staff, temporary staff and volunteers </w:t>
            </w:r>
            <w:r>
              <w:rPr>
                <w:rFonts w:ascii="Calibri" w:hAnsi="Calibri"/>
                <w:i/>
                <w:sz w:val="22"/>
                <w:szCs w:val="22"/>
              </w:rPr>
              <w:t xml:space="preserve">have been </w:t>
            </w:r>
            <w:r w:rsidRPr="001A760A">
              <w:rPr>
                <w:rFonts w:ascii="Calibri" w:hAnsi="Calibri"/>
                <w:i/>
                <w:sz w:val="22"/>
                <w:szCs w:val="22"/>
              </w:rPr>
              <w:t xml:space="preserve">given induction which includes information on safeguarding procedures and their responsibilities? </w:t>
            </w:r>
          </w:p>
        </w:tc>
        <w:tc>
          <w:tcPr>
            <w:tcW w:w="540" w:type="dxa"/>
            <w:tcBorders>
              <w:bottom w:val="single" w:sz="4" w:space="0" w:color="auto"/>
            </w:tcBorders>
            <w:shd w:val="clear" w:color="auto" w:fill="FFFFFF" w:themeFill="background1"/>
          </w:tcPr>
          <w:p w14:paraId="3B5D99A0" w14:textId="77777777" w:rsidR="001004F2" w:rsidRPr="001A760A" w:rsidRDefault="001004F2" w:rsidP="001004F2">
            <w:pPr>
              <w:rPr>
                <w:rFonts w:ascii="Calibri" w:hAnsi="Calibri"/>
              </w:rPr>
            </w:pPr>
          </w:p>
        </w:tc>
        <w:tc>
          <w:tcPr>
            <w:tcW w:w="540" w:type="dxa"/>
            <w:tcBorders>
              <w:bottom w:val="single" w:sz="4" w:space="0" w:color="auto"/>
            </w:tcBorders>
            <w:shd w:val="clear" w:color="auto" w:fill="FFFFFF" w:themeFill="background1"/>
          </w:tcPr>
          <w:p w14:paraId="10DB6260" w14:textId="77777777" w:rsidR="001004F2" w:rsidRPr="001A760A" w:rsidRDefault="001004F2" w:rsidP="001004F2">
            <w:pPr>
              <w:rPr>
                <w:rFonts w:ascii="Calibri" w:hAnsi="Calibri"/>
              </w:rPr>
            </w:pPr>
          </w:p>
        </w:tc>
        <w:tc>
          <w:tcPr>
            <w:tcW w:w="540" w:type="dxa"/>
            <w:tcBorders>
              <w:bottom w:val="single" w:sz="4" w:space="0" w:color="auto"/>
            </w:tcBorders>
            <w:shd w:val="clear" w:color="auto" w:fill="FFFFFF" w:themeFill="background1"/>
          </w:tcPr>
          <w:p w14:paraId="4B59A8C8" w14:textId="77777777" w:rsidR="001004F2" w:rsidRPr="001A760A" w:rsidRDefault="001004F2" w:rsidP="001004F2">
            <w:pPr>
              <w:rPr>
                <w:rFonts w:ascii="Calibri" w:hAnsi="Calibri"/>
              </w:rPr>
            </w:pPr>
          </w:p>
        </w:tc>
        <w:tc>
          <w:tcPr>
            <w:tcW w:w="2944" w:type="dxa"/>
            <w:tcBorders>
              <w:bottom w:val="single" w:sz="4" w:space="0" w:color="auto"/>
            </w:tcBorders>
            <w:shd w:val="clear" w:color="auto" w:fill="FFFFFF" w:themeFill="background1"/>
          </w:tcPr>
          <w:p w14:paraId="49ACEB6E" w14:textId="77777777" w:rsidR="001004F2" w:rsidRPr="001A760A" w:rsidRDefault="001004F2" w:rsidP="001004F2">
            <w:pPr>
              <w:rPr>
                <w:rFonts w:ascii="Calibri" w:hAnsi="Calibri"/>
              </w:rPr>
            </w:pPr>
          </w:p>
        </w:tc>
        <w:tc>
          <w:tcPr>
            <w:tcW w:w="2944" w:type="dxa"/>
            <w:tcBorders>
              <w:bottom w:val="single" w:sz="4" w:space="0" w:color="auto"/>
            </w:tcBorders>
            <w:shd w:val="clear" w:color="auto" w:fill="FFFFFF" w:themeFill="background1"/>
          </w:tcPr>
          <w:p w14:paraId="7BEEE1AD" w14:textId="77777777" w:rsidR="001004F2" w:rsidRPr="001A760A" w:rsidRDefault="001004F2" w:rsidP="001004F2">
            <w:pPr>
              <w:rPr>
                <w:rFonts w:ascii="Calibri" w:hAnsi="Calibri"/>
              </w:rPr>
            </w:pPr>
          </w:p>
        </w:tc>
        <w:tc>
          <w:tcPr>
            <w:tcW w:w="2944" w:type="dxa"/>
            <w:tcBorders>
              <w:bottom w:val="single" w:sz="4" w:space="0" w:color="auto"/>
            </w:tcBorders>
            <w:shd w:val="clear" w:color="auto" w:fill="FFFFFF" w:themeFill="background1"/>
          </w:tcPr>
          <w:p w14:paraId="03A6FD83" w14:textId="77777777" w:rsidR="001004F2" w:rsidRPr="001A760A" w:rsidRDefault="001004F2" w:rsidP="001004F2">
            <w:pPr>
              <w:rPr>
                <w:rFonts w:ascii="Calibri" w:hAnsi="Calibri"/>
              </w:rPr>
            </w:pPr>
          </w:p>
        </w:tc>
      </w:tr>
      <w:tr w:rsidR="0079778A" w:rsidRPr="001A760A" w14:paraId="0B5170EF" w14:textId="77777777" w:rsidTr="007E796A">
        <w:tc>
          <w:tcPr>
            <w:tcW w:w="5040" w:type="dxa"/>
            <w:shd w:val="clear" w:color="auto" w:fill="FFFFFF" w:themeFill="background1"/>
          </w:tcPr>
          <w:p w14:paraId="5163629F" w14:textId="6CE3A4B2" w:rsidR="0079778A" w:rsidRPr="001A760A" w:rsidRDefault="0079778A" w:rsidP="001004F2">
            <w:pPr>
              <w:pStyle w:val="Bulletskeyfindings"/>
              <w:numPr>
                <w:ilvl w:val="0"/>
                <w:numId w:val="13"/>
              </w:numPr>
              <w:spacing w:after="0"/>
              <w:ind w:left="366"/>
              <w:rPr>
                <w:rFonts w:ascii="Calibri" w:hAnsi="Calibri"/>
                <w:i/>
                <w:sz w:val="22"/>
                <w:szCs w:val="22"/>
              </w:rPr>
            </w:pPr>
            <w:r>
              <w:rPr>
                <w:rFonts w:ascii="Calibri" w:hAnsi="Calibri"/>
                <w:i/>
                <w:sz w:val="22"/>
                <w:szCs w:val="22"/>
              </w:rPr>
              <w:t>Is there training for supporting children with mental health needs?</w:t>
            </w:r>
          </w:p>
        </w:tc>
        <w:tc>
          <w:tcPr>
            <w:tcW w:w="540" w:type="dxa"/>
            <w:tcBorders>
              <w:bottom w:val="single" w:sz="4" w:space="0" w:color="auto"/>
            </w:tcBorders>
            <w:shd w:val="clear" w:color="auto" w:fill="FFFFFF" w:themeFill="background1"/>
          </w:tcPr>
          <w:p w14:paraId="6CCB6066" w14:textId="77777777" w:rsidR="0079778A" w:rsidRPr="001A760A" w:rsidRDefault="0079778A" w:rsidP="001004F2">
            <w:pPr>
              <w:rPr>
                <w:rFonts w:ascii="Calibri" w:hAnsi="Calibri"/>
              </w:rPr>
            </w:pPr>
          </w:p>
        </w:tc>
        <w:tc>
          <w:tcPr>
            <w:tcW w:w="540" w:type="dxa"/>
            <w:tcBorders>
              <w:bottom w:val="single" w:sz="4" w:space="0" w:color="auto"/>
            </w:tcBorders>
            <w:shd w:val="clear" w:color="auto" w:fill="FFFFFF" w:themeFill="background1"/>
          </w:tcPr>
          <w:p w14:paraId="513E25CF" w14:textId="77777777" w:rsidR="0079778A" w:rsidRPr="001A760A" w:rsidRDefault="0079778A" w:rsidP="001004F2">
            <w:pPr>
              <w:rPr>
                <w:rFonts w:ascii="Calibri" w:hAnsi="Calibri"/>
              </w:rPr>
            </w:pPr>
          </w:p>
        </w:tc>
        <w:tc>
          <w:tcPr>
            <w:tcW w:w="540" w:type="dxa"/>
            <w:tcBorders>
              <w:bottom w:val="single" w:sz="4" w:space="0" w:color="auto"/>
            </w:tcBorders>
            <w:shd w:val="clear" w:color="auto" w:fill="FFFFFF" w:themeFill="background1"/>
          </w:tcPr>
          <w:p w14:paraId="583D60AC" w14:textId="77777777" w:rsidR="0079778A" w:rsidRPr="001A760A" w:rsidRDefault="0079778A" w:rsidP="001004F2">
            <w:pPr>
              <w:rPr>
                <w:rFonts w:ascii="Calibri" w:hAnsi="Calibri"/>
              </w:rPr>
            </w:pPr>
          </w:p>
        </w:tc>
        <w:tc>
          <w:tcPr>
            <w:tcW w:w="2944" w:type="dxa"/>
            <w:tcBorders>
              <w:bottom w:val="single" w:sz="4" w:space="0" w:color="auto"/>
            </w:tcBorders>
            <w:shd w:val="clear" w:color="auto" w:fill="FFFFFF" w:themeFill="background1"/>
          </w:tcPr>
          <w:p w14:paraId="45B28498" w14:textId="77777777" w:rsidR="0079778A" w:rsidRPr="001A760A" w:rsidRDefault="0079778A" w:rsidP="001004F2">
            <w:pPr>
              <w:rPr>
                <w:rFonts w:ascii="Calibri" w:hAnsi="Calibri"/>
              </w:rPr>
            </w:pPr>
          </w:p>
        </w:tc>
        <w:tc>
          <w:tcPr>
            <w:tcW w:w="2944" w:type="dxa"/>
            <w:tcBorders>
              <w:bottom w:val="single" w:sz="4" w:space="0" w:color="auto"/>
            </w:tcBorders>
            <w:shd w:val="clear" w:color="auto" w:fill="FFFFFF" w:themeFill="background1"/>
          </w:tcPr>
          <w:p w14:paraId="6C959A73" w14:textId="77777777" w:rsidR="0079778A" w:rsidRPr="001A760A" w:rsidRDefault="0079778A" w:rsidP="001004F2">
            <w:pPr>
              <w:rPr>
                <w:rFonts w:ascii="Calibri" w:hAnsi="Calibri"/>
              </w:rPr>
            </w:pPr>
          </w:p>
        </w:tc>
        <w:tc>
          <w:tcPr>
            <w:tcW w:w="2944" w:type="dxa"/>
            <w:tcBorders>
              <w:bottom w:val="single" w:sz="4" w:space="0" w:color="auto"/>
            </w:tcBorders>
            <w:shd w:val="clear" w:color="auto" w:fill="FFFFFF" w:themeFill="background1"/>
          </w:tcPr>
          <w:p w14:paraId="425328CF" w14:textId="77777777" w:rsidR="0079778A" w:rsidRPr="001A760A" w:rsidRDefault="0079778A" w:rsidP="001004F2">
            <w:pPr>
              <w:rPr>
                <w:rFonts w:ascii="Calibri" w:hAnsi="Calibri"/>
              </w:rPr>
            </w:pPr>
          </w:p>
        </w:tc>
      </w:tr>
      <w:tr w:rsidR="001004F2" w:rsidRPr="001A760A" w14:paraId="16E1F373" w14:textId="38584E7A" w:rsidTr="007E796A">
        <w:tc>
          <w:tcPr>
            <w:tcW w:w="5040" w:type="dxa"/>
            <w:tcBorders>
              <w:right w:val="single" w:sz="4" w:space="0" w:color="auto"/>
            </w:tcBorders>
            <w:shd w:val="clear" w:color="auto" w:fill="FFFFFF" w:themeFill="background1"/>
          </w:tcPr>
          <w:p w14:paraId="25C658E1" w14:textId="139AA265" w:rsidR="001004F2" w:rsidRPr="001A760A" w:rsidRDefault="001004F2" w:rsidP="001004F2">
            <w:pPr>
              <w:pStyle w:val="Bulletskeyfindings"/>
              <w:numPr>
                <w:ilvl w:val="0"/>
                <w:numId w:val="13"/>
              </w:numPr>
              <w:spacing w:after="0"/>
              <w:ind w:left="366"/>
              <w:rPr>
                <w:rFonts w:ascii="Calibri" w:hAnsi="Calibri"/>
                <w:i/>
                <w:sz w:val="22"/>
                <w:szCs w:val="22"/>
              </w:rPr>
            </w:pPr>
            <w:r>
              <w:rPr>
                <w:rFonts w:ascii="Calibri" w:hAnsi="Calibri"/>
                <w:i/>
                <w:sz w:val="22"/>
                <w:szCs w:val="22"/>
              </w:rPr>
              <w:t xml:space="preserve">the governor with leadership for safeguarding is familiar with relevant </w:t>
            </w:r>
            <w:r w:rsidR="00A4680F">
              <w:rPr>
                <w:rFonts w:ascii="Calibri" w:hAnsi="Calibri"/>
                <w:i/>
                <w:sz w:val="22"/>
                <w:szCs w:val="22"/>
              </w:rPr>
              <w:t>IOW</w:t>
            </w:r>
            <w:r>
              <w:rPr>
                <w:rFonts w:ascii="Calibri" w:hAnsi="Calibri"/>
                <w:i/>
                <w:sz w:val="22"/>
                <w:szCs w:val="22"/>
              </w:rPr>
              <w:t>SCP and national guidance?</w:t>
            </w:r>
          </w:p>
        </w:tc>
        <w:tc>
          <w:tcPr>
            <w:tcW w:w="540" w:type="dxa"/>
            <w:tcBorders>
              <w:left w:val="single" w:sz="4" w:space="0" w:color="auto"/>
              <w:right w:val="single" w:sz="4" w:space="0" w:color="auto"/>
            </w:tcBorders>
            <w:shd w:val="clear" w:color="auto" w:fill="FFFFFF" w:themeFill="background1"/>
          </w:tcPr>
          <w:p w14:paraId="454C85E8"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23B9EAC7"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2E709170"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2F88318E"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45CAEBF9"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2EC76787" w14:textId="77777777" w:rsidR="001004F2" w:rsidRPr="001A760A" w:rsidRDefault="001004F2" w:rsidP="001004F2">
            <w:pPr>
              <w:rPr>
                <w:rFonts w:ascii="Calibri" w:hAnsi="Calibri"/>
              </w:rPr>
            </w:pPr>
          </w:p>
        </w:tc>
      </w:tr>
      <w:tr w:rsidR="001004F2" w:rsidRPr="001A760A" w14:paraId="46F2F166" w14:textId="32DB6B47" w:rsidTr="007E796A">
        <w:tc>
          <w:tcPr>
            <w:tcW w:w="5040" w:type="dxa"/>
            <w:shd w:val="clear" w:color="auto" w:fill="FFFFFF" w:themeFill="background1"/>
          </w:tcPr>
          <w:p w14:paraId="7AFFF021" w14:textId="5E0BB3A2" w:rsidR="001004F2" w:rsidRDefault="001004F2" w:rsidP="001004F2">
            <w:pPr>
              <w:pStyle w:val="Bulletskeyfindings"/>
              <w:numPr>
                <w:ilvl w:val="0"/>
                <w:numId w:val="13"/>
              </w:numPr>
              <w:spacing w:after="0"/>
              <w:ind w:left="366"/>
              <w:rPr>
                <w:rFonts w:ascii="Calibri" w:hAnsi="Calibri"/>
                <w:i/>
                <w:sz w:val="22"/>
                <w:szCs w:val="22"/>
              </w:rPr>
            </w:pPr>
            <w:r>
              <w:rPr>
                <w:rFonts w:ascii="Calibri" w:hAnsi="Calibri"/>
                <w:i/>
                <w:sz w:val="22"/>
                <w:szCs w:val="22"/>
              </w:rPr>
              <w:t>governing bodies are aware of their roles and responsibilities with respect to safeguarding?</w:t>
            </w:r>
          </w:p>
        </w:tc>
        <w:tc>
          <w:tcPr>
            <w:tcW w:w="540" w:type="dxa"/>
            <w:shd w:val="clear" w:color="auto" w:fill="FFFFFF" w:themeFill="background1"/>
          </w:tcPr>
          <w:p w14:paraId="47AC0950" w14:textId="77777777" w:rsidR="001004F2" w:rsidRPr="001A760A" w:rsidRDefault="001004F2" w:rsidP="001004F2">
            <w:pPr>
              <w:jc w:val="center"/>
              <w:rPr>
                <w:rFonts w:ascii="Calibri" w:hAnsi="Calibri"/>
              </w:rPr>
            </w:pPr>
          </w:p>
        </w:tc>
        <w:tc>
          <w:tcPr>
            <w:tcW w:w="540" w:type="dxa"/>
            <w:shd w:val="clear" w:color="auto" w:fill="FFFFFF" w:themeFill="background1"/>
          </w:tcPr>
          <w:p w14:paraId="2DEE2E7C" w14:textId="77777777" w:rsidR="001004F2" w:rsidRPr="001A760A" w:rsidRDefault="001004F2" w:rsidP="001004F2">
            <w:pPr>
              <w:jc w:val="center"/>
              <w:rPr>
                <w:rFonts w:ascii="Calibri" w:hAnsi="Calibri"/>
              </w:rPr>
            </w:pPr>
          </w:p>
        </w:tc>
        <w:tc>
          <w:tcPr>
            <w:tcW w:w="540" w:type="dxa"/>
            <w:shd w:val="clear" w:color="auto" w:fill="FFFFFF" w:themeFill="background1"/>
          </w:tcPr>
          <w:p w14:paraId="257A1E85" w14:textId="77777777" w:rsidR="001004F2" w:rsidRPr="001A760A" w:rsidRDefault="001004F2" w:rsidP="001004F2">
            <w:pPr>
              <w:jc w:val="center"/>
              <w:rPr>
                <w:rFonts w:ascii="Calibri" w:hAnsi="Calibri"/>
              </w:rPr>
            </w:pPr>
          </w:p>
        </w:tc>
        <w:tc>
          <w:tcPr>
            <w:tcW w:w="2944" w:type="dxa"/>
            <w:shd w:val="clear" w:color="auto" w:fill="FFFFFF" w:themeFill="background1"/>
          </w:tcPr>
          <w:p w14:paraId="58F19521" w14:textId="77777777" w:rsidR="001004F2" w:rsidRPr="001A760A" w:rsidRDefault="001004F2" w:rsidP="001004F2">
            <w:pPr>
              <w:rPr>
                <w:rFonts w:ascii="Calibri" w:hAnsi="Calibri"/>
              </w:rPr>
            </w:pPr>
          </w:p>
        </w:tc>
        <w:tc>
          <w:tcPr>
            <w:tcW w:w="2944" w:type="dxa"/>
            <w:shd w:val="clear" w:color="auto" w:fill="FFFFFF" w:themeFill="background1"/>
          </w:tcPr>
          <w:p w14:paraId="613944F1" w14:textId="77777777" w:rsidR="001004F2" w:rsidRPr="001A760A" w:rsidRDefault="001004F2" w:rsidP="001004F2">
            <w:pPr>
              <w:rPr>
                <w:rFonts w:ascii="Calibri" w:hAnsi="Calibri"/>
              </w:rPr>
            </w:pPr>
          </w:p>
        </w:tc>
        <w:tc>
          <w:tcPr>
            <w:tcW w:w="2944" w:type="dxa"/>
            <w:shd w:val="clear" w:color="auto" w:fill="FFFFFF" w:themeFill="background1"/>
          </w:tcPr>
          <w:p w14:paraId="26AF5657" w14:textId="77777777" w:rsidR="001004F2" w:rsidRPr="001A760A" w:rsidRDefault="001004F2" w:rsidP="001004F2">
            <w:pPr>
              <w:rPr>
                <w:rFonts w:ascii="Calibri" w:hAnsi="Calibri"/>
              </w:rPr>
            </w:pPr>
          </w:p>
        </w:tc>
      </w:tr>
      <w:tr w:rsidR="0079778A" w:rsidRPr="001A760A" w14:paraId="084629E0" w14:textId="77777777" w:rsidTr="007E796A">
        <w:tc>
          <w:tcPr>
            <w:tcW w:w="5040" w:type="dxa"/>
            <w:shd w:val="clear" w:color="auto" w:fill="FFFFFF" w:themeFill="background1"/>
          </w:tcPr>
          <w:p w14:paraId="31048617" w14:textId="686EF0D2" w:rsidR="0079778A" w:rsidRDefault="0079778A" w:rsidP="001004F2">
            <w:pPr>
              <w:pStyle w:val="Bulletskeyfindings"/>
              <w:numPr>
                <w:ilvl w:val="0"/>
                <w:numId w:val="13"/>
              </w:numPr>
              <w:spacing w:after="0"/>
              <w:ind w:left="366"/>
              <w:rPr>
                <w:rFonts w:ascii="Calibri" w:hAnsi="Calibri"/>
                <w:i/>
                <w:sz w:val="22"/>
                <w:szCs w:val="22"/>
              </w:rPr>
            </w:pPr>
            <w:r>
              <w:rPr>
                <w:rFonts w:ascii="Calibri" w:hAnsi="Calibri"/>
                <w:i/>
                <w:sz w:val="22"/>
                <w:szCs w:val="22"/>
              </w:rPr>
              <w:t xml:space="preserve">Safeguarding is included as part of any Governor Induction Training.  </w:t>
            </w:r>
          </w:p>
        </w:tc>
        <w:tc>
          <w:tcPr>
            <w:tcW w:w="540" w:type="dxa"/>
            <w:shd w:val="clear" w:color="auto" w:fill="FFFFFF" w:themeFill="background1"/>
          </w:tcPr>
          <w:p w14:paraId="1598E43E" w14:textId="77777777" w:rsidR="0079778A" w:rsidRPr="001A760A" w:rsidRDefault="0079778A" w:rsidP="001004F2">
            <w:pPr>
              <w:jc w:val="center"/>
              <w:rPr>
                <w:rFonts w:ascii="Calibri" w:hAnsi="Calibri"/>
              </w:rPr>
            </w:pPr>
          </w:p>
        </w:tc>
        <w:tc>
          <w:tcPr>
            <w:tcW w:w="540" w:type="dxa"/>
            <w:shd w:val="clear" w:color="auto" w:fill="FFFFFF" w:themeFill="background1"/>
          </w:tcPr>
          <w:p w14:paraId="2578E7BB" w14:textId="77777777" w:rsidR="0079778A" w:rsidRPr="001A760A" w:rsidRDefault="0079778A" w:rsidP="001004F2">
            <w:pPr>
              <w:jc w:val="center"/>
              <w:rPr>
                <w:rFonts w:ascii="Calibri" w:hAnsi="Calibri"/>
              </w:rPr>
            </w:pPr>
          </w:p>
        </w:tc>
        <w:tc>
          <w:tcPr>
            <w:tcW w:w="540" w:type="dxa"/>
            <w:shd w:val="clear" w:color="auto" w:fill="FFFFFF" w:themeFill="background1"/>
          </w:tcPr>
          <w:p w14:paraId="2A5EB62B" w14:textId="77777777" w:rsidR="0079778A" w:rsidRPr="001A760A" w:rsidRDefault="0079778A" w:rsidP="001004F2">
            <w:pPr>
              <w:jc w:val="center"/>
              <w:rPr>
                <w:rFonts w:ascii="Calibri" w:hAnsi="Calibri"/>
              </w:rPr>
            </w:pPr>
          </w:p>
        </w:tc>
        <w:tc>
          <w:tcPr>
            <w:tcW w:w="2944" w:type="dxa"/>
            <w:shd w:val="clear" w:color="auto" w:fill="FFFFFF" w:themeFill="background1"/>
          </w:tcPr>
          <w:p w14:paraId="0E7F632B" w14:textId="77777777" w:rsidR="0079778A" w:rsidRPr="001A760A" w:rsidRDefault="0079778A" w:rsidP="001004F2">
            <w:pPr>
              <w:rPr>
                <w:rFonts w:ascii="Calibri" w:hAnsi="Calibri"/>
              </w:rPr>
            </w:pPr>
          </w:p>
        </w:tc>
        <w:tc>
          <w:tcPr>
            <w:tcW w:w="2944" w:type="dxa"/>
            <w:shd w:val="clear" w:color="auto" w:fill="FFFFFF" w:themeFill="background1"/>
          </w:tcPr>
          <w:p w14:paraId="480C3067" w14:textId="77777777" w:rsidR="0079778A" w:rsidRPr="001A760A" w:rsidRDefault="0079778A" w:rsidP="001004F2">
            <w:pPr>
              <w:rPr>
                <w:rFonts w:ascii="Calibri" w:hAnsi="Calibri"/>
              </w:rPr>
            </w:pPr>
          </w:p>
        </w:tc>
        <w:tc>
          <w:tcPr>
            <w:tcW w:w="2944" w:type="dxa"/>
            <w:shd w:val="clear" w:color="auto" w:fill="FFFFFF" w:themeFill="background1"/>
          </w:tcPr>
          <w:p w14:paraId="16A9B9B6" w14:textId="77777777" w:rsidR="0079778A" w:rsidRPr="001A760A" w:rsidRDefault="0079778A" w:rsidP="001004F2">
            <w:pPr>
              <w:rPr>
                <w:rFonts w:ascii="Calibri" w:hAnsi="Calibri"/>
              </w:rPr>
            </w:pPr>
          </w:p>
        </w:tc>
      </w:tr>
      <w:tr w:rsidR="001004F2" w:rsidRPr="001A760A" w14:paraId="50CEB9F2" w14:textId="2F900F63" w:rsidTr="007E796A">
        <w:tc>
          <w:tcPr>
            <w:tcW w:w="5040" w:type="dxa"/>
            <w:shd w:val="clear" w:color="auto" w:fill="FFFFFF" w:themeFill="background1"/>
          </w:tcPr>
          <w:p w14:paraId="7123AACC" w14:textId="5DFADA08" w:rsidR="001004F2" w:rsidRDefault="001004F2" w:rsidP="001004F2">
            <w:pPr>
              <w:pStyle w:val="Bulletskeyfindings"/>
              <w:numPr>
                <w:ilvl w:val="0"/>
                <w:numId w:val="13"/>
              </w:numPr>
              <w:spacing w:after="0"/>
              <w:ind w:left="366"/>
              <w:rPr>
                <w:rFonts w:ascii="Calibri" w:hAnsi="Calibri"/>
                <w:i/>
                <w:sz w:val="22"/>
                <w:szCs w:val="22"/>
              </w:rPr>
            </w:pPr>
            <w:r>
              <w:rPr>
                <w:rFonts w:ascii="Calibri" w:hAnsi="Calibri"/>
                <w:i/>
                <w:sz w:val="22"/>
                <w:szCs w:val="22"/>
              </w:rPr>
              <w:t>all safeguarding training for staff /volunteers is recorded? That training reflect</w:t>
            </w:r>
            <w:r w:rsidR="00B66FE6">
              <w:rPr>
                <w:rFonts w:ascii="Calibri" w:hAnsi="Calibri"/>
                <w:i/>
                <w:sz w:val="22"/>
                <w:szCs w:val="22"/>
              </w:rPr>
              <w:t>s</w:t>
            </w:r>
            <w:r>
              <w:rPr>
                <w:rFonts w:ascii="Calibri" w:hAnsi="Calibri"/>
                <w:i/>
                <w:sz w:val="22"/>
                <w:szCs w:val="22"/>
              </w:rPr>
              <w:t xml:space="preserve"> the current safeguarding trends and risks as set out by the government in national </w:t>
            </w:r>
            <w:proofErr w:type="gramStart"/>
            <w:r>
              <w:rPr>
                <w:rFonts w:ascii="Calibri" w:hAnsi="Calibri"/>
                <w:i/>
                <w:sz w:val="22"/>
                <w:szCs w:val="22"/>
              </w:rPr>
              <w:t>guidance?</w:t>
            </w:r>
            <w:proofErr w:type="gramEnd"/>
            <w:r>
              <w:rPr>
                <w:rFonts w:ascii="Calibri" w:hAnsi="Calibri"/>
                <w:i/>
                <w:sz w:val="22"/>
                <w:szCs w:val="22"/>
              </w:rPr>
              <w:t xml:space="preserve"> </w:t>
            </w:r>
          </w:p>
        </w:tc>
        <w:tc>
          <w:tcPr>
            <w:tcW w:w="540" w:type="dxa"/>
            <w:shd w:val="clear" w:color="auto" w:fill="FFFFFF" w:themeFill="background1"/>
          </w:tcPr>
          <w:p w14:paraId="005C3EA9" w14:textId="77777777" w:rsidR="001004F2" w:rsidRPr="001A760A" w:rsidRDefault="001004F2" w:rsidP="001004F2">
            <w:pPr>
              <w:rPr>
                <w:rFonts w:ascii="Calibri" w:hAnsi="Calibri"/>
              </w:rPr>
            </w:pPr>
          </w:p>
        </w:tc>
        <w:tc>
          <w:tcPr>
            <w:tcW w:w="540" w:type="dxa"/>
            <w:shd w:val="clear" w:color="auto" w:fill="FFFFFF" w:themeFill="background1"/>
          </w:tcPr>
          <w:p w14:paraId="6DDC9842" w14:textId="77777777" w:rsidR="001004F2" w:rsidRPr="001A760A" w:rsidRDefault="001004F2" w:rsidP="001004F2">
            <w:pPr>
              <w:rPr>
                <w:rFonts w:ascii="Calibri" w:hAnsi="Calibri"/>
              </w:rPr>
            </w:pPr>
          </w:p>
        </w:tc>
        <w:tc>
          <w:tcPr>
            <w:tcW w:w="540" w:type="dxa"/>
            <w:shd w:val="clear" w:color="auto" w:fill="FFFFFF" w:themeFill="background1"/>
          </w:tcPr>
          <w:p w14:paraId="42CA0507" w14:textId="77777777" w:rsidR="001004F2" w:rsidRPr="001A760A" w:rsidRDefault="001004F2" w:rsidP="001004F2">
            <w:pPr>
              <w:rPr>
                <w:rFonts w:ascii="Calibri" w:hAnsi="Calibri"/>
              </w:rPr>
            </w:pPr>
          </w:p>
        </w:tc>
        <w:tc>
          <w:tcPr>
            <w:tcW w:w="2944" w:type="dxa"/>
            <w:shd w:val="clear" w:color="auto" w:fill="FFFFFF" w:themeFill="background1"/>
          </w:tcPr>
          <w:p w14:paraId="5B2FB8BB" w14:textId="77777777" w:rsidR="001004F2" w:rsidRPr="001A760A" w:rsidRDefault="001004F2" w:rsidP="001004F2">
            <w:pPr>
              <w:rPr>
                <w:rFonts w:ascii="Calibri" w:hAnsi="Calibri"/>
              </w:rPr>
            </w:pPr>
          </w:p>
        </w:tc>
        <w:tc>
          <w:tcPr>
            <w:tcW w:w="2944" w:type="dxa"/>
            <w:shd w:val="clear" w:color="auto" w:fill="FFFFFF" w:themeFill="background1"/>
          </w:tcPr>
          <w:p w14:paraId="1B3DFB8B" w14:textId="77777777" w:rsidR="001004F2" w:rsidRPr="001A760A" w:rsidRDefault="001004F2" w:rsidP="001004F2">
            <w:pPr>
              <w:rPr>
                <w:rFonts w:ascii="Calibri" w:hAnsi="Calibri"/>
              </w:rPr>
            </w:pPr>
          </w:p>
        </w:tc>
        <w:tc>
          <w:tcPr>
            <w:tcW w:w="2944" w:type="dxa"/>
            <w:shd w:val="clear" w:color="auto" w:fill="FFFFFF" w:themeFill="background1"/>
          </w:tcPr>
          <w:p w14:paraId="44AB2341" w14:textId="77777777" w:rsidR="001004F2" w:rsidRPr="001A760A" w:rsidRDefault="001004F2" w:rsidP="001004F2">
            <w:pPr>
              <w:rPr>
                <w:rFonts w:ascii="Calibri" w:hAnsi="Calibri"/>
              </w:rPr>
            </w:pPr>
          </w:p>
        </w:tc>
      </w:tr>
      <w:tr w:rsidR="001004F2" w:rsidRPr="001A760A" w14:paraId="388B9F23" w14:textId="747449BB" w:rsidTr="007E796A">
        <w:tc>
          <w:tcPr>
            <w:tcW w:w="5040" w:type="dxa"/>
            <w:shd w:val="clear" w:color="auto" w:fill="FFFFFF" w:themeFill="background1"/>
          </w:tcPr>
          <w:p w14:paraId="25C054DA" w14:textId="201E40BC" w:rsidR="001004F2" w:rsidRDefault="001004F2" w:rsidP="001004F2">
            <w:pPr>
              <w:pStyle w:val="Bulletskeyfindings"/>
              <w:numPr>
                <w:ilvl w:val="0"/>
                <w:numId w:val="13"/>
              </w:numPr>
              <w:spacing w:after="0"/>
              <w:ind w:left="366"/>
              <w:rPr>
                <w:rFonts w:ascii="Calibri" w:hAnsi="Calibri"/>
                <w:i/>
                <w:sz w:val="22"/>
                <w:szCs w:val="22"/>
              </w:rPr>
            </w:pPr>
            <w:r>
              <w:rPr>
                <w:rFonts w:ascii="Calibri" w:hAnsi="Calibri"/>
                <w:i/>
                <w:sz w:val="22"/>
                <w:szCs w:val="22"/>
              </w:rPr>
              <w:t>all staff are aware of the Early Help process?</w:t>
            </w:r>
          </w:p>
        </w:tc>
        <w:tc>
          <w:tcPr>
            <w:tcW w:w="540" w:type="dxa"/>
            <w:shd w:val="clear" w:color="auto" w:fill="FFFFFF" w:themeFill="background1"/>
          </w:tcPr>
          <w:p w14:paraId="5E84042A" w14:textId="77777777" w:rsidR="001004F2" w:rsidRPr="001A760A" w:rsidRDefault="001004F2" w:rsidP="001004F2">
            <w:pPr>
              <w:rPr>
                <w:rFonts w:ascii="Calibri" w:hAnsi="Calibri"/>
              </w:rPr>
            </w:pPr>
          </w:p>
        </w:tc>
        <w:tc>
          <w:tcPr>
            <w:tcW w:w="540" w:type="dxa"/>
            <w:shd w:val="clear" w:color="auto" w:fill="FFFFFF" w:themeFill="background1"/>
          </w:tcPr>
          <w:p w14:paraId="09A0985A" w14:textId="77777777" w:rsidR="001004F2" w:rsidRPr="001A760A" w:rsidRDefault="001004F2" w:rsidP="001004F2">
            <w:pPr>
              <w:rPr>
                <w:rFonts w:ascii="Calibri" w:hAnsi="Calibri"/>
              </w:rPr>
            </w:pPr>
          </w:p>
        </w:tc>
        <w:tc>
          <w:tcPr>
            <w:tcW w:w="540" w:type="dxa"/>
            <w:shd w:val="clear" w:color="auto" w:fill="FFFFFF" w:themeFill="background1"/>
          </w:tcPr>
          <w:p w14:paraId="7101670B" w14:textId="77777777" w:rsidR="001004F2" w:rsidRPr="001A760A" w:rsidRDefault="001004F2" w:rsidP="001004F2">
            <w:pPr>
              <w:rPr>
                <w:rFonts w:ascii="Calibri" w:hAnsi="Calibri"/>
              </w:rPr>
            </w:pPr>
          </w:p>
        </w:tc>
        <w:tc>
          <w:tcPr>
            <w:tcW w:w="2944" w:type="dxa"/>
            <w:shd w:val="clear" w:color="auto" w:fill="FFFFFF" w:themeFill="background1"/>
          </w:tcPr>
          <w:p w14:paraId="5DDB1398" w14:textId="77777777" w:rsidR="001004F2" w:rsidRPr="001A760A" w:rsidRDefault="001004F2" w:rsidP="001004F2">
            <w:pPr>
              <w:rPr>
                <w:rFonts w:ascii="Calibri" w:hAnsi="Calibri"/>
              </w:rPr>
            </w:pPr>
          </w:p>
        </w:tc>
        <w:tc>
          <w:tcPr>
            <w:tcW w:w="2944" w:type="dxa"/>
            <w:shd w:val="clear" w:color="auto" w:fill="FFFFFF" w:themeFill="background1"/>
          </w:tcPr>
          <w:p w14:paraId="5E31DFCC" w14:textId="77777777" w:rsidR="001004F2" w:rsidRPr="001A760A" w:rsidRDefault="001004F2" w:rsidP="001004F2">
            <w:pPr>
              <w:rPr>
                <w:rFonts w:ascii="Calibri" w:hAnsi="Calibri"/>
              </w:rPr>
            </w:pPr>
          </w:p>
        </w:tc>
        <w:tc>
          <w:tcPr>
            <w:tcW w:w="2944" w:type="dxa"/>
            <w:shd w:val="clear" w:color="auto" w:fill="FFFFFF" w:themeFill="background1"/>
          </w:tcPr>
          <w:p w14:paraId="2C3D71F6" w14:textId="77777777" w:rsidR="001004F2" w:rsidRPr="001A760A" w:rsidRDefault="001004F2" w:rsidP="001004F2">
            <w:pPr>
              <w:rPr>
                <w:rFonts w:ascii="Calibri" w:hAnsi="Calibri"/>
              </w:rPr>
            </w:pPr>
          </w:p>
        </w:tc>
      </w:tr>
      <w:tr w:rsidR="001004F2" w:rsidRPr="001A760A" w14:paraId="48C1B148" w14:textId="4C49BAEA" w:rsidTr="00FA4C9E">
        <w:tc>
          <w:tcPr>
            <w:tcW w:w="5040" w:type="dxa"/>
            <w:shd w:val="clear" w:color="auto" w:fill="E7E6E6" w:themeFill="background2"/>
          </w:tcPr>
          <w:p w14:paraId="5F64D149" w14:textId="77777777" w:rsidR="001004F2" w:rsidRPr="001A760A" w:rsidRDefault="001004F2" w:rsidP="001004F2">
            <w:pPr>
              <w:pStyle w:val="Bulletskeyfindings"/>
              <w:numPr>
                <w:ilvl w:val="0"/>
                <w:numId w:val="0"/>
              </w:numPr>
              <w:spacing w:after="0"/>
              <w:rPr>
                <w:rFonts w:ascii="Calibri" w:hAnsi="Calibri"/>
                <w:i/>
                <w:sz w:val="22"/>
                <w:szCs w:val="22"/>
              </w:rPr>
            </w:pPr>
          </w:p>
        </w:tc>
        <w:tc>
          <w:tcPr>
            <w:tcW w:w="540" w:type="dxa"/>
            <w:shd w:val="clear" w:color="auto" w:fill="E7E6E6" w:themeFill="background2"/>
          </w:tcPr>
          <w:p w14:paraId="39BDD9FA" w14:textId="77777777" w:rsidR="001004F2" w:rsidRPr="001A760A" w:rsidRDefault="001004F2" w:rsidP="001004F2">
            <w:pPr>
              <w:rPr>
                <w:rFonts w:ascii="Calibri" w:hAnsi="Calibri"/>
              </w:rPr>
            </w:pPr>
          </w:p>
        </w:tc>
        <w:tc>
          <w:tcPr>
            <w:tcW w:w="540" w:type="dxa"/>
            <w:shd w:val="clear" w:color="auto" w:fill="E7E6E6" w:themeFill="background2"/>
          </w:tcPr>
          <w:p w14:paraId="43601A58" w14:textId="77777777" w:rsidR="001004F2" w:rsidRPr="001A760A" w:rsidRDefault="001004F2" w:rsidP="001004F2">
            <w:pPr>
              <w:rPr>
                <w:rFonts w:ascii="Calibri" w:hAnsi="Calibri"/>
              </w:rPr>
            </w:pPr>
          </w:p>
        </w:tc>
        <w:tc>
          <w:tcPr>
            <w:tcW w:w="540" w:type="dxa"/>
            <w:shd w:val="clear" w:color="auto" w:fill="E7E6E6" w:themeFill="background2"/>
          </w:tcPr>
          <w:p w14:paraId="58DF8998" w14:textId="77777777" w:rsidR="001004F2" w:rsidRPr="001A760A" w:rsidRDefault="001004F2" w:rsidP="001004F2">
            <w:pPr>
              <w:rPr>
                <w:rFonts w:ascii="Calibri" w:hAnsi="Calibri"/>
              </w:rPr>
            </w:pPr>
          </w:p>
        </w:tc>
        <w:tc>
          <w:tcPr>
            <w:tcW w:w="2944" w:type="dxa"/>
            <w:shd w:val="clear" w:color="auto" w:fill="E7E6E6" w:themeFill="background2"/>
          </w:tcPr>
          <w:p w14:paraId="12AE6E14" w14:textId="77777777" w:rsidR="001004F2" w:rsidRPr="001A760A" w:rsidRDefault="001004F2" w:rsidP="001004F2">
            <w:pPr>
              <w:rPr>
                <w:rFonts w:ascii="Calibri" w:hAnsi="Calibri"/>
              </w:rPr>
            </w:pPr>
          </w:p>
        </w:tc>
        <w:tc>
          <w:tcPr>
            <w:tcW w:w="2944" w:type="dxa"/>
            <w:shd w:val="clear" w:color="auto" w:fill="E7E6E6" w:themeFill="background2"/>
          </w:tcPr>
          <w:p w14:paraId="1467A928" w14:textId="77777777" w:rsidR="001004F2" w:rsidRPr="001A760A" w:rsidRDefault="001004F2" w:rsidP="001004F2">
            <w:pPr>
              <w:rPr>
                <w:rFonts w:ascii="Calibri" w:hAnsi="Calibri"/>
              </w:rPr>
            </w:pPr>
          </w:p>
        </w:tc>
        <w:tc>
          <w:tcPr>
            <w:tcW w:w="2944" w:type="dxa"/>
            <w:shd w:val="clear" w:color="auto" w:fill="E7E6E6" w:themeFill="background2"/>
          </w:tcPr>
          <w:p w14:paraId="439486F6" w14:textId="77777777" w:rsidR="001004F2" w:rsidRPr="001A760A" w:rsidRDefault="001004F2" w:rsidP="001004F2">
            <w:pPr>
              <w:rPr>
                <w:rFonts w:ascii="Calibri" w:hAnsi="Calibri"/>
              </w:rPr>
            </w:pPr>
          </w:p>
        </w:tc>
      </w:tr>
      <w:tr w:rsidR="001004F2" w:rsidRPr="001A760A" w14:paraId="01CA8B6A" w14:textId="340A710C" w:rsidTr="007E796A">
        <w:tc>
          <w:tcPr>
            <w:tcW w:w="5040" w:type="dxa"/>
            <w:shd w:val="clear" w:color="auto" w:fill="FFFFFF" w:themeFill="background1"/>
          </w:tcPr>
          <w:p w14:paraId="49BB03F4" w14:textId="77777777" w:rsidR="001004F2" w:rsidRPr="00714F78" w:rsidRDefault="001004F2" w:rsidP="001004F2">
            <w:pPr>
              <w:numPr>
                <w:ilvl w:val="0"/>
                <w:numId w:val="8"/>
              </w:numPr>
              <w:rPr>
                <w:rFonts w:ascii="Calibri" w:hAnsi="Calibri"/>
                <w:b/>
              </w:rPr>
            </w:pPr>
            <w:r w:rsidRPr="00714F78">
              <w:rPr>
                <w:rFonts w:ascii="Calibri" w:hAnsi="Calibri"/>
                <w:b/>
              </w:rPr>
              <w:t xml:space="preserve">Safer Recruitment    </w:t>
            </w:r>
          </w:p>
        </w:tc>
        <w:tc>
          <w:tcPr>
            <w:tcW w:w="540" w:type="dxa"/>
            <w:shd w:val="clear" w:color="auto" w:fill="FFFFFF" w:themeFill="background1"/>
          </w:tcPr>
          <w:p w14:paraId="26937797" w14:textId="77777777" w:rsidR="001004F2" w:rsidRPr="00714F78" w:rsidRDefault="001004F2" w:rsidP="001004F2">
            <w:pPr>
              <w:rPr>
                <w:rFonts w:ascii="Calibri" w:hAnsi="Calibri"/>
              </w:rPr>
            </w:pPr>
          </w:p>
        </w:tc>
        <w:tc>
          <w:tcPr>
            <w:tcW w:w="540" w:type="dxa"/>
            <w:shd w:val="clear" w:color="auto" w:fill="FFFFFF" w:themeFill="background1"/>
          </w:tcPr>
          <w:p w14:paraId="025FAE6E" w14:textId="77777777" w:rsidR="001004F2" w:rsidRPr="00714F78" w:rsidRDefault="001004F2" w:rsidP="001004F2">
            <w:pPr>
              <w:rPr>
                <w:rFonts w:ascii="Calibri" w:hAnsi="Calibri"/>
              </w:rPr>
            </w:pPr>
          </w:p>
        </w:tc>
        <w:tc>
          <w:tcPr>
            <w:tcW w:w="540" w:type="dxa"/>
            <w:shd w:val="clear" w:color="auto" w:fill="FFFFFF" w:themeFill="background1"/>
          </w:tcPr>
          <w:p w14:paraId="2BB36BE2" w14:textId="77777777" w:rsidR="001004F2" w:rsidRPr="00714F78" w:rsidRDefault="001004F2" w:rsidP="001004F2">
            <w:pPr>
              <w:rPr>
                <w:rFonts w:ascii="Calibri" w:hAnsi="Calibri"/>
              </w:rPr>
            </w:pPr>
          </w:p>
        </w:tc>
        <w:tc>
          <w:tcPr>
            <w:tcW w:w="2944" w:type="dxa"/>
            <w:shd w:val="clear" w:color="auto" w:fill="FFFFFF" w:themeFill="background1"/>
          </w:tcPr>
          <w:p w14:paraId="1D3E803E" w14:textId="357389EF" w:rsidR="001004F2" w:rsidRPr="00714F78" w:rsidRDefault="001004F2" w:rsidP="001004F2">
            <w:pPr>
              <w:rPr>
                <w:rFonts w:ascii="Calibri" w:hAnsi="Calibri"/>
              </w:rPr>
            </w:pPr>
          </w:p>
        </w:tc>
        <w:tc>
          <w:tcPr>
            <w:tcW w:w="2944" w:type="dxa"/>
            <w:shd w:val="clear" w:color="auto" w:fill="FFFFFF" w:themeFill="background1"/>
          </w:tcPr>
          <w:p w14:paraId="5F5A8C22" w14:textId="77777777" w:rsidR="001004F2" w:rsidRPr="00F61EF9" w:rsidRDefault="001004F2" w:rsidP="001004F2">
            <w:pPr>
              <w:rPr>
                <w:rFonts w:ascii="Calibri" w:hAnsi="Calibri"/>
                <w:highlight w:val="yellow"/>
              </w:rPr>
            </w:pPr>
          </w:p>
        </w:tc>
        <w:tc>
          <w:tcPr>
            <w:tcW w:w="2944" w:type="dxa"/>
            <w:shd w:val="clear" w:color="auto" w:fill="FFFFFF" w:themeFill="background1"/>
          </w:tcPr>
          <w:p w14:paraId="0F9F9F7F" w14:textId="77777777" w:rsidR="001004F2" w:rsidRPr="00F61EF9" w:rsidRDefault="001004F2" w:rsidP="001004F2">
            <w:pPr>
              <w:rPr>
                <w:rFonts w:ascii="Calibri" w:hAnsi="Calibri"/>
                <w:highlight w:val="yellow"/>
              </w:rPr>
            </w:pPr>
          </w:p>
        </w:tc>
      </w:tr>
      <w:tr w:rsidR="001004F2" w:rsidRPr="001A760A" w14:paraId="58FFE024" w14:textId="79B67F35" w:rsidTr="007E796A">
        <w:tc>
          <w:tcPr>
            <w:tcW w:w="5040" w:type="dxa"/>
            <w:shd w:val="clear" w:color="auto" w:fill="FFFFFF" w:themeFill="background1"/>
          </w:tcPr>
          <w:p w14:paraId="52532086" w14:textId="2B224D43" w:rsidR="001004F2" w:rsidRPr="00B13951" w:rsidRDefault="001004F2" w:rsidP="001004F2">
            <w:pPr>
              <w:pStyle w:val="Bulletskeyfindings"/>
              <w:numPr>
                <w:ilvl w:val="0"/>
                <w:numId w:val="0"/>
              </w:numPr>
              <w:spacing w:after="0"/>
              <w:rPr>
                <w:rFonts w:ascii="Calibri" w:hAnsi="Calibri"/>
                <w:i/>
                <w:sz w:val="22"/>
                <w:szCs w:val="22"/>
              </w:rPr>
            </w:pPr>
            <w:bookmarkStart w:id="3" w:name="_Hlk483214053"/>
            <w:r w:rsidRPr="00B13951">
              <w:rPr>
                <w:rFonts w:ascii="Calibri" w:hAnsi="Calibri"/>
                <w:i/>
                <w:sz w:val="22"/>
                <w:szCs w:val="22"/>
              </w:rPr>
              <w:lastRenderedPageBreak/>
              <w:t xml:space="preserve">a. Are </w:t>
            </w:r>
            <w:proofErr w:type="gramStart"/>
            <w:r w:rsidRPr="00B13951">
              <w:rPr>
                <w:rFonts w:ascii="Calibri" w:hAnsi="Calibri"/>
                <w:i/>
                <w:sz w:val="22"/>
                <w:szCs w:val="22"/>
              </w:rPr>
              <w:t>there</w:t>
            </w:r>
            <w:proofErr w:type="gramEnd"/>
            <w:r w:rsidRPr="00B13951">
              <w:rPr>
                <w:rFonts w:ascii="Calibri" w:hAnsi="Calibri"/>
                <w:i/>
                <w:sz w:val="22"/>
                <w:szCs w:val="22"/>
              </w:rPr>
              <w:t xml:space="preserve"> procedures for safer recruitment and vetting in place and do they have regard to </w:t>
            </w:r>
            <w:r>
              <w:rPr>
                <w:rFonts w:ascii="Calibri" w:hAnsi="Calibri"/>
                <w:i/>
                <w:sz w:val="22"/>
                <w:szCs w:val="22"/>
              </w:rPr>
              <w:t>KCSiE?</w:t>
            </w:r>
          </w:p>
        </w:tc>
        <w:tc>
          <w:tcPr>
            <w:tcW w:w="540" w:type="dxa"/>
            <w:shd w:val="clear" w:color="auto" w:fill="FFFFFF" w:themeFill="background1"/>
          </w:tcPr>
          <w:p w14:paraId="5A13854E" w14:textId="77777777" w:rsidR="001004F2" w:rsidRPr="001A760A" w:rsidRDefault="001004F2" w:rsidP="001004F2">
            <w:pPr>
              <w:rPr>
                <w:rFonts w:ascii="Calibri" w:hAnsi="Calibri"/>
              </w:rPr>
            </w:pPr>
          </w:p>
        </w:tc>
        <w:tc>
          <w:tcPr>
            <w:tcW w:w="540" w:type="dxa"/>
            <w:shd w:val="clear" w:color="auto" w:fill="FFFFFF" w:themeFill="background1"/>
          </w:tcPr>
          <w:p w14:paraId="39EDDCE6" w14:textId="77777777" w:rsidR="001004F2" w:rsidRPr="001A760A" w:rsidRDefault="001004F2" w:rsidP="001004F2">
            <w:pPr>
              <w:rPr>
                <w:rFonts w:ascii="Calibri" w:hAnsi="Calibri"/>
              </w:rPr>
            </w:pPr>
          </w:p>
        </w:tc>
        <w:tc>
          <w:tcPr>
            <w:tcW w:w="540" w:type="dxa"/>
            <w:shd w:val="clear" w:color="auto" w:fill="FFFFFF" w:themeFill="background1"/>
          </w:tcPr>
          <w:p w14:paraId="75403C0B" w14:textId="77777777" w:rsidR="001004F2" w:rsidRPr="001A760A" w:rsidRDefault="001004F2" w:rsidP="001004F2">
            <w:pPr>
              <w:rPr>
                <w:rFonts w:ascii="Calibri" w:hAnsi="Calibri"/>
              </w:rPr>
            </w:pPr>
          </w:p>
        </w:tc>
        <w:tc>
          <w:tcPr>
            <w:tcW w:w="2944" w:type="dxa"/>
            <w:shd w:val="clear" w:color="auto" w:fill="FFFFFF" w:themeFill="background1"/>
          </w:tcPr>
          <w:p w14:paraId="3C4C5FB1" w14:textId="77777777" w:rsidR="001004F2" w:rsidRPr="001A760A" w:rsidRDefault="001004F2" w:rsidP="001004F2">
            <w:pPr>
              <w:rPr>
                <w:rFonts w:ascii="Calibri" w:hAnsi="Calibri"/>
              </w:rPr>
            </w:pPr>
          </w:p>
        </w:tc>
        <w:tc>
          <w:tcPr>
            <w:tcW w:w="2944" w:type="dxa"/>
            <w:shd w:val="clear" w:color="auto" w:fill="FFFFFF" w:themeFill="background1"/>
          </w:tcPr>
          <w:p w14:paraId="4837E59B" w14:textId="77777777" w:rsidR="001004F2" w:rsidRPr="001A760A" w:rsidRDefault="001004F2" w:rsidP="001004F2">
            <w:pPr>
              <w:rPr>
                <w:rFonts w:ascii="Calibri" w:hAnsi="Calibri"/>
              </w:rPr>
            </w:pPr>
          </w:p>
        </w:tc>
        <w:tc>
          <w:tcPr>
            <w:tcW w:w="2944" w:type="dxa"/>
            <w:shd w:val="clear" w:color="auto" w:fill="FFFFFF" w:themeFill="background1"/>
          </w:tcPr>
          <w:p w14:paraId="693B1DAC" w14:textId="77777777" w:rsidR="001004F2" w:rsidRPr="001A760A" w:rsidRDefault="001004F2" w:rsidP="001004F2">
            <w:pPr>
              <w:rPr>
                <w:rFonts w:ascii="Calibri" w:hAnsi="Calibri"/>
              </w:rPr>
            </w:pPr>
          </w:p>
        </w:tc>
      </w:tr>
      <w:tr w:rsidR="001004F2" w:rsidRPr="001A760A" w14:paraId="3F1FC0C9" w14:textId="1BEE2E6C" w:rsidTr="007E796A">
        <w:tc>
          <w:tcPr>
            <w:tcW w:w="5040" w:type="dxa"/>
            <w:shd w:val="clear" w:color="auto" w:fill="FFFFFF" w:themeFill="background1"/>
          </w:tcPr>
          <w:p w14:paraId="6B46B2EC" w14:textId="2038B437" w:rsidR="001004F2" w:rsidRPr="00BA1F4E" w:rsidRDefault="00BA1F4E" w:rsidP="00BA1F4E">
            <w:pPr>
              <w:rPr>
                <w:rFonts w:ascii="Calibri" w:hAnsi="Calibri"/>
                <w:i/>
                <w:color w:val="000000"/>
              </w:rPr>
            </w:pPr>
            <w:proofErr w:type="gramStart"/>
            <w:r>
              <w:rPr>
                <w:rFonts w:ascii="Calibri" w:hAnsi="Calibri"/>
                <w:color w:val="000000"/>
              </w:rPr>
              <w:t>b.</w:t>
            </w:r>
            <w:r w:rsidR="001004F2" w:rsidRPr="00BA1F4E">
              <w:rPr>
                <w:rFonts w:ascii="Calibri" w:hAnsi="Calibri"/>
                <w:color w:val="000000"/>
              </w:rPr>
              <w:t>[</w:t>
            </w:r>
            <w:proofErr w:type="gramEnd"/>
            <w:r w:rsidR="001004F2" w:rsidRPr="00BA1F4E">
              <w:rPr>
                <w:rFonts w:ascii="Calibri" w:hAnsi="Calibri"/>
                <w:color w:val="000000"/>
              </w:rPr>
              <w:t xml:space="preserve">maintained schools only] </w:t>
            </w:r>
            <w:r w:rsidR="001004F2" w:rsidRPr="00BA1F4E">
              <w:rPr>
                <w:rFonts w:ascii="Calibri" w:hAnsi="Calibri"/>
                <w:i/>
                <w:color w:val="000000"/>
              </w:rPr>
              <w:t>Has at least one member of any appointment panel undertaken safer recruitment training?</w:t>
            </w:r>
          </w:p>
        </w:tc>
        <w:tc>
          <w:tcPr>
            <w:tcW w:w="540" w:type="dxa"/>
            <w:shd w:val="clear" w:color="auto" w:fill="FFFFFF" w:themeFill="background1"/>
          </w:tcPr>
          <w:p w14:paraId="124AEC84" w14:textId="77777777" w:rsidR="001004F2" w:rsidRPr="001A760A" w:rsidRDefault="001004F2" w:rsidP="001004F2">
            <w:pPr>
              <w:rPr>
                <w:rFonts w:ascii="Calibri" w:hAnsi="Calibri"/>
              </w:rPr>
            </w:pPr>
          </w:p>
        </w:tc>
        <w:tc>
          <w:tcPr>
            <w:tcW w:w="540" w:type="dxa"/>
            <w:shd w:val="clear" w:color="auto" w:fill="FFFFFF" w:themeFill="background1"/>
          </w:tcPr>
          <w:p w14:paraId="5F604344" w14:textId="77777777" w:rsidR="001004F2" w:rsidRPr="001A760A" w:rsidRDefault="001004F2" w:rsidP="001004F2">
            <w:pPr>
              <w:rPr>
                <w:rFonts w:ascii="Calibri" w:hAnsi="Calibri"/>
              </w:rPr>
            </w:pPr>
          </w:p>
        </w:tc>
        <w:tc>
          <w:tcPr>
            <w:tcW w:w="540" w:type="dxa"/>
            <w:shd w:val="clear" w:color="auto" w:fill="FFFFFF" w:themeFill="background1"/>
          </w:tcPr>
          <w:p w14:paraId="0B017434" w14:textId="77777777" w:rsidR="001004F2" w:rsidRPr="001A760A" w:rsidRDefault="001004F2" w:rsidP="001004F2">
            <w:pPr>
              <w:rPr>
                <w:rFonts w:ascii="Calibri" w:hAnsi="Calibri"/>
              </w:rPr>
            </w:pPr>
          </w:p>
        </w:tc>
        <w:tc>
          <w:tcPr>
            <w:tcW w:w="2944" w:type="dxa"/>
            <w:shd w:val="clear" w:color="auto" w:fill="FFFFFF" w:themeFill="background1"/>
          </w:tcPr>
          <w:p w14:paraId="51D3A2F7" w14:textId="77777777" w:rsidR="001004F2" w:rsidRPr="001A760A" w:rsidRDefault="001004F2" w:rsidP="001004F2">
            <w:pPr>
              <w:rPr>
                <w:rFonts w:ascii="Calibri" w:hAnsi="Calibri"/>
              </w:rPr>
            </w:pPr>
          </w:p>
        </w:tc>
        <w:tc>
          <w:tcPr>
            <w:tcW w:w="2944" w:type="dxa"/>
            <w:shd w:val="clear" w:color="auto" w:fill="FFFFFF" w:themeFill="background1"/>
          </w:tcPr>
          <w:p w14:paraId="27FF331D" w14:textId="77777777" w:rsidR="001004F2" w:rsidRPr="001A760A" w:rsidRDefault="001004F2" w:rsidP="001004F2">
            <w:pPr>
              <w:rPr>
                <w:rFonts w:ascii="Calibri" w:hAnsi="Calibri"/>
              </w:rPr>
            </w:pPr>
          </w:p>
        </w:tc>
        <w:tc>
          <w:tcPr>
            <w:tcW w:w="2944" w:type="dxa"/>
            <w:shd w:val="clear" w:color="auto" w:fill="FFFFFF" w:themeFill="background1"/>
          </w:tcPr>
          <w:p w14:paraId="1B779E08" w14:textId="77777777" w:rsidR="001004F2" w:rsidRPr="001A760A" w:rsidRDefault="001004F2" w:rsidP="001004F2">
            <w:pPr>
              <w:rPr>
                <w:rFonts w:ascii="Calibri" w:hAnsi="Calibri"/>
              </w:rPr>
            </w:pPr>
          </w:p>
        </w:tc>
      </w:tr>
      <w:tr w:rsidR="001004F2" w:rsidRPr="001A760A" w14:paraId="74E4E880" w14:textId="56F6669B" w:rsidTr="007E796A">
        <w:tc>
          <w:tcPr>
            <w:tcW w:w="5040" w:type="dxa"/>
            <w:shd w:val="clear" w:color="auto" w:fill="FFFFFF" w:themeFill="background1"/>
          </w:tcPr>
          <w:p w14:paraId="4033BDCE" w14:textId="054A9FC3" w:rsidR="001004F2" w:rsidRPr="00B13951" w:rsidRDefault="00BA1F4E" w:rsidP="001004F2">
            <w:pPr>
              <w:rPr>
                <w:rFonts w:ascii="Calibri" w:hAnsi="Calibri"/>
                <w:i/>
                <w:color w:val="000000"/>
              </w:rPr>
            </w:pPr>
            <w:r>
              <w:rPr>
                <w:rFonts w:ascii="Calibri" w:hAnsi="Calibri"/>
                <w:i/>
                <w:color w:val="000000"/>
              </w:rPr>
              <w:t>c</w:t>
            </w:r>
            <w:r w:rsidR="001004F2">
              <w:rPr>
                <w:rFonts w:ascii="Calibri" w:hAnsi="Calibri"/>
                <w:i/>
                <w:color w:val="000000"/>
              </w:rPr>
              <w:t>. Are you compliant with the “Disqualification under the Childcare Act 2006” guidance (DfE 201</w:t>
            </w:r>
            <w:r w:rsidR="00707A2F">
              <w:rPr>
                <w:rFonts w:ascii="Calibri" w:hAnsi="Calibri"/>
                <w:i/>
                <w:color w:val="000000"/>
              </w:rPr>
              <w:t>8</w:t>
            </w:r>
            <w:r w:rsidR="001004F2">
              <w:rPr>
                <w:rFonts w:ascii="Calibri" w:hAnsi="Calibri"/>
                <w:i/>
                <w:color w:val="000000"/>
              </w:rPr>
              <w:t>)?</w:t>
            </w:r>
          </w:p>
        </w:tc>
        <w:tc>
          <w:tcPr>
            <w:tcW w:w="540" w:type="dxa"/>
            <w:shd w:val="clear" w:color="auto" w:fill="FFFFFF" w:themeFill="background1"/>
          </w:tcPr>
          <w:p w14:paraId="1C055910" w14:textId="77777777" w:rsidR="001004F2" w:rsidRPr="001A760A" w:rsidRDefault="001004F2" w:rsidP="001004F2">
            <w:pPr>
              <w:rPr>
                <w:rFonts w:ascii="Calibri" w:hAnsi="Calibri"/>
              </w:rPr>
            </w:pPr>
          </w:p>
        </w:tc>
        <w:tc>
          <w:tcPr>
            <w:tcW w:w="540" w:type="dxa"/>
            <w:shd w:val="clear" w:color="auto" w:fill="FFFFFF" w:themeFill="background1"/>
          </w:tcPr>
          <w:p w14:paraId="14366A65" w14:textId="77777777" w:rsidR="001004F2" w:rsidRPr="001A760A" w:rsidRDefault="001004F2" w:rsidP="001004F2">
            <w:pPr>
              <w:rPr>
                <w:rFonts w:ascii="Calibri" w:hAnsi="Calibri"/>
              </w:rPr>
            </w:pPr>
          </w:p>
        </w:tc>
        <w:tc>
          <w:tcPr>
            <w:tcW w:w="540" w:type="dxa"/>
            <w:shd w:val="clear" w:color="auto" w:fill="FFFFFF" w:themeFill="background1"/>
          </w:tcPr>
          <w:p w14:paraId="069C6549" w14:textId="77777777" w:rsidR="001004F2" w:rsidRPr="001A760A" w:rsidRDefault="001004F2" w:rsidP="001004F2">
            <w:pPr>
              <w:rPr>
                <w:rFonts w:ascii="Calibri" w:hAnsi="Calibri"/>
              </w:rPr>
            </w:pPr>
          </w:p>
        </w:tc>
        <w:tc>
          <w:tcPr>
            <w:tcW w:w="2944" w:type="dxa"/>
            <w:shd w:val="clear" w:color="auto" w:fill="FFFFFF" w:themeFill="background1"/>
          </w:tcPr>
          <w:p w14:paraId="38E644A9" w14:textId="77777777" w:rsidR="001004F2" w:rsidRPr="001A760A" w:rsidRDefault="001004F2" w:rsidP="001004F2">
            <w:pPr>
              <w:rPr>
                <w:rFonts w:ascii="Calibri" w:hAnsi="Calibri"/>
              </w:rPr>
            </w:pPr>
          </w:p>
        </w:tc>
        <w:tc>
          <w:tcPr>
            <w:tcW w:w="2944" w:type="dxa"/>
            <w:shd w:val="clear" w:color="auto" w:fill="FFFFFF" w:themeFill="background1"/>
          </w:tcPr>
          <w:p w14:paraId="569F19A8" w14:textId="77777777" w:rsidR="001004F2" w:rsidRPr="001A760A" w:rsidRDefault="001004F2" w:rsidP="001004F2">
            <w:pPr>
              <w:rPr>
                <w:rFonts w:ascii="Calibri" w:hAnsi="Calibri"/>
              </w:rPr>
            </w:pPr>
          </w:p>
        </w:tc>
        <w:tc>
          <w:tcPr>
            <w:tcW w:w="2944" w:type="dxa"/>
            <w:shd w:val="clear" w:color="auto" w:fill="FFFFFF" w:themeFill="background1"/>
          </w:tcPr>
          <w:p w14:paraId="45CB3002" w14:textId="77777777" w:rsidR="001004F2" w:rsidRPr="001A760A" w:rsidRDefault="001004F2" w:rsidP="001004F2">
            <w:pPr>
              <w:rPr>
                <w:rFonts w:ascii="Calibri" w:hAnsi="Calibri"/>
              </w:rPr>
            </w:pPr>
          </w:p>
        </w:tc>
      </w:tr>
      <w:tr w:rsidR="0079778A" w:rsidRPr="001A760A" w14:paraId="18500734" w14:textId="77777777" w:rsidTr="007E796A">
        <w:tc>
          <w:tcPr>
            <w:tcW w:w="5040" w:type="dxa"/>
            <w:shd w:val="clear" w:color="auto" w:fill="FFFFFF" w:themeFill="background1"/>
          </w:tcPr>
          <w:p w14:paraId="1442E408" w14:textId="0AA59DA0" w:rsidR="0079778A" w:rsidRPr="00664410" w:rsidRDefault="00BA1F4E" w:rsidP="0079778A">
            <w:pPr>
              <w:rPr>
                <w:rFonts w:ascii="Calibri" w:hAnsi="Calibri"/>
                <w:i/>
                <w:color w:val="000000"/>
              </w:rPr>
            </w:pPr>
            <w:r>
              <w:rPr>
                <w:rFonts w:ascii="Calibri" w:hAnsi="Calibri"/>
                <w:i/>
                <w:color w:val="000000"/>
              </w:rPr>
              <w:t>d</w:t>
            </w:r>
            <w:r w:rsidR="0079778A">
              <w:rPr>
                <w:rFonts w:ascii="Calibri" w:hAnsi="Calibri"/>
                <w:i/>
                <w:color w:val="000000"/>
              </w:rPr>
              <w:t>.  As part of the shortlisting process are online searches take place on shortlisted candidates to identify any incidents or issues that have happened?</w:t>
            </w:r>
          </w:p>
        </w:tc>
        <w:tc>
          <w:tcPr>
            <w:tcW w:w="540" w:type="dxa"/>
            <w:shd w:val="clear" w:color="auto" w:fill="FFFFFF" w:themeFill="background1"/>
          </w:tcPr>
          <w:p w14:paraId="6532B655" w14:textId="77777777" w:rsidR="0079778A" w:rsidRPr="001A760A" w:rsidRDefault="0079778A" w:rsidP="001004F2">
            <w:pPr>
              <w:rPr>
                <w:rFonts w:ascii="Calibri" w:hAnsi="Calibri"/>
              </w:rPr>
            </w:pPr>
          </w:p>
        </w:tc>
        <w:tc>
          <w:tcPr>
            <w:tcW w:w="540" w:type="dxa"/>
            <w:shd w:val="clear" w:color="auto" w:fill="FFFFFF" w:themeFill="background1"/>
          </w:tcPr>
          <w:p w14:paraId="6589DA41" w14:textId="77777777" w:rsidR="0079778A" w:rsidRPr="001A760A" w:rsidRDefault="0079778A" w:rsidP="001004F2">
            <w:pPr>
              <w:rPr>
                <w:rFonts w:ascii="Calibri" w:hAnsi="Calibri"/>
              </w:rPr>
            </w:pPr>
          </w:p>
        </w:tc>
        <w:tc>
          <w:tcPr>
            <w:tcW w:w="540" w:type="dxa"/>
            <w:shd w:val="clear" w:color="auto" w:fill="FFFFFF" w:themeFill="background1"/>
          </w:tcPr>
          <w:p w14:paraId="7486E7B8" w14:textId="77777777" w:rsidR="0079778A" w:rsidRPr="001A760A" w:rsidRDefault="0079778A" w:rsidP="001004F2">
            <w:pPr>
              <w:rPr>
                <w:rFonts w:ascii="Calibri" w:hAnsi="Calibri"/>
              </w:rPr>
            </w:pPr>
          </w:p>
        </w:tc>
        <w:tc>
          <w:tcPr>
            <w:tcW w:w="2944" w:type="dxa"/>
            <w:shd w:val="clear" w:color="auto" w:fill="FFFFFF" w:themeFill="background1"/>
          </w:tcPr>
          <w:p w14:paraId="76748490" w14:textId="77777777" w:rsidR="0079778A" w:rsidRPr="001A760A" w:rsidRDefault="0079778A" w:rsidP="001004F2">
            <w:pPr>
              <w:rPr>
                <w:rFonts w:ascii="Calibri" w:hAnsi="Calibri"/>
              </w:rPr>
            </w:pPr>
          </w:p>
        </w:tc>
        <w:tc>
          <w:tcPr>
            <w:tcW w:w="2944" w:type="dxa"/>
            <w:shd w:val="clear" w:color="auto" w:fill="FFFFFF" w:themeFill="background1"/>
          </w:tcPr>
          <w:p w14:paraId="6F0E78ED" w14:textId="77777777" w:rsidR="0079778A" w:rsidRPr="001A760A" w:rsidRDefault="0079778A" w:rsidP="001004F2">
            <w:pPr>
              <w:rPr>
                <w:rFonts w:ascii="Calibri" w:hAnsi="Calibri"/>
              </w:rPr>
            </w:pPr>
          </w:p>
        </w:tc>
        <w:tc>
          <w:tcPr>
            <w:tcW w:w="2944" w:type="dxa"/>
            <w:shd w:val="clear" w:color="auto" w:fill="FFFFFF" w:themeFill="background1"/>
          </w:tcPr>
          <w:p w14:paraId="19421C9A" w14:textId="77777777" w:rsidR="0079778A" w:rsidRPr="001A760A" w:rsidRDefault="0079778A" w:rsidP="001004F2">
            <w:pPr>
              <w:rPr>
                <w:rFonts w:ascii="Calibri" w:hAnsi="Calibri"/>
              </w:rPr>
            </w:pPr>
          </w:p>
        </w:tc>
      </w:tr>
      <w:tr w:rsidR="00AB6314" w:rsidRPr="001A760A" w14:paraId="372D9985" w14:textId="77777777" w:rsidTr="007E796A">
        <w:tc>
          <w:tcPr>
            <w:tcW w:w="5040" w:type="dxa"/>
            <w:shd w:val="clear" w:color="auto" w:fill="FFFFFF" w:themeFill="background1"/>
          </w:tcPr>
          <w:p w14:paraId="7134850C" w14:textId="39A6C13A" w:rsidR="00AB6314" w:rsidRPr="00BA1F4E" w:rsidRDefault="00BA1F4E" w:rsidP="00BA1F4E">
            <w:pPr>
              <w:rPr>
                <w:rFonts w:ascii="Calibri" w:hAnsi="Calibri"/>
                <w:i/>
                <w:color w:val="000000"/>
              </w:rPr>
            </w:pPr>
            <w:proofErr w:type="spellStart"/>
            <w:proofErr w:type="gramStart"/>
            <w:r>
              <w:rPr>
                <w:rFonts w:ascii="Calibri" w:hAnsi="Calibri"/>
                <w:i/>
                <w:color w:val="000000"/>
              </w:rPr>
              <w:t>e.</w:t>
            </w:r>
            <w:r w:rsidR="00AB6314" w:rsidRPr="00BA1F4E">
              <w:rPr>
                <w:rFonts w:ascii="Calibri" w:hAnsi="Calibri"/>
                <w:i/>
                <w:color w:val="000000"/>
              </w:rPr>
              <w:t>Do</w:t>
            </w:r>
            <w:proofErr w:type="spellEnd"/>
            <w:proofErr w:type="gramEnd"/>
            <w:r w:rsidR="00AB6314" w:rsidRPr="00BA1F4E">
              <w:rPr>
                <w:rFonts w:ascii="Calibri" w:hAnsi="Calibri"/>
                <w:i/>
                <w:color w:val="000000"/>
              </w:rPr>
              <w:t xml:space="preserve"> schools and colleges obtain written notification from any agency</w:t>
            </w:r>
          </w:p>
        </w:tc>
        <w:tc>
          <w:tcPr>
            <w:tcW w:w="540" w:type="dxa"/>
            <w:shd w:val="clear" w:color="auto" w:fill="FFFFFF" w:themeFill="background1"/>
          </w:tcPr>
          <w:p w14:paraId="06E11386" w14:textId="77777777" w:rsidR="00AB6314" w:rsidRPr="001A760A" w:rsidRDefault="00AB6314" w:rsidP="001004F2">
            <w:pPr>
              <w:rPr>
                <w:rFonts w:ascii="Calibri" w:hAnsi="Calibri"/>
              </w:rPr>
            </w:pPr>
          </w:p>
        </w:tc>
        <w:tc>
          <w:tcPr>
            <w:tcW w:w="540" w:type="dxa"/>
            <w:shd w:val="clear" w:color="auto" w:fill="FFFFFF" w:themeFill="background1"/>
          </w:tcPr>
          <w:p w14:paraId="03B6C065" w14:textId="77777777" w:rsidR="00AB6314" w:rsidRPr="001A760A" w:rsidRDefault="00AB6314" w:rsidP="001004F2">
            <w:pPr>
              <w:rPr>
                <w:rFonts w:ascii="Calibri" w:hAnsi="Calibri"/>
              </w:rPr>
            </w:pPr>
          </w:p>
        </w:tc>
        <w:tc>
          <w:tcPr>
            <w:tcW w:w="540" w:type="dxa"/>
            <w:shd w:val="clear" w:color="auto" w:fill="FFFFFF" w:themeFill="background1"/>
          </w:tcPr>
          <w:p w14:paraId="14FF8576" w14:textId="77777777" w:rsidR="00AB6314" w:rsidRPr="001A760A" w:rsidRDefault="00AB6314" w:rsidP="001004F2">
            <w:pPr>
              <w:rPr>
                <w:rFonts w:ascii="Calibri" w:hAnsi="Calibri"/>
              </w:rPr>
            </w:pPr>
          </w:p>
        </w:tc>
        <w:tc>
          <w:tcPr>
            <w:tcW w:w="2944" w:type="dxa"/>
            <w:shd w:val="clear" w:color="auto" w:fill="FFFFFF" w:themeFill="background1"/>
          </w:tcPr>
          <w:p w14:paraId="29AFBE22" w14:textId="77777777" w:rsidR="00AB6314" w:rsidRPr="001A760A" w:rsidRDefault="00AB6314" w:rsidP="001004F2">
            <w:pPr>
              <w:rPr>
                <w:rFonts w:ascii="Calibri" w:hAnsi="Calibri"/>
              </w:rPr>
            </w:pPr>
          </w:p>
        </w:tc>
        <w:tc>
          <w:tcPr>
            <w:tcW w:w="2944" w:type="dxa"/>
            <w:shd w:val="clear" w:color="auto" w:fill="FFFFFF" w:themeFill="background1"/>
          </w:tcPr>
          <w:p w14:paraId="561DF604" w14:textId="77777777" w:rsidR="00AB6314" w:rsidRPr="001A760A" w:rsidRDefault="00AB6314" w:rsidP="001004F2">
            <w:pPr>
              <w:rPr>
                <w:rFonts w:ascii="Calibri" w:hAnsi="Calibri"/>
              </w:rPr>
            </w:pPr>
          </w:p>
        </w:tc>
        <w:tc>
          <w:tcPr>
            <w:tcW w:w="2944" w:type="dxa"/>
            <w:shd w:val="clear" w:color="auto" w:fill="FFFFFF" w:themeFill="background1"/>
          </w:tcPr>
          <w:p w14:paraId="5673E539" w14:textId="77777777" w:rsidR="00AB6314" w:rsidRPr="001A760A" w:rsidRDefault="00AB6314" w:rsidP="001004F2">
            <w:pPr>
              <w:rPr>
                <w:rFonts w:ascii="Calibri" w:hAnsi="Calibri"/>
              </w:rPr>
            </w:pPr>
          </w:p>
        </w:tc>
      </w:tr>
      <w:tr w:rsidR="001004F2" w:rsidRPr="001A760A" w14:paraId="0AD76D76" w14:textId="1EFDA58E" w:rsidTr="007E796A">
        <w:tc>
          <w:tcPr>
            <w:tcW w:w="5040" w:type="dxa"/>
            <w:shd w:val="clear" w:color="auto" w:fill="FFFFFF" w:themeFill="background1"/>
          </w:tcPr>
          <w:p w14:paraId="0CB85FED" w14:textId="7B59101F" w:rsidR="001004F2" w:rsidRPr="00BA1F4E" w:rsidRDefault="00BA1F4E" w:rsidP="00BA1F4E">
            <w:pPr>
              <w:rPr>
                <w:rFonts w:ascii="Calibri" w:hAnsi="Calibri"/>
                <w:i/>
                <w:color w:val="000000"/>
              </w:rPr>
            </w:pPr>
            <w:proofErr w:type="spellStart"/>
            <w:proofErr w:type="gramStart"/>
            <w:r>
              <w:rPr>
                <w:rFonts w:ascii="Calibri" w:hAnsi="Calibri"/>
                <w:i/>
                <w:color w:val="000000"/>
              </w:rPr>
              <w:t>f.</w:t>
            </w:r>
            <w:r w:rsidR="001004F2" w:rsidRPr="00BA1F4E">
              <w:rPr>
                <w:rFonts w:ascii="Calibri" w:hAnsi="Calibri"/>
                <w:i/>
                <w:color w:val="000000"/>
              </w:rPr>
              <w:t>Is</w:t>
            </w:r>
            <w:proofErr w:type="spellEnd"/>
            <w:proofErr w:type="gramEnd"/>
            <w:r w:rsidR="001004F2" w:rsidRPr="00BA1F4E">
              <w:rPr>
                <w:rFonts w:ascii="Calibri" w:hAnsi="Calibri"/>
                <w:i/>
                <w:color w:val="000000"/>
              </w:rPr>
              <w:t xml:space="preserve"> there a Single Central Record in place? Does it include: </w:t>
            </w:r>
          </w:p>
        </w:tc>
        <w:tc>
          <w:tcPr>
            <w:tcW w:w="540" w:type="dxa"/>
            <w:shd w:val="clear" w:color="auto" w:fill="FFFFFF" w:themeFill="background1"/>
          </w:tcPr>
          <w:p w14:paraId="1844D075" w14:textId="77777777" w:rsidR="001004F2" w:rsidRPr="001A760A" w:rsidRDefault="001004F2" w:rsidP="001004F2">
            <w:pPr>
              <w:rPr>
                <w:rFonts w:ascii="Calibri" w:hAnsi="Calibri"/>
              </w:rPr>
            </w:pPr>
          </w:p>
        </w:tc>
        <w:tc>
          <w:tcPr>
            <w:tcW w:w="540" w:type="dxa"/>
            <w:shd w:val="clear" w:color="auto" w:fill="FFFFFF" w:themeFill="background1"/>
          </w:tcPr>
          <w:p w14:paraId="22FDC550" w14:textId="77777777" w:rsidR="001004F2" w:rsidRPr="001A760A" w:rsidRDefault="001004F2" w:rsidP="001004F2">
            <w:pPr>
              <w:rPr>
                <w:rFonts w:ascii="Calibri" w:hAnsi="Calibri"/>
              </w:rPr>
            </w:pPr>
          </w:p>
        </w:tc>
        <w:tc>
          <w:tcPr>
            <w:tcW w:w="540" w:type="dxa"/>
            <w:shd w:val="clear" w:color="auto" w:fill="FFFFFF" w:themeFill="background1"/>
          </w:tcPr>
          <w:p w14:paraId="7C87595D" w14:textId="77777777" w:rsidR="001004F2" w:rsidRPr="001A760A" w:rsidRDefault="001004F2" w:rsidP="001004F2">
            <w:pPr>
              <w:rPr>
                <w:rFonts w:ascii="Calibri" w:hAnsi="Calibri"/>
              </w:rPr>
            </w:pPr>
          </w:p>
        </w:tc>
        <w:tc>
          <w:tcPr>
            <w:tcW w:w="2944" w:type="dxa"/>
            <w:shd w:val="clear" w:color="auto" w:fill="FFFFFF" w:themeFill="background1"/>
          </w:tcPr>
          <w:p w14:paraId="6F7C33AD" w14:textId="77777777" w:rsidR="001004F2" w:rsidRPr="001A760A" w:rsidRDefault="001004F2" w:rsidP="001004F2">
            <w:pPr>
              <w:rPr>
                <w:rFonts w:ascii="Calibri" w:hAnsi="Calibri"/>
              </w:rPr>
            </w:pPr>
          </w:p>
        </w:tc>
        <w:tc>
          <w:tcPr>
            <w:tcW w:w="2944" w:type="dxa"/>
            <w:shd w:val="clear" w:color="auto" w:fill="FFFFFF" w:themeFill="background1"/>
          </w:tcPr>
          <w:p w14:paraId="3BF74F0C" w14:textId="77777777" w:rsidR="001004F2" w:rsidRPr="001A760A" w:rsidRDefault="001004F2" w:rsidP="001004F2">
            <w:pPr>
              <w:rPr>
                <w:rFonts w:ascii="Calibri" w:hAnsi="Calibri"/>
              </w:rPr>
            </w:pPr>
          </w:p>
        </w:tc>
        <w:tc>
          <w:tcPr>
            <w:tcW w:w="2944" w:type="dxa"/>
            <w:shd w:val="clear" w:color="auto" w:fill="FFFFFF" w:themeFill="background1"/>
          </w:tcPr>
          <w:p w14:paraId="03C4F07D" w14:textId="77777777" w:rsidR="001004F2" w:rsidRPr="001A760A" w:rsidRDefault="001004F2" w:rsidP="001004F2">
            <w:pPr>
              <w:rPr>
                <w:rFonts w:ascii="Calibri" w:hAnsi="Calibri"/>
              </w:rPr>
            </w:pPr>
          </w:p>
        </w:tc>
      </w:tr>
      <w:tr w:rsidR="001004F2" w:rsidRPr="001A760A" w14:paraId="692D22D4" w14:textId="354A8BDB" w:rsidTr="007E796A">
        <w:tc>
          <w:tcPr>
            <w:tcW w:w="5040" w:type="dxa"/>
            <w:shd w:val="clear" w:color="auto" w:fill="FFFFFF" w:themeFill="background1"/>
          </w:tcPr>
          <w:p w14:paraId="058EF3DB" w14:textId="77777777" w:rsidR="001004F2" w:rsidRPr="00B13951" w:rsidRDefault="001004F2" w:rsidP="001004F2">
            <w:pPr>
              <w:numPr>
                <w:ilvl w:val="0"/>
                <w:numId w:val="3"/>
              </w:numPr>
              <w:tabs>
                <w:tab w:val="clear" w:pos="720"/>
                <w:tab w:val="num" w:pos="508"/>
              </w:tabs>
              <w:ind w:left="508" w:hanging="142"/>
              <w:rPr>
                <w:rFonts w:ascii="Calibri" w:hAnsi="Calibri"/>
                <w:i/>
                <w:color w:val="000000"/>
              </w:rPr>
            </w:pPr>
            <w:r w:rsidRPr="00B13951">
              <w:rPr>
                <w:rFonts w:ascii="Calibri" w:hAnsi="Calibri"/>
                <w:i/>
                <w:color w:val="000000"/>
              </w:rPr>
              <w:t>Identity checks carried out</w:t>
            </w:r>
            <w:r>
              <w:rPr>
                <w:rFonts w:ascii="Calibri" w:hAnsi="Calibri"/>
                <w:i/>
                <w:color w:val="000000"/>
              </w:rPr>
              <w:t>, when</w:t>
            </w:r>
            <w:r w:rsidRPr="00B13951">
              <w:rPr>
                <w:rFonts w:ascii="Calibri" w:hAnsi="Calibri"/>
                <w:i/>
                <w:color w:val="000000"/>
              </w:rPr>
              <w:t xml:space="preserve"> and by whom?</w:t>
            </w:r>
          </w:p>
        </w:tc>
        <w:tc>
          <w:tcPr>
            <w:tcW w:w="540" w:type="dxa"/>
            <w:shd w:val="clear" w:color="auto" w:fill="FFFFFF" w:themeFill="background1"/>
          </w:tcPr>
          <w:p w14:paraId="582DBD92" w14:textId="77777777" w:rsidR="001004F2" w:rsidRPr="001A760A" w:rsidRDefault="001004F2" w:rsidP="001004F2">
            <w:pPr>
              <w:rPr>
                <w:rFonts w:ascii="Calibri" w:hAnsi="Calibri"/>
              </w:rPr>
            </w:pPr>
          </w:p>
        </w:tc>
        <w:tc>
          <w:tcPr>
            <w:tcW w:w="540" w:type="dxa"/>
            <w:shd w:val="clear" w:color="auto" w:fill="FFFFFF" w:themeFill="background1"/>
          </w:tcPr>
          <w:p w14:paraId="6DCE7FE6" w14:textId="77777777" w:rsidR="001004F2" w:rsidRPr="001A760A" w:rsidRDefault="001004F2" w:rsidP="001004F2">
            <w:pPr>
              <w:rPr>
                <w:rFonts w:ascii="Calibri" w:hAnsi="Calibri"/>
              </w:rPr>
            </w:pPr>
          </w:p>
        </w:tc>
        <w:tc>
          <w:tcPr>
            <w:tcW w:w="540" w:type="dxa"/>
            <w:shd w:val="clear" w:color="auto" w:fill="FFFFFF" w:themeFill="background1"/>
          </w:tcPr>
          <w:p w14:paraId="260D900B" w14:textId="77777777" w:rsidR="001004F2" w:rsidRPr="001A760A" w:rsidRDefault="001004F2" w:rsidP="001004F2">
            <w:pPr>
              <w:rPr>
                <w:rFonts w:ascii="Calibri" w:hAnsi="Calibri"/>
              </w:rPr>
            </w:pPr>
          </w:p>
        </w:tc>
        <w:tc>
          <w:tcPr>
            <w:tcW w:w="2944" w:type="dxa"/>
            <w:shd w:val="clear" w:color="auto" w:fill="FFFFFF" w:themeFill="background1"/>
          </w:tcPr>
          <w:p w14:paraId="715BC8A4" w14:textId="77777777" w:rsidR="001004F2" w:rsidRPr="001A760A" w:rsidRDefault="001004F2" w:rsidP="001004F2">
            <w:pPr>
              <w:rPr>
                <w:rFonts w:ascii="Calibri" w:hAnsi="Calibri"/>
              </w:rPr>
            </w:pPr>
          </w:p>
        </w:tc>
        <w:tc>
          <w:tcPr>
            <w:tcW w:w="2944" w:type="dxa"/>
            <w:shd w:val="clear" w:color="auto" w:fill="FFFFFF" w:themeFill="background1"/>
          </w:tcPr>
          <w:p w14:paraId="3648D9AF" w14:textId="77777777" w:rsidR="001004F2" w:rsidRPr="001A760A" w:rsidRDefault="001004F2" w:rsidP="001004F2">
            <w:pPr>
              <w:rPr>
                <w:rFonts w:ascii="Calibri" w:hAnsi="Calibri"/>
              </w:rPr>
            </w:pPr>
          </w:p>
        </w:tc>
        <w:tc>
          <w:tcPr>
            <w:tcW w:w="2944" w:type="dxa"/>
            <w:shd w:val="clear" w:color="auto" w:fill="FFFFFF" w:themeFill="background1"/>
          </w:tcPr>
          <w:p w14:paraId="07E41CFD" w14:textId="77777777" w:rsidR="001004F2" w:rsidRPr="001A760A" w:rsidRDefault="001004F2" w:rsidP="001004F2">
            <w:pPr>
              <w:rPr>
                <w:rFonts w:ascii="Calibri" w:hAnsi="Calibri"/>
              </w:rPr>
            </w:pPr>
          </w:p>
        </w:tc>
      </w:tr>
      <w:tr w:rsidR="001004F2" w:rsidRPr="001A760A" w14:paraId="1786F129" w14:textId="5538D3E0" w:rsidTr="007E796A">
        <w:tc>
          <w:tcPr>
            <w:tcW w:w="5040" w:type="dxa"/>
            <w:shd w:val="clear" w:color="auto" w:fill="FFFFFF" w:themeFill="background1"/>
          </w:tcPr>
          <w:p w14:paraId="039E048C" w14:textId="77777777" w:rsidR="001004F2" w:rsidRPr="00B13951" w:rsidRDefault="001004F2" w:rsidP="001004F2">
            <w:pPr>
              <w:numPr>
                <w:ilvl w:val="0"/>
                <w:numId w:val="3"/>
              </w:numPr>
              <w:tabs>
                <w:tab w:val="clear" w:pos="720"/>
                <w:tab w:val="num" w:pos="508"/>
              </w:tabs>
              <w:ind w:left="508" w:hanging="142"/>
              <w:rPr>
                <w:rFonts w:ascii="Calibri" w:hAnsi="Calibri"/>
                <w:i/>
                <w:color w:val="000000"/>
              </w:rPr>
            </w:pPr>
            <w:r w:rsidRPr="00B13951">
              <w:rPr>
                <w:rFonts w:ascii="Calibri" w:hAnsi="Calibri"/>
                <w:i/>
                <w:color w:val="000000"/>
              </w:rPr>
              <w:t xml:space="preserve">All staff and volunteers working in regulated activity </w:t>
            </w:r>
            <w:r>
              <w:rPr>
                <w:rFonts w:ascii="Calibri" w:hAnsi="Calibri"/>
                <w:i/>
                <w:color w:val="000000"/>
              </w:rPr>
              <w:t xml:space="preserve">have a DBS check and have been checked against the Children’s </w:t>
            </w:r>
            <w:r w:rsidRPr="00B13951">
              <w:rPr>
                <w:rFonts w:ascii="Calibri" w:hAnsi="Calibri"/>
                <w:i/>
                <w:color w:val="000000"/>
              </w:rPr>
              <w:t>Barred List</w:t>
            </w:r>
          </w:p>
        </w:tc>
        <w:tc>
          <w:tcPr>
            <w:tcW w:w="540" w:type="dxa"/>
            <w:shd w:val="clear" w:color="auto" w:fill="FFFFFF" w:themeFill="background1"/>
          </w:tcPr>
          <w:p w14:paraId="6021270E" w14:textId="77777777" w:rsidR="001004F2" w:rsidRPr="001A760A" w:rsidRDefault="001004F2" w:rsidP="001004F2">
            <w:pPr>
              <w:rPr>
                <w:rFonts w:ascii="Calibri" w:hAnsi="Calibri"/>
              </w:rPr>
            </w:pPr>
          </w:p>
        </w:tc>
        <w:tc>
          <w:tcPr>
            <w:tcW w:w="540" w:type="dxa"/>
            <w:shd w:val="clear" w:color="auto" w:fill="FFFFFF" w:themeFill="background1"/>
          </w:tcPr>
          <w:p w14:paraId="72E426C4" w14:textId="77777777" w:rsidR="001004F2" w:rsidRPr="001A760A" w:rsidRDefault="001004F2" w:rsidP="001004F2">
            <w:pPr>
              <w:rPr>
                <w:rFonts w:ascii="Calibri" w:hAnsi="Calibri"/>
              </w:rPr>
            </w:pPr>
          </w:p>
        </w:tc>
        <w:tc>
          <w:tcPr>
            <w:tcW w:w="540" w:type="dxa"/>
            <w:shd w:val="clear" w:color="auto" w:fill="FFFFFF" w:themeFill="background1"/>
          </w:tcPr>
          <w:p w14:paraId="35B00F83" w14:textId="77777777" w:rsidR="001004F2" w:rsidRPr="001A760A" w:rsidRDefault="001004F2" w:rsidP="001004F2">
            <w:pPr>
              <w:rPr>
                <w:rFonts w:ascii="Calibri" w:hAnsi="Calibri"/>
              </w:rPr>
            </w:pPr>
          </w:p>
        </w:tc>
        <w:tc>
          <w:tcPr>
            <w:tcW w:w="2944" w:type="dxa"/>
            <w:shd w:val="clear" w:color="auto" w:fill="FFFFFF" w:themeFill="background1"/>
          </w:tcPr>
          <w:p w14:paraId="3E4FD40E" w14:textId="77777777" w:rsidR="001004F2" w:rsidRPr="001A760A" w:rsidRDefault="001004F2" w:rsidP="001004F2">
            <w:pPr>
              <w:rPr>
                <w:rFonts w:ascii="Calibri" w:hAnsi="Calibri"/>
              </w:rPr>
            </w:pPr>
          </w:p>
        </w:tc>
        <w:tc>
          <w:tcPr>
            <w:tcW w:w="2944" w:type="dxa"/>
            <w:shd w:val="clear" w:color="auto" w:fill="FFFFFF" w:themeFill="background1"/>
          </w:tcPr>
          <w:p w14:paraId="13A4BAE4" w14:textId="77777777" w:rsidR="001004F2" w:rsidRPr="001A760A" w:rsidRDefault="001004F2" w:rsidP="001004F2">
            <w:pPr>
              <w:rPr>
                <w:rFonts w:ascii="Calibri" w:hAnsi="Calibri"/>
              </w:rPr>
            </w:pPr>
          </w:p>
        </w:tc>
        <w:tc>
          <w:tcPr>
            <w:tcW w:w="2944" w:type="dxa"/>
            <w:shd w:val="clear" w:color="auto" w:fill="FFFFFF" w:themeFill="background1"/>
          </w:tcPr>
          <w:p w14:paraId="00251A89" w14:textId="77777777" w:rsidR="001004F2" w:rsidRPr="001A760A" w:rsidRDefault="001004F2" w:rsidP="001004F2">
            <w:pPr>
              <w:rPr>
                <w:rFonts w:ascii="Calibri" w:hAnsi="Calibri"/>
              </w:rPr>
            </w:pPr>
          </w:p>
        </w:tc>
      </w:tr>
      <w:tr w:rsidR="001004F2" w:rsidRPr="001A760A" w14:paraId="4084E97F" w14:textId="2A77AB4C" w:rsidTr="007E796A">
        <w:tc>
          <w:tcPr>
            <w:tcW w:w="5040" w:type="dxa"/>
            <w:shd w:val="clear" w:color="auto" w:fill="FFFFFF" w:themeFill="background1"/>
          </w:tcPr>
          <w:p w14:paraId="2EDE5DBB" w14:textId="53963CD4" w:rsidR="001004F2" w:rsidRPr="00B13951" w:rsidRDefault="001004F2" w:rsidP="001004F2">
            <w:pPr>
              <w:numPr>
                <w:ilvl w:val="0"/>
                <w:numId w:val="3"/>
              </w:numPr>
              <w:tabs>
                <w:tab w:val="clear" w:pos="720"/>
                <w:tab w:val="num" w:pos="508"/>
              </w:tabs>
              <w:ind w:left="508" w:hanging="142"/>
              <w:rPr>
                <w:rFonts w:ascii="Calibri" w:hAnsi="Calibri"/>
                <w:i/>
                <w:color w:val="000000"/>
              </w:rPr>
            </w:pPr>
            <w:r>
              <w:rPr>
                <w:rFonts w:ascii="Calibri" w:hAnsi="Calibri"/>
                <w:i/>
                <w:color w:val="000000"/>
              </w:rPr>
              <w:t xml:space="preserve">A DBS check for all </w:t>
            </w:r>
            <w:r w:rsidRPr="00B13951">
              <w:rPr>
                <w:rFonts w:ascii="Calibri" w:hAnsi="Calibri"/>
                <w:i/>
                <w:color w:val="000000"/>
              </w:rPr>
              <w:t xml:space="preserve">staff appointed on or after </w:t>
            </w:r>
            <w:r w:rsidR="00895BC5">
              <w:rPr>
                <w:rFonts w:ascii="Calibri" w:hAnsi="Calibri"/>
                <w:i/>
                <w:color w:val="000000"/>
              </w:rPr>
              <w:t>12/05/2006</w:t>
            </w:r>
            <w:r w:rsidRPr="00B13951">
              <w:rPr>
                <w:rFonts w:ascii="Calibri" w:hAnsi="Calibri"/>
                <w:i/>
                <w:color w:val="000000"/>
              </w:rPr>
              <w:t>, who come into regular contact with or have unsupervised access to children, and who have had a break in continuous service of more than 3 months imm</w:t>
            </w:r>
            <w:r>
              <w:rPr>
                <w:rFonts w:ascii="Calibri" w:hAnsi="Calibri"/>
                <w:i/>
                <w:color w:val="000000"/>
              </w:rPr>
              <w:t>ediately prior to appointment</w:t>
            </w:r>
            <w:r w:rsidRPr="00B13951">
              <w:rPr>
                <w:rFonts w:ascii="Calibri" w:hAnsi="Calibri"/>
                <w:i/>
                <w:color w:val="000000"/>
              </w:rPr>
              <w:t xml:space="preserve">? </w:t>
            </w:r>
          </w:p>
        </w:tc>
        <w:tc>
          <w:tcPr>
            <w:tcW w:w="540" w:type="dxa"/>
            <w:shd w:val="clear" w:color="auto" w:fill="FFFFFF" w:themeFill="background1"/>
          </w:tcPr>
          <w:p w14:paraId="23BE8C60" w14:textId="77777777" w:rsidR="001004F2" w:rsidRPr="001A760A" w:rsidRDefault="001004F2" w:rsidP="001004F2">
            <w:pPr>
              <w:rPr>
                <w:rFonts w:ascii="Calibri" w:hAnsi="Calibri"/>
              </w:rPr>
            </w:pPr>
          </w:p>
        </w:tc>
        <w:tc>
          <w:tcPr>
            <w:tcW w:w="540" w:type="dxa"/>
            <w:shd w:val="clear" w:color="auto" w:fill="FFFFFF" w:themeFill="background1"/>
          </w:tcPr>
          <w:p w14:paraId="601C169D" w14:textId="77777777" w:rsidR="001004F2" w:rsidRPr="001A760A" w:rsidRDefault="001004F2" w:rsidP="001004F2">
            <w:pPr>
              <w:rPr>
                <w:rFonts w:ascii="Calibri" w:hAnsi="Calibri"/>
              </w:rPr>
            </w:pPr>
          </w:p>
        </w:tc>
        <w:tc>
          <w:tcPr>
            <w:tcW w:w="540" w:type="dxa"/>
            <w:shd w:val="clear" w:color="auto" w:fill="FFFFFF" w:themeFill="background1"/>
          </w:tcPr>
          <w:p w14:paraId="309C79C6" w14:textId="77777777" w:rsidR="001004F2" w:rsidRPr="001A760A" w:rsidRDefault="001004F2" w:rsidP="001004F2">
            <w:pPr>
              <w:rPr>
                <w:rFonts w:ascii="Calibri" w:hAnsi="Calibri"/>
              </w:rPr>
            </w:pPr>
          </w:p>
        </w:tc>
        <w:tc>
          <w:tcPr>
            <w:tcW w:w="2944" w:type="dxa"/>
            <w:shd w:val="clear" w:color="auto" w:fill="FFFFFF" w:themeFill="background1"/>
          </w:tcPr>
          <w:p w14:paraId="7DF87A9E" w14:textId="77777777" w:rsidR="001004F2" w:rsidRPr="001A760A" w:rsidRDefault="001004F2" w:rsidP="001004F2">
            <w:pPr>
              <w:rPr>
                <w:rFonts w:ascii="Calibri" w:hAnsi="Calibri"/>
              </w:rPr>
            </w:pPr>
          </w:p>
        </w:tc>
        <w:tc>
          <w:tcPr>
            <w:tcW w:w="2944" w:type="dxa"/>
            <w:shd w:val="clear" w:color="auto" w:fill="FFFFFF" w:themeFill="background1"/>
          </w:tcPr>
          <w:p w14:paraId="3F3CB7B3" w14:textId="77777777" w:rsidR="001004F2" w:rsidRPr="001A760A" w:rsidRDefault="001004F2" w:rsidP="001004F2">
            <w:pPr>
              <w:rPr>
                <w:rFonts w:ascii="Calibri" w:hAnsi="Calibri"/>
              </w:rPr>
            </w:pPr>
          </w:p>
        </w:tc>
        <w:tc>
          <w:tcPr>
            <w:tcW w:w="2944" w:type="dxa"/>
            <w:shd w:val="clear" w:color="auto" w:fill="FFFFFF" w:themeFill="background1"/>
          </w:tcPr>
          <w:p w14:paraId="4BF35EEC" w14:textId="77777777" w:rsidR="001004F2" w:rsidRPr="001A760A" w:rsidRDefault="001004F2" w:rsidP="001004F2">
            <w:pPr>
              <w:rPr>
                <w:rFonts w:ascii="Calibri" w:hAnsi="Calibri"/>
              </w:rPr>
            </w:pPr>
          </w:p>
        </w:tc>
      </w:tr>
      <w:tr w:rsidR="001004F2" w:rsidRPr="001A760A" w14:paraId="3695B0B8" w14:textId="528D6391" w:rsidTr="007E796A">
        <w:tc>
          <w:tcPr>
            <w:tcW w:w="5040" w:type="dxa"/>
            <w:shd w:val="clear" w:color="auto" w:fill="FFFFFF" w:themeFill="background1"/>
          </w:tcPr>
          <w:p w14:paraId="45FE8EC5" w14:textId="452623D4" w:rsidR="001004F2" w:rsidRPr="00B13951" w:rsidRDefault="001004F2" w:rsidP="001004F2">
            <w:pPr>
              <w:numPr>
                <w:ilvl w:val="0"/>
                <w:numId w:val="3"/>
              </w:numPr>
              <w:tabs>
                <w:tab w:val="clear" w:pos="720"/>
                <w:tab w:val="num" w:pos="508"/>
              </w:tabs>
              <w:ind w:left="508" w:hanging="142"/>
              <w:rPr>
                <w:rFonts w:ascii="Calibri" w:hAnsi="Calibri"/>
                <w:i/>
                <w:color w:val="000000"/>
              </w:rPr>
            </w:pPr>
            <w:r w:rsidRPr="00B13951">
              <w:rPr>
                <w:rFonts w:ascii="Calibri" w:hAnsi="Calibri"/>
                <w:i/>
                <w:color w:val="000000"/>
              </w:rPr>
              <w:t xml:space="preserve">A </w:t>
            </w:r>
            <w:r>
              <w:rPr>
                <w:rFonts w:ascii="Calibri" w:hAnsi="Calibri"/>
                <w:i/>
                <w:color w:val="000000"/>
              </w:rPr>
              <w:t xml:space="preserve">Teaching </w:t>
            </w:r>
            <w:r w:rsidRPr="00B13951">
              <w:rPr>
                <w:rFonts w:ascii="Calibri" w:hAnsi="Calibri"/>
                <w:i/>
                <w:color w:val="000000"/>
              </w:rPr>
              <w:t xml:space="preserve">Prohibition </w:t>
            </w:r>
            <w:r w:rsidR="00705C65">
              <w:rPr>
                <w:rFonts w:ascii="Calibri" w:hAnsi="Calibri"/>
                <w:i/>
                <w:color w:val="000000"/>
              </w:rPr>
              <w:t>C</w:t>
            </w:r>
            <w:r w:rsidRPr="00B13951">
              <w:rPr>
                <w:rFonts w:ascii="Calibri" w:hAnsi="Calibri"/>
                <w:i/>
                <w:color w:val="000000"/>
              </w:rPr>
              <w:t>heck undertaken for all teaching staff?</w:t>
            </w:r>
          </w:p>
        </w:tc>
        <w:tc>
          <w:tcPr>
            <w:tcW w:w="540" w:type="dxa"/>
            <w:shd w:val="clear" w:color="auto" w:fill="FFFFFF" w:themeFill="background1"/>
          </w:tcPr>
          <w:p w14:paraId="51B7E90B" w14:textId="77777777" w:rsidR="001004F2" w:rsidRPr="001A760A" w:rsidRDefault="001004F2" w:rsidP="001004F2">
            <w:pPr>
              <w:rPr>
                <w:rFonts w:ascii="Calibri" w:hAnsi="Calibri"/>
              </w:rPr>
            </w:pPr>
          </w:p>
        </w:tc>
        <w:tc>
          <w:tcPr>
            <w:tcW w:w="540" w:type="dxa"/>
            <w:shd w:val="clear" w:color="auto" w:fill="FFFFFF" w:themeFill="background1"/>
          </w:tcPr>
          <w:p w14:paraId="17741DCB" w14:textId="77777777" w:rsidR="001004F2" w:rsidRPr="001A760A" w:rsidRDefault="001004F2" w:rsidP="001004F2">
            <w:pPr>
              <w:rPr>
                <w:rFonts w:ascii="Calibri" w:hAnsi="Calibri"/>
              </w:rPr>
            </w:pPr>
          </w:p>
        </w:tc>
        <w:tc>
          <w:tcPr>
            <w:tcW w:w="540" w:type="dxa"/>
            <w:shd w:val="clear" w:color="auto" w:fill="FFFFFF" w:themeFill="background1"/>
          </w:tcPr>
          <w:p w14:paraId="5CA7C392" w14:textId="77777777" w:rsidR="001004F2" w:rsidRPr="001A760A" w:rsidRDefault="001004F2" w:rsidP="001004F2">
            <w:pPr>
              <w:rPr>
                <w:rFonts w:ascii="Calibri" w:hAnsi="Calibri"/>
              </w:rPr>
            </w:pPr>
          </w:p>
        </w:tc>
        <w:tc>
          <w:tcPr>
            <w:tcW w:w="2944" w:type="dxa"/>
            <w:shd w:val="clear" w:color="auto" w:fill="FFFFFF" w:themeFill="background1"/>
          </w:tcPr>
          <w:p w14:paraId="2B06952D" w14:textId="77777777" w:rsidR="001004F2" w:rsidRPr="001A760A" w:rsidRDefault="001004F2" w:rsidP="001004F2">
            <w:pPr>
              <w:rPr>
                <w:rFonts w:ascii="Calibri" w:hAnsi="Calibri"/>
              </w:rPr>
            </w:pPr>
          </w:p>
        </w:tc>
        <w:tc>
          <w:tcPr>
            <w:tcW w:w="2944" w:type="dxa"/>
            <w:shd w:val="clear" w:color="auto" w:fill="FFFFFF" w:themeFill="background1"/>
          </w:tcPr>
          <w:p w14:paraId="5D429433" w14:textId="77777777" w:rsidR="001004F2" w:rsidRPr="001A760A" w:rsidRDefault="001004F2" w:rsidP="001004F2">
            <w:pPr>
              <w:rPr>
                <w:rFonts w:ascii="Calibri" w:hAnsi="Calibri"/>
              </w:rPr>
            </w:pPr>
          </w:p>
        </w:tc>
        <w:tc>
          <w:tcPr>
            <w:tcW w:w="2944" w:type="dxa"/>
            <w:shd w:val="clear" w:color="auto" w:fill="FFFFFF" w:themeFill="background1"/>
          </w:tcPr>
          <w:p w14:paraId="153197BB" w14:textId="77777777" w:rsidR="001004F2" w:rsidRPr="001A760A" w:rsidRDefault="001004F2" w:rsidP="001004F2">
            <w:pPr>
              <w:rPr>
                <w:rFonts w:ascii="Calibri" w:hAnsi="Calibri"/>
              </w:rPr>
            </w:pPr>
          </w:p>
        </w:tc>
      </w:tr>
      <w:tr w:rsidR="001004F2" w:rsidRPr="001A760A" w14:paraId="48B04C7B" w14:textId="2A96A38C" w:rsidTr="007E796A">
        <w:tc>
          <w:tcPr>
            <w:tcW w:w="5040" w:type="dxa"/>
            <w:shd w:val="clear" w:color="auto" w:fill="FFFFFF" w:themeFill="background1"/>
          </w:tcPr>
          <w:p w14:paraId="27A966BA" w14:textId="77777777" w:rsidR="001004F2" w:rsidRPr="00B13951" w:rsidRDefault="001004F2" w:rsidP="001004F2">
            <w:pPr>
              <w:numPr>
                <w:ilvl w:val="0"/>
                <w:numId w:val="3"/>
              </w:numPr>
              <w:tabs>
                <w:tab w:val="clear" w:pos="720"/>
                <w:tab w:val="num" w:pos="508"/>
              </w:tabs>
              <w:ind w:left="508" w:hanging="142"/>
              <w:rPr>
                <w:rFonts w:ascii="Calibri" w:hAnsi="Calibri"/>
                <w:i/>
                <w:color w:val="000000"/>
              </w:rPr>
            </w:pPr>
            <w:r w:rsidRPr="00CB3BF5">
              <w:rPr>
                <w:rFonts w:ascii="Calibri" w:hAnsi="Calibri"/>
                <w:i/>
                <w:color w:val="000000"/>
              </w:rPr>
              <w:t>Written confirmation from</w:t>
            </w:r>
            <w:r>
              <w:rPr>
                <w:rFonts w:ascii="Calibri" w:hAnsi="Calibri"/>
                <w:i/>
                <w:color w:val="000000"/>
              </w:rPr>
              <w:t xml:space="preserve"> a</w:t>
            </w:r>
            <w:r w:rsidRPr="00CB3BF5">
              <w:rPr>
                <w:rFonts w:ascii="Calibri" w:hAnsi="Calibri"/>
                <w:i/>
                <w:color w:val="000000"/>
              </w:rPr>
              <w:t xml:space="preserve"> supply agency, where relevant, that all the appropriate checks that the school would otherwise perform have been carried out and are satisfactory</w:t>
            </w:r>
            <w:r>
              <w:rPr>
                <w:rFonts w:ascii="Calibri" w:hAnsi="Calibri"/>
                <w:i/>
                <w:color w:val="000000"/>
              </w:rPr>
              <w:t>?</w:t>
            </w:r>
            <w:r w:rsidRPr="00CB3BF5">
              <w:rPr>
                <w:rFonts w:ascii="Calibri" w:hAnsi="Calibri"/>
                <w:i/>
                <w:color w:val="000000"/>
              </w:rPr>
              <w:t xml:space="preserve"> </w:t>
            </w:r>
          </w:p>
        </w:tc>
        <w:tc>
          <w:tcPr>
            <w:tcW w:w="540" w:type="dxa"/>
            <w:shd w:val="clear" w:color="auto" w:fill="FFFFFF" w:themeFill="background1"/>
          </w:tcPr>
          <w:p w14:paraId="28D6A5EB" w14:textId="77777777" w:rsidR="001004F2" w:rsidRPr="001A760A" w:rsidRDefault="001004F2" w:rsidP="001004F2">
            <w:pPr>
              <w:rPr>
                <w:rFonts w:ascii="Calibri" w:hAnsi="Calibri"/>
              </w:rPr>
            </w:pPr>
          </w:p>
        </w:tc>
        <w:tc>
          <w:tcPr>
            <w:tcW w:w="540" w:type="dxa"/>
            <w:shd w:val="clear" w:color="auto" w:fill="FFFFFF" w:themeFill="background1"/>
          </w:tcPr>
          <w:p w14:paraId="4DA7F2A0" w14:textId="77777777" w:rsidR="001004F2" w:rsidRPr="001A760A" w:rsidRDefault="001004F2" w:rsidP="001004F2">
            <w:pPr>
              <w:rPr>
                <w:rFonts w:ascii="Calibri" w:hAnsi="Calibri"/>
              </w:rPr>
            </w:pPr>
          </w:p>
        </w:tc>
        <w:tc>
          <w:tcPr>
            <w:tcW w:w="540" w:type="dxa"/>
            <w:shd w:val="clear" w:color="auto" w:fill="FFFFFF" w:themeFill="background1"/>
          </w:tcPr>
          <w:p w14:paraId="3F13BE30" w14:textId="77777777" w:rsidR="001004F2" w:rsidRPr="001A760A" w:rsidRDefault="001004F2" w:rsidP="001004F2">
            <w:pPr>
              <w:rPr>
                <w:rFonts w:ascii="Calibri" w:hAnsi="Calibri"/>
              </w:rPr>
            </w:pPr>
          </w:p>
        </w:tc>
        <w:tc>
          <w:tcPr>
            <w:tcW w:w="2944" w:type="dxa"/>
            <w:shd w:val="clear" w:color="auto" w:fill="FFFFFF" w:themeFill="background1"/>
          </w:tcPr>
          <w:p w14:paraId="73741E03" w14:textId="77777777" w:rsidR="001004F2" w:rsidRPr="001A760A" w:rsidRDefault="001004F2" w:rsidP="001004F2">
            <w:pPr>
              <w:rPr>
                <w:rFonts w:ascii="Calibri" w:hAnsi="Calibri"/>
              </w:rPr>
            </w:pPr>
          </w:p>
        </w:tc>
        <w:tc>
          <w:tcPr>
            <w:tcW w:w="2944" w:type="dxa"/>
            <w:shd w:val="clear" w:color="auto" w:fill="FFFFFF" w:themeFill="background1"/>
          </w:tcPr>
          <w:p w14:paraId="4CA7B555" w14:textId="77777777" w:rsidR="001004F2" w:rsidRPr="001A760A" w:rsidRDefault="001004F2" w:rsidP="001004F2">
            <w:pPr>
              <w:rPr>
                <w:rFonts w:ascii="Calibri" w:hAnsi="Calibri"/>
              </w:rPr>
            </w:pPr>
          </w:p>
        </w:tc>
        <w:tc>
          <w:tcPr>
            <w:tcW w:w="2944" w:type="dxa"/>
            <w:shd w:val="clear" w:color="auto" w:fill="FFFFFF" w:themeFill="background1"/>
          </w:tcPr>
          <w:p w14:paraId="700CF7B1" w14:textId="77777777" w:rsidR="001004F2" w:rsidRPr="001A760A" w:rsidRDefault="001004F2" w:rsidP="001004F2">
            <w:pPr>
              <w:rPr>
                <w:rFonts w:ascii="Calibri" w:hAnsi="Calibri"/>
              </w:rPr>
            </w:pPr>
          </w:p>
        </w:tc>
      </w:tr>
      <w:tr w:rsidR="001004F2" w:rsidRPr="001A760A" w14:paraId="7EB35627" w14:textId="3C87263B" w:rsidTr="007E796A">
        <w:tc>
          <w:tcPr>
            <w:tcW w:w="5040" w:type="dxa"/>
            <w:shd w:val="clear" w:color="auto" w:fill="FFFFFF" w:themeFill="background1"/>
          </w:tcPr>
          <w:p w14:paraId="2E72DA09" w14:textId="77777777" w:rsidR="001004F2" w:rsidRPr="00B13951" w:rsidRDefault="001004F2" w:rsidP="001004F2">
            <w:pPr>
              <w:numPr>
                <w:ilvl w:val="0"/>
                <w:numId w:val="3"/>
              </w:numPr>
              <w:tabs>
                <w:tab w:val="clear" w:pos="720"/>
                <w:tab w:val="num" w:pos="508"/>
              </w:tabs>
              <w:ind w:left="508" w:hanging="142"/>
              <w:rPr>
                <w:rFonts w:ascii="Calibri" w:hAnsi="Calibri"/>
                <w:i/>
                <w:color w:val="000000"/>
              </w:rPr>
            </w:pPr>
            <w:r>
              <w:rPr>
                <w:rFonts w:ascii="Calibri" w:hAnsi="Calibri"/>
                <w:i/>
                <w:color w:val="000000"/>
              </w:rPr>
              <w:t>A record of all dates for completed checks?</w:t>
            </w:r>
          </w:p>
        </w:tc>
        <w:tc>
          <w:tcPr>
            <w:tcW w:w="540" w:type="dxa"/>
            <w:shd w:val="clear" w:color="auto" w:fill="FFFFFF" w:themeFill="background1"/>
          </w:tcPr>
          <w:p w14:paraId="07234C76" w14:textId="77777777" w:rsidR="001004F2" w:rsidRPr="001A760A" w:rsidRDefault="001004F2" w:rsidP="001004F2">
            <w:pPr>
              <w:rPr>
                <w:rFonts w:ascii="Calibri" w:hAnsi="Calibri"/>
              </w:rPr>
            </w:pPr>
          </w:p>
        </w:tc>
        <w:tc>
          <w:tcPr>
            <w:tcW w:w="540" w:type="dxa"/>
            <w:shd w:val="clear" w:color="auto" w:fill="FFFFFF" w:themeFill="background1"/>
          </w:tcPr>
          <w:p w14:paraId="7038FF64" w14:textId="77777777" w:rsidR="001004F2" w:rsidRPr="001A760A" w:rsidRDefault="001004F2" w:rsidP="001004F2">
            <w:pPr>
              <w:rPr>
                <w:rFonts w:ascii="Calibri" w:hAnsi="Calibri"/>
              </w:rPr>
            </w:pPr>
          </w:p>
        </w:tc>
        <w:tc>
          <w:tcPr>
            <w:tcW w:w="540" w:type="dxa"/>
            <w:shd w:val="clear" w:color="auto" w:fill="FFFFFF" w:themeFill="background1"/>
          </w:tcPr>
          <w:p w14:paraId="55AA85D4" w14:textId="77777777" w:rsidR="001004F2" w:rsidRPr="001A760A" w:rsidRDefault="001004F2" w:rsidP="001004F2">
            <w:pPr>
              <w:rPr>
                <w:rFonts w:ascii="Calibri" w:hAnsi="Calibri"/>
              </w:rPr>
            </w:pPr>
          </w:p>
        </w:tc>
        <w:tc>
          <w:tcPr>
            <w:tcW w:w="2944" w:type="dxa"/>
            <w:shd w:val="clear" w:color="auto" w:fill="FFFFFF" w:themeFill="background1"/>
          </w:tcPr>
          <w:p w14:paraId="09DD0271" w14:textId="77777777" w:rsidR="001004F2" w:rsidRPr="001A760A" w:rsidRDefault="001004F2" w:rsidP="001004F2">
            <w:pPr>
              <w:rPr>
                <w:rFonts w:ascii="Calibri" w:hAnsi="Calibri"/>
              </w:rPr>
            </w:pPr>
          </w:p>
        </w:tc>
        <w:tc>
          <w:tcPr>
            <w:tcW w:w="2944" w:type="dxa"/>
            <w:shd w:val="clear" w:color="auto" w:fill="FFFFFF" w:themeFill="background1"/>
          </w:tcPr>
          <w:p w14:paraId="4B39BD30" w14:textId="77777777" w:rsidR="001004F2" w:rsidRPr="001A760A" w:rsidRDefault="001004F2" w:rsidP="001004F2">
            <w:pPr>
              <w:rPr>
                <w:rFonts w:ascii="Calibri" w:hAnsi="Calibri"/>
              </w:rPr>
            </w:pPr>
          </w:p>
        </w:tc>
        <w:tc>
          <w:tcPr>
            <w:tcW w:w="2944" w:type="dxa"/>
            <w:shd w:val="clear" w:color="auto" w:fill="FFFFFF" w:themeFill="background1"/>
          </w:tcPr>
          <w:p w14:paraId="27D272B0" w14:textId="77777777" w:rsidR="001004F2" w:rsidRPr="001A760A" w:rsidRDefault="001004F2" w:rsidP="001004F2">
            <w:pPr>
              <w:rPr>
                <w:rFonts w:ascii="Calibri" w:hAnsi="Calibri"/>
              </w:rPr>
            </w:pPr>
          </w:p>
        </w:tc>
      </w:tr>
      <w:tr w:rsidR="001004F2" w:rsidRPr="001A760A" w14:paraId="1567AB9E" w14:textId="4F8687D4" w:rsidTr="007E796A">
        <w:trPr>
          <w:trHeight w:val="188"/>
        </w:trPr>
        <w:tc>
          <w:tcPr>
            <w:tcW w:w="5040" w:type="dxa"/>
            <w:tcBorders>
              <w:right w:val="single" w:sz="4" w:space="0" w:color="auto"/>
            </w:tcBorders>
            <w:shd w:val="clear" w:color="auto" w:fill="FFFFFF" w:themeFill="background1"/>
          </w:tcPr>
          <w:p w14:paraId="40FD23B5" w14:textId="77777777" w:rsidR="001004F2" w:rsidRPr="00B13951" w:rsidRDefault="001004F2" w:rsidP="001004F2">
            <w:pPr>
              <w:numPr>
                <w:ilvl w:val="0"/>
                <w:numId w:val="4"/>
              </w:numPr>
              <w:tabs>
                <w:tab w:val="clear" w:pos="720"/>
                <w:tab w:val="num" w:pos="360"/>
                <w:tab w:val="num" w:pos="508"/>
              </w:tabs>
              <w:ind w:left="508" w:hanging="142"/>
              <w:rPr>
                <w:rFonts w:ascii="Calibri" w:hAnsi="Calibri"/>
                <w:i/>
                <w:color w:val="000000"/>
              </w:rPr>
            </w:pPr>
            <w:r>
              <w:rPr>
                <w:rFonts w:ascii="Calibri" w:hAnsi="Calibri"/>
                <w:i/>
                <w:color w:val="000000"/>
              </w:rPr>
              <w:t>A r</w:t>
            </w:r>
            <w:r w:rsidRPr="00B13951">
              <w:rPr>
                <w:rFonts w:ascii="Calibri" w:hAnsi="Calibri"/>
                <w:i/>
                <w:color w:val="000000"/>
              </w:rPr>
              <w:t xml:space="preserve">ecord of qualifications where </w:t>
            </w:r>
            <w:r>
              <w:rPr>
                <w:rFonts w:ascii="Calibri" w:hAnsi="Calibri"/>
                <w:i/>
                <w:color w:val="000000"/>
              </w:rPr>
              <w:t xml:space="preserve">this is a </w:t>
            </w:r>
            <w:r w:rsidRPr="00B13951">
              <w:rPr>
                <w:rFonts w:ascii="Calibri" w:hAnsi="Calibri"/>
                <w:i/>
                <w:color w:val="000000"/>
              </w:rPr>
              <w:t xml:space="preserve">requirement of the job </w:t>
            </w:r>
            <w:proofErr w:type="gramStart"/>
            <w:r w:rsidRPr="00B13951">
              <w:rPr>
                <w:rFonts w:ascii="Calibri" w:hAnsi="Calibri"/>
                <w:i/>
                <w:color w:val="000000"/>
              </w:rPr>
              <w:t>e.g.</w:t>
            </w:r>
            <w:proofErr w:type="gramEnd"/>
            <w:r w:rsidRPr="00B13951">
              <w:rPr>
                <w:rFonts w:ascii="Calibri" w:hAnsi="Calibri"/>
                <w:i/>
                <w:color w:val="000000"/>
              </w:rPr>
              <w:t xml:space="preserve"> QTS?</w:t>
            </w:r>
          </w:p>
        </w:tc>
        <w:tc>
          <w:tcPr>
            <w:tcW w:w="540" w:type="dxa"/>
            <w:tcBorders>
              <w:left w:val="single" w:sz="4" w:space="0" w:color="auto"/>
              <w:right w:val="single" w:sz="4" w:space="0" w:color="auto"/>
            </w:tcBorders>
            <w:shd w:val="clear" w:color="auto" w:fill="FFFFFF" w:themeFill="background1"/>
          </w:tcPr>
          <w:p w14:paraId="4A4FB53D"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6EE8C0DF"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723C1170"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0575DB38"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1F3055D9"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7715AB33" w14:textId="77777777" w:rsidR="001004F2" w:rsidRPr="001A760A" w:rsidRDefault="001004F2" w:rsidP="001004F2">
            <w:pPr>
              <w:rPr>
                <w:rFonts w:ascii="Calibri" w:hAnsi="Calibri"/>
              </w:rPr>
            </w:pPr>
          </w:p>
        </w:tc>
      </w:tr>
      <w:tr w:rsidR="001004F2" w:rsidRPr="001A760A" w14:paraId="42C6FCA4" w14:textId="1555C5E8" w:rsidTr="007E796A">
        <w:tc>
          <w:tcPr>
            <w:tcW w:w="5040" w:type="dxa"/>
            <w:shd w:val="clear" w:color="auto" w:fill="FFFFFF" w:themeFill="background1"/>
          </w:tcPr>
          <w:p w14:paraId="452F8FAF" w14:textId="77777777" w:rsidR="001004F2" w:rsidRPr="00B13951" w:rsidRDefault="001004F2" w:rsidP="001004F2">
            <w:pPr>
              <w:numPr>
                <w:ilvl w:val="0"/>
                <w:numId w:val="4"/>
              </w:numPr>
              <w:tabs>
                <w:tab w:val="clear" w:pos="720"/>
                <w:tab w:val="num" w:pos="360"/>
                <w:tab w:val="num" w:pos="508"/>
              </w:tabs>
              <w:ind w:left="508" w:hanging="142"/>
              <w:rPr>
                <w:rFonts w:ascii="Calibri" w:hAnsi="Calibri"/>
                <w:i/>
                <w:color w:val="000000"/>
              </w:rPr>
            </w:pPr>
            <w:r w:rsidRPr="00B13951">
              <w:rPr>
                <w:rFonts w:ascii="Calibri" w:hAnsi="Calibri"/>
                <w:i/>
                <w:color w:val="000000"/>
              </w:rPr>
              <w:t>Evidence of</w:t>
            </w:r>
            <w:r>
              <w:rPr>
                <w:rFonts w:ascii="Calibri" w:hAnsi="Calibri"/>
                <w:i/>
                <w:color w:val="000000"/>
              </w:rPr>
              <w:t xml:space="preserve"> the</w:t>
            </w:r>
            <w:r w:rsidRPr="00B13951">
              <w:rPr>
                <w:rFonts w:ascii="Calibri" w:hAnsi="Calibri"/>
                <w:i/>
                <w:color w:val="000000"/>
              </w:rPr>
              <w:t xml:space="preserve"> Right to Work</w:t>
            </w:r>
            <w:r>
              <w:rPr>
                <w:rFonts w:ascii="Calibri" w:hAnsi="Calibri"/>
                <w:i/>
                <w:color w:val="000000"/>
              </w:rPr>
              <w:t xml:space="preserve"> in the UK</w:t>
            </w:r>
            <w:r w:rsidRPr="00B13951">
              <w:rPr>
                <w:rFonts w:ascii="Calibri" w:hAnsi="Calibri"/>
                <w:i/>
                <w:color w:val="000000"/>
              </w:rPr>
              <w:t>?</w:t>
            </w:r>
          </w:p>
        </w:tc>
        <w:tc>
          <w:tcPr>
            <w:tcW w:w="540" w:type="dxa"/>
            <w:shd w:val="clear" w:color="auto" w:fill="FFFFFF" w:themeFill="background1"/>
          </w:tcPr>
          <w:p w14:paraId="4CA80AC2" w14:textId="77777777" w:rsidR="001004F2" w:rsidRPr="001A760A" w:rsidRDefault="001004F2" w:rsidP="001004F2">
            <w:pPr>
              <w:jc w:val="center"/>
              <w:rPr>
                <w:rFonts w:ascii="Calibri" w:hAnsi="Calibri"/>
              </w:rPr>
            </w:pPr>
          </w:p>
        </w:tc>
        <w:tc>
          <w:tcPr>
            <w:tcW w:w="540" w:type="dxa"/>
            <w:shd w:val="clear" w:color="auto" w:fill="FFFFFF" w:themeFill="background1"/>
          </w:tcPr>
          <w:p w14:paraId="65B19AAD" w14:textId="77777777" w:rsidR="001004F2" w:rsidRPr="001A760A" w:rsidRDefault="001004F2" w:rsidP="001004F2">
            <w:pPr>
              <w:jc w:val="center"/>
              <w:rPr>
                <w:rFonts w:ascii="Calibri" w:hAnsi="Calibri"/>
              </w:rPr>
            </w:pPr>
          </w:p>
        </w:tc>
        <w:tc>
          <w:tcPr>
            <w:tcW w:w="540" w:type="dxa"/>
            <w:shd w:val="clear" w:color="auto" w:fill="FFFFFF" w:themeFill="background1"/>
          </w:tcPr>
          <w:p w14:paraId="6987D5C2" w14:textId="77777777" w:rsidR="001004F2" w:rsidRPr="001A760A" w:rsidRDefault="001004F2" w:rsidP="001004F2">
            <w:pPr>
              <w:jc w:val="center"/>
              <w:rPr>
                <w:rFonts w:ascii="Calibri" w:hAnsi="Calibri"/>
              </w:rPr>
            </w:pPr>
          </w:p>
        </w:tc>
        <w:tc>
          <w:tcPr>
            <w:tcW w:w="2944" w:type="dxa"/>
            <w:shd w:val="clear" w:color="auto" w:fill="FFFFFF" w:themeFill="background1"/>
          </w:tcPr>
          <w:p w14:paraId="1B20576F" w14:textId="77777777" w:rsidR="001004F2" w:rsidRPr="001A760A" w:rsidRDefault="001004F2" w:rsidP="001004F2">
            <w:pPr>
              <w:rPr>
                <w:rFonts w:ascii="Calibri" w:hAnsi="Calibri"/>
              </w:rPr>
            </w:pPr>
          </w:p>
        </w:tc>
        <w:tc>
          <w:tcPr>
            <w:tcW w:w="2944" w:type="dxa"/>
            <w:shd w:val="clear" w:color="auto" w:fill="FFFFFF" w:themeFill="background1"/>
          </w:tcPr>
          <w:p w14:paraId="476D0A2A" w14:textId="77777777" w:rsidR="001004F2" w:rsidRPr="001A760A" w:rsidRDefault="001004F2" w:rsidP="001004F2">
            <w:pPr>
              <w:rPr>
                <w:rFonts w:ascii="Calibri" w:hAnsi="Calibri"/>
              </w:rPr>
            </w:pPr>
          </w:p>
        </w:tc>
        <w:tc>
          <w:tcPr>
            <w:tcW w:w="2944" w:type="dxa"/>
            <w:shd w:val="clear" w:color="auto" w:fill="FFFFFF" w:themeFill="background1"/>
          </w:tcPr>
          <w:p w14:paraId="16960ADC" w14:textId="77777777" w:rsidR="001004F2" w:rsidRPr="001A760A" w:rsidRDefault="001004F2" w:rsidP="001004F2">
            <w:pPr>
              <w:rPr>
                <w:rFonts w:ascii="Calibri" w:hAnsi="Calibri"/>
              </w:rPr>
            </w:pPr>
          </w:p>
        </w:tc>
      </w:tr>
      <w:tr w:rsidR="001004F2" w:rsidRPr="001A760A" w14:paraId="4236B4AB" w14:textId="152B4888" w:rsidTr="007E796A">
        <w:tc>
          <w:tcPr>
            <w:tcW w:w="5040" w:type="dxa"/>
            <w:shd w:val="clear" w:color="auto" w:fill="FFFFFF" w:themeFill="background1"/>
          </w:tcPr>
          <w:p w14:paraId="66D6E5B5" w14:textId="77777777" w:rsidR="001004F2" w:rsidRPr="00B13951" w:rsidRDefault="001004F2" w:rsidP="001004F2">
            <w:pPr>
              <w:numPr>
                <w:ilvl w:val="0"/>
                <w:numId w:val="4"/>
              </w:numPr>
              <w:tabs>
                <w:tab w:val="clear" w:pos="720"/>
                <w:tab w:val="num" w:pos="360"/>
                <w:tab w:val="num" w:pos="508"/>
              </w:tabs>
              <w:ind w:left="508" w:hanging="142"/>
              <w:rPr>
                <w:rFonts w:ascii="Calibri" w:hAnsi="Calibri"/>
                <w:i/>
                <w:color w:val="000000"/>
              </w:rPr>
            </w:pPr>
            <w:r>
              <w:rPr>
                <w:rFonts w:ascii="Calibri" w:hAnsi="Calibri"/>
                <w:i/>
                <w:color w:val="000000"/>
              </w:rPr>
              <w:lastRenderedPageBreak/>
              <w:t>Evidence of l</w:t>
            </w:r>
            <w:r w:rsidRPr="00B13951">
              <w:rPr>
                <w:rFonts w:ascii="Calibri" w:hAnsi="Calibri"/>
                <w:i/>
                <w:color w:val="000000"/>
              </w:rPr>
              <w:t xml:space="preserve">ived </w:t>
            </w:r>
            <w:r>
              <w:rPr>
                <w:rFonts w:ascii="Calibri" w:hAnsi="Calibri"/>
                <w:i/>
                <w:color w:val="000000"/>
              </w:rPr>
              <w:t>a</w:t>
            </w:r>
            <w:r w:rsidRPr="00B13951">
              <w:rPr>
                <w:rFonts w:ascii="Calibri" w:hAnsi="Calibri"/>
                <w:i/>
                <w:color w:val="000000"/>
              </w:rPr>
              <w:t xml:space="preserve">broad / </w:t>
            </w:r>
            <w:r>
              <w:rPr>
                <w:rFonts w:ascii="Calibri" w:hAnsi="Calibri"/>
                <w:i/>
                <w:color w:val="000000"/>
              </w:rPr>
              <w:t>o</w:t>
            </w:r>
            <w:r w:rsidRPr="00B13951">
              <w:rPr>
                <w:rFonts w:ascii="Calibri" w:hAnsi="Calibri"/>
                <w:i/>
                <w:color w:val="000000"/>
              </w:rPr>
              <w:t xml:space="preserve">verseas Police check </w:t>
            </w:r>
            <w:r>
              <w:rPr>
                <w:rFonts w:ascii="Calibri" w:hAnsi="Calibri"/>
                <w:i/>
                <w:color w:val="000000"/>
              </w:rPr>
              <w:t xml:space="preserve">and EEA teacher sanctions and restrictions </w:t>
            </w:r>
            <w:r w:rsidRPr="00B13951">
              <w:rPr>
                <w:rFonts w:ascii="Calibri" w:hAnsi="Calibri"/>
                <w:i/>
                <w:color w:val="000000"/>
              </w:rPr>
              <w:t>where applicable?</w:t>
            </w:r>
          </w:p>
        </w:tc>
        <w:tc>
          <w:tcPr>
            <w:tcW w:w="540" w:type="dxa"/>
            <w:shd w:val="clear" w:color="auto" w:fill="FFFFFF" w:themeFill="background1"/>
          </w:tcPr>
          <w:p w14:paraId="5D37518E" w14:textId="77777777" w:rsidR="001004F2" w:rsidRPr="001A760A" w:rsidRDefault="001004F2" w:rsidP="001004F2">
            <w:pPr>
              <w:jc w:val="center"/>
              <w:rPr>
                <w:rFonts w:ascii="Calibri" w:hAnsi="Calibri"/>
              </w:rPr>
            </w:pPr>
          </w:p>
        </w:tc>
        <w:tc>
          <w:tcPr>
            <w:tcW w:w="540" w:type="dxa"/>
            <w:shd w:val="clear" w:color="auto" w:fill="FFFFFF" w:themeFill="background1"/>
          </w:tcPr>
          <w:p w14:paraId="2E4097A4" w14:textId="77777777" w:rsidR="001004F2" w:rsidRPr="001A760A" w:rsidRDefault="001004F2" w:rsidP="001004F2">
            <w:pPr>
              <w:jc w:val="center"/>
              <w:rPr>
                <w:rFonts w:ascii="Calibri" w:hAnsi="Calibri"/>
              </w:rPr>
            </w:pPr>
          </w:p>
        </w:tc>
        <w:tc>
          <w:tcPr>
            <w:tcW w:w="540" w:type="dxa"/>
            <w:shd w:val="clear" w:color="auto" w:fill="FFFFFF" w:themeFill="background1"/>
          </w:tcPr>
          <w:p w14:paraId="7F064D5C" w14:textId="77777777" w:rsidR="001004F2" w:rsidRPr="001A760A" w:rsidRDefault="001004F2" w:rsidP="001004F2">
            <w:pPr>
              <w:jc w:val="center"/>
              <w:rPr>
                <w:rFonts w:ascii="Calibri" w:hAnsi="Calibri"/>
              </w:rPr>
            </w:pPr>
          </w:p>
        </w:tc>
        <w:tc>
          <w:tcPr>
            <w:tcW w:w="2944" w:type="dxa"/>
            <w:shd w:val="clear" w:color="auto" w:fill="FFFFFF" w:themeFill="background1"/>
          </w:tcPr>
          <w:p w14:paraId="2FD2BA02" w14:textId="77777777" w:rsidR="001004F2" w:rsidRPr="001A760A" w:rsidRDefault="001004F2" w:rsidP="001004F2">
            <w:pPr>
              <w:rPr>
                <w:rFonts w:ascii="Calibri" w:hAnsi="Calibri"/>
              </w:rPr>
            </w:pPr>
          </w:p>
        </w:tc>
        <w:tc>
          <w:tcPr>
            <w:tcW w:w="2944" w:type="dxa"/>
            <w:shd w:val="clear" w:color="auto" w:fill="FFFFFF" w:themeFill="background1"/>
          </w:tcPr>
          <w:p w14:paraId="560FCE5E" w14:textId="77777777" w:rsidR="001004F2" w:rsidRPr="001A760A" w:rsidRDefault="001004F2" w:rsidP="001004F2">
            <w:pPr>
              <w:rPr>
                <w:rFonts w:ascii="Calibri" w:hAnsi="Calibri"/>
              </w:rPr>
            </w:pPr>
          </w:p>
        </w:tc>
        <w:tc>
          <w:tcPr>
            <w:tcW w:w="2944" w:type="dxa"/>
            <w:shd w:val="clear" w:color="auto" w:fill="FFFFFF" w:themeFill="background1"/>
          </w:tcPr>
          <w:p w14:paraId="388A3C22" w14:textId="77777777" w:rsidR="001004F2" w:rsidRPr="001A760A" w:rsidRDefault="001004F2" w:rsidP="001004F2">
            <w:pPr>
              <w:rPr>
                <w:rFonts w:ascii="Calibri" w:hAnsi="Calibri"/>
              </w:rPr>
            </w:pPr>
          </w:p>
        </w:tc>
      </w:tr>
      <w:tr w:rsidR="001004F2" w:rsidRPr="001A760A" w14:paraId="083ED661" w14:textId="2A31BD11" w:rsidTr="007E796A">
        <w:tc>
          <w:tcPr>
            <w:tcW w:w="5040" w:type="dxa"/>
            <w:shd w:val="clear" w:color="auto" w:fill="FFFFFF" w:themeFill="background1"/>
          </w:tcPr>
          <w:p w14:paraId="47BDEB13" w14:textId="665573E3" w:rsidR="001004F2" w:rsidRPr="00AB5F52" w:rsidRDefault="001004F2" w:rsidP="001004F2">
            <w:pPr>
              <w:numPr>
                <w:ilvl w:val="0"/>
                <w:numId w:val="4"/>
              </w:numPr>
              <w:tabs>
                <w:tab w:val="clear" w:pos="720"/>
                <w:tab w:val="num" w:pos="360"/>
                <w:tab w:val="num" w:pos="508"/>
              </w:tabs>
              <w:ind w:left="508" w:hanging="142"/>
              <w:rPr>
                <w:rFonts w:ascii="Calibri" w:hAnsi="Calibri"/>
                <w:i/>
                <w:color w:val="000000"/>
              </w:rPr>
            </w:pPr>
            <w:bookmarkStart w:id="4" w:name="OLE_LINK2"/>
            <w:bookmarkStart w:id="5" w:name="OLE_LINK3"/>
            <w:r w:rsidRPr="00AB5F52">
              <w:rPr>
                <w:rFonts w:ascii="Calibri" w:hAnsi="Calibri"/>
                <w:i/>
                <w:color w:val="000000"/>
              </w:rPr>
              <w:t xml:space="preserve">A Section 128 check </w:t>
            </w:r>
            <w:bookmarkEnd w:id="4"/>
            <w:bookmarkEnd w:id="5"/>
            <w:r w:rsidRPr="00AB5F52">
              <w:rPr>
                <w:rFonts w:ascii="Calibri" w:hAnsi="Calibri"/>
                <w:i/>
                <w:color w:val="000000"/>
              </w:rPr>
              <w:t>for management positions</w:t>
            </w:r>
            <w:r>
              <w:rPr>
                <w:rFonts w:ascii="Calibri" w:hAnsi="Calibri"/>
                <w:i/>
                <w:color w:val="000000"/>
              </w:rPr>
              <w:t xml:space="preserve"> [in non-maintained schools only]</w:t>
            </w:r>
            <w:r w:rsidR="00A6355A">
              <w:rPr>
                <w:rFonts w:ascii="Calibri" w:hAnsi="Calibri"/>
                <w:i/>
                <w:color w:val="000000"/>
              </w:rPr>
              <w:t>?</w:t>
            </w:r>
          </w:p>
        </w:tc>
        <w:tc>
          <w:tcPr>
            <w:tcW w:w="540" w:type="dxa"/>
            <w:shd w:val="clear" w:color="auto" w:fill="FFFFFF" w:themeFill="background1"/>
          </w:tcPr>
          <w:p w14:paraId="5BF00168" w14:textId="77777777" w:rsidR="001004F2" w:rsidRPr="001A760A" w:rsidRDefault="001004F2" w:rsidP="001004F2">
            <w:pPr>
              <w:jc w:val="center"/>
              <w:rPr>
                <w:rFonts w:ascii="Calibri" w:hAnsi="Calibri"/>
              </w:rPr>
            </w:pPr>
          </w:p>
        </w:tc>
        <w:tc>
          <w:tcPr>
            <w:tcW w:w="540" w:type="dxa"/>
            <w:shd w:val="clear" w:color="auto" w:fill="FFFFFF" w:themeFill="background1"/>
          </w:tcPr>
          <w:p w14:paraId="2172D3E4" w14:textId="77777777" w:rsidR="001004F2" w:rsidRPr="001A760A" w:rsidRDefault="001004F2" w:rsidP="001004F2">
            <w:pPr>
              <w:jc w:val="center"/>
              <w:rPr>
                <w:rFonts w:ascii="Calibri" w:hAnsi="Calibri"/>
              </w:rPr>
            </w:pPr>
          </w:p>
        </w:tc>
        <w:tc>
          <w:tcPr>
            <w:tcW w:w="540" w:type="dxa"/>
            <w:shd w:val="clear" w:color="auto" w:fill="FFFFFF" w:themeFill="background1"/>
          </w:tcPr>
          <w:p w14:paraId="4D3794E3" w14:textId="77777777" w:rsidR="001004F2" w:rsidRPr="001A760A" w:rsidRDefault="001004F2" w:rsidP="001004F2">
            <w:pPr>
              <w:jc w:val="center"/>
              <w:rPr>
                <w:rFonts w:ascii="Calibri" w:hAnsi="Calibri"/>
              </w:rPr>
            </w:pPr>
          </w:p>
        </w:tc>
        <w:tc>
          <w:tcPr>
            <w:tcW w:w="2944" w:type="dxa"/>
            <w:shd w:val="clear" w:color="auto" w:fill="FFFFFF" w:themeFill="background1"/>
          </w:tcPr>
          <w:p w14:paraId="6857B81B" w14:textId="77777777" w:rsidR="001004F2" w:rsidRPr="001A760A" w:rsidRDefault="001004F2" w:rsidP="001004F2">
            <w:pPr>
              <w:rPr>
                <w:rFonts w:ascii="Calibri" w:hAnsi="Calibri"/>
              </w:rPr>
            </w:pPr>
          </w:p>
        </w:tc>
        <w:tc>
          <w:tcPr>
            <w:tcW w:w="2944" w:type="dxa"/>
            <w:shd w:val="clear" w:color="auto" w:fill="FFFFFF" w:themeFill="background1"/>
          </w:tcPr>
          <w:p w14:paraId="66A32229" w14:textId="77777777" w:rsidR="001004F2" w:rsidRPr="001A760A" w:rsidRDefault="001004F2" w:rsidP="001004F2">
            <w:pPr>
              <w:rPr>
                <w:rFonts w:ascii="Calibri" w:hAnsi="Calibri"/>
              </w:rPr>
            </w:pPr>
          </w:p>
        </w:tc>
        <w:tc>
          <w:tcPr>
            <w:tcW w:w="2944" w:type="dxa"/>
            <w:shd w:val="clear" w:color="auto" w:fill="FFFFFF" w:themeFill="background1"/>
          </w:tcPr>
          <w:p w14:paraId="512F1169" w14:textId="77777777" w:rsidR="001004F2" w:rsidRPr="001A760A" w:rsidRDefault="001004F2" w:rsidP="001004F2">
            <w:pPr>
              <w:rPr>
                <w:rFonts w:ascii="Calibri" w:hAnsi="Calibri"/>
              </w:rPr>
            </w:pPr>
          </w:p>
        </w:tc>
      </w:tr>
      <w:tr w:rsidR="001004F2" w:rsidRPr="001A760A" w14:paraId="6F5470A1" w14:textId="15BBD9FD" w:rsidTr="007E796A">
        <w:tc>
          <w:tcPr>
            <w:tcW w:w="5040" w:type="dxa"/>
            <w:shd w:val="clear" w:color="auto" w:fill="FFFFFF" w:themeFill="background1"/>
          </w:tcPr>
          <w:p w14:paraId="6DB2F04C" w14:textId="774BC8D1" w:rsidR="001004F2" w:rsidRPr="00AB5F52" w:rsidRDefault="001004F2" w:rsidP="001004F2">
            <w:pPr>
              <w:numPr>
                <w:ilvl w:val="0"/>
                <w:numId w:val="4"/>
              </w:numPr>
              <w:tabs>
                <w:tab w:val="clear" w:pos="720"/>
                <w:tab w:val="num" w:pos="360"/>
                <w:tab w:val="num" w:pos="508"/>
              </w:tabs>
              <w:ind w:left="508" w:hanging="142"/>
              <w:rPr>
                <w:rFonts w:ascii="Calibri" w:hAnsi="Calibri"/>
                <w:i/>
                <w:color w:val="000000"/>
              </w:rPr>
            </w:pPr>
            <w:r>
              <w:rPr>
                <w:rFonts w:ascii="Calibri" w:hAnsi="Calibri"/>
                <w:i/>
                <w:color w:val="000000"/>
              </w:rPr>
              <w:t>A Section 128 check carried out for all governors or equivalents</w:t>
            </w:r>
            <w:r w:rsidR="00A6355A">
              <w:rPr>
                <w:rFonts w:ascii="Calibri" w:hAnsi="Calibri"/>
                <w:i/>
                <w:color w:val="000000"/>
              </w:rPr>
              <w:t>?</w:t>
            </w:r>
          </w:p>
        </w:tc>
        <w:tc>
          <w:tcPr>
            <w:tcW w:w="540" w:type="dxa"/>
            <w:shd w:val="clear" w:color="auto" w:fill="FFFFFF" w:themeFill="background1"/>
          </w:tcPr>
          <w:p w14:paraId="04B98222" w14:textId="77777777" w:rsidR="001004F2" w:rsidRPr="001A760A" w:rsidRDefault="001004F2" w:rsidP="001004F2">
            <w:pPr>
              <w:jc w:val="center"/>
              <w:rPr>
                <w:rFonts w:ascii="Calibri" w:hAnsi="Calibri"/>
              </w:rPr>
            </w:pPr>
          </w:p>
        </w:tc>
        <w:tc>
          <w:tcPr>
            <w:tcW w:w="540" w:type="dxa"/>
            <w:shd w:val="clear" w:color="auto" w:fill="FFFFFF" w:themeFill="background1"/>
          </w:tcPr>
          <w:p w14:paraId="5BC202D4" w14:textId="77777777" w:rsidR="001004F2" w:rsidRPr="001A760A" w:rsidRDefault="001004F2" w:rsidP="001004F2">
            <w:pPr>
              <w:jc w:val="center"/>
              <w:rPr>
                <w:rFonts w:ascii="Calibri" w:hAnsi="Calibri"/>
              </w:rPr>
            </w:pPr>
          </w:p>
        </w:tc>
        <w:tc>
          <w:tcPr>
            <w:tcW w:w="540" w:type="dxa"/>
            <w:shd w:val="clear" w:color="auto" w:fill="FFFFFF" w:themeFill="background1"/>
          </w:tcPr>
          <w:p w14:paraId="3CF36CDC" w14:textId="77777777" w:rsidR="001004F2" w:rsidRPr="001A760A" w:rsidRDefault="001004F2" w:rsidP="001004F2">
            <w:pPr>
              <w:jc w:val="center"/>
              <w:rPr>
                <w:rFonts w:ascii="Calibri" w:hAnsi="Calibri"/>
              </w:rPr>
            </w:pPr>
          </w:p>
        </w:tc>
        <w:tc>
          <w:tcPr>
            <w:tcW w:w="2944" w:type="dxa"/>
            <w:shd w:val="clear" w:color="auto" w:fill="FFFFFF" w:themeFill="background1"/>
          </w:tcPr>
          <w:p w14:paraId="61A418B3" w14:textId="77777777" w:rsidR="001004F2" w:rsidRPr="001A760A" w:rsidRDefault="001004F2" w:rsidP="001004F2">
            <w:pPr>
              <w:rPr>
                <w:rFonts w:ascii="Calibri" w:hAnsi="Calibri"/>
              </w:rPr>
            </w:pPr>
          </w:p>
        </w:tc>
        <w:tc>
          <w:tcPr>
            <w:tcW w:w="2944" w:type="dxa"/>
            <w:shd w:val="clear" w:color="auto" w:fill="FFFFFF" w:themeFill="background1"/>
          </w:tcPr>
          <w:p w14:paraId="2B48840D" w14:textId="77777777" w:rsidR="001004F2" w:rsidRPr="001A760A" w:rsidRDefault="001004F2" w:rsidP="001004F2">
            <w:pPr>
              <w:rPr>
                <w:rFonts w:ascii="Calibri" w:hAnsi="Calibri"/>
              </w:rPr>
            </w:pPr>
          </w:p>
        </w:tc>
        <w:tc>
          <w:tcPr>
            <w:tcW w:w="2944" w:type="dxa"/>
            <w:shd w:val="clear" w:color="auto" w:fill="FFFFFF" w:themeFill="background1"/>
          </w:tcPr>
          <w:p w14:paraId="62A68784" w14:textId="77777777" w:rsidR="001004F2" w:rsidRPr="001A760A" w:rsidRDefault="001004F2" w:rsidP="001004F2">
            <w:pPr>
              <w:rPr>
                <w:rFonts w:ascii="Calibri" w:hAnsi="Calibri"/>
              </w:rPr>
            </w:pPr>
          </w:p>
        </w:tc>
      </w:tr>
      <w:tr w:rsidR="002F04E3" w:rsidRPr="001A760A" w14:paraId="47E05F4C" w14:textId="77777777" w:rsidTr="007E796A">
        <w:tc>
          <w:tcPr>
            <w:tcW w:w="5040" w:type="dxa"/>
            <w:shd w:val="clear" w:color="auto" w:fill="FFFFFF" w:themeFill="background1"/>
          </w:tcPr>
          <w:p w14:paraId="7A9D419A" w14:textId="63395E9F" w:rsidR="002F04E3" w:rsidRDefault="00BC2A8F" w:rsidP="00EB2BF4">
            <w:pPr>
              <w:tabs>
                <w:tab w:val="num" w:pos="249"/>
              </w:tabs>
              <w:rPr>
                <w:rFonts w:ascii="Calibri" w:hAnsi="Calibri"/>
                <w:i/>
                <w:color w:val="000000"/>
              </w:rPr>
            </w:pPr>
            <w:r>
              <w:rPr>
                <w:rFonts w:ascii="Calibri" w:hAnsi="Calibri"/>
                <w:i/>
                <w:color w:val="000000"/>
              </w:rPr>
              <w:t>h</w:t>
            </w:r>
            <w:r w:rsidR="00EB2BF4" w:rsidRPr="00EB2BF4">
              <w:rPr>
                <w:rFonts w:ascii="Calibri" w:hAnsi="Calibri"/>
                <w:i/>
                <w:color w:val="000000"/>
              </w:rPr>
              <w:t>.</w:t>
            </w:r>
            <w:r w:rsidR="0063528D">
              <w:rPr>
                <w:rFonts w:ascii="Calibri" w:hAnsi="Calibri"/>
                <w:i/>
                <w:color w:val="000000"/>
              </w:rPr>
              <w:t xml:space="preserve"> </w:t>
            </w:r>
            <w:r w:rsidR="00705C65">
              <w:rPr>
                <w:rFonts w:ascii="Calibri" w:hAnsi="Calibri"/>
                <w:i/>
                <w:color w:val="000000"/>
              </w:rPr>
              <w:t xml:space="preserve"> </w:t>
            </w:r>
            <w:r w:rsidR="00EB2BF4" w:rsidRPr="00EB2BF4">
              <w:rPr>
                <w:rFonts w:ascii="Calibri" w:hAnsi="Calibri"/>
                <w:i/>
                <w:color w:val="000000"/>
              </w:rPr>
              <w:t xml:space="preserve">where </w:t>
            </w:r>
            <w:r w:rsidR="0063528D" w:rsidRPr="00EB2BF4">
              <w:rPr>
                <w:rFonts w:ascii="Calibri" w:hAnsi="Calibri"/>
                <w:i/>
                <w:color w:val="000000"/>
              </w:rPr>
              <w:t>a member</w:t>
            </w:r>
            <w:r w:rsidR="00EB2BF4" w:rsidRPr="00EB2BF4">
              <w:rPr>
                <w:rFonts w:ascii="Calibri" w:hAnsi="Calibri"/>
                <w:i/>
                <w:color w:val="000000"/>
              </w:rPr>
              <w:t xml:space="preserve"> of staff has been dismissed for misconduct, </w:t>
            </w:r>
            <w:r w:rsidR="00D55B86">
              <w:rPr>
                <w:rFonts w:ascii="Calibri" w:hAnsi="Calibri"/>
                <w:i/>
              </w:rPr>
              <w:t>considerations is given to a referral being made to the TRA and DBS</w:t>
            </w:r>
          </w:p>
        </w:tc>
        <w:tc>
          <w:tcPr>
            <w:tcW w:w="540" w:type="dxa"/>
            <w:shd w:val="clear" w:color="auto" w:fill="FFFFFF" w:themeFill="background1"/>
          </w:tcPr>
          <w:p w14:paraId="7DEAB8F0" w14:textId="77777777" w:rsidR="002F04E3" w:rsidRPr="001A760A" w:rsidRDefault="002F04E3" w:rsidP="001004F2">
            <w:pPr>
              <w:jc w:val="center"/>
              <w:rPr>
                <w:rFonts w:ascii="Calibri" w:hAnsi="Calibri"/>
              </w:rPr>
            </w:pPr>
          </w:p>
        </w:tc>
        <w:tc>
          <w:tcPr>
            <w:tcW w:w="540" w:type="dxa"/>
            <w:shd w:val="clear" w:color="auto" w:fill="FFFFFF" w:themeFill="background1"/>
          </w:tcPr>
          <w:p w14:paraId="30C5C31A" w14:textId="77777777" w:rsidR="002F04E3" w:rsidRPr="001A760A" w:rsidRDefault="002F04E3" w:rsidP="001004F2">
            <w:pPr>
              <w:jc w:val="center"/>
              <w:rPr>
                <w:rFonts w:ascii="Calibri" w:hAnsi="Calibri"/>
              </w:rPr>
            </w:pPr>
          </w:p>
        </w:tc>
        <w:tc>
          <w:tcPr>
            <w:tcW w:w="540" w:type="dxa"/>
            <w:shd w:val="clear" w:color="auto" w:fill="FFFFFF" w:themeFill="background1"/>
          </w:tcPr>
          <w:p w14:paraId="2DDA9649" w14:textId="77777777" w:rsidR="002F04E3" w:rsidRPr="001A760A" w:rsidRDefault="002F04E3" w:rsidP="001004F2">
            <w:pPr>
              <w:jc w:val="center"/>
              <w:rPr>
                <w:rFonts w:ascii="Calibri" w:hAnsi="Calibri"/>
              </w:rPr>
            </w:pPr>
          </w:p>
        </w:tc>
        <w:tc>
          <w:tcPr>
            <w:tcW w:w="2944" w:type="dxa"/>
            <w:shd w:val="clear" w:color="auto" w:fill="FFFFFF" w:themeFill="background1"/>
          </w:tcPr>
          <w:p w14:paraId="35C44031" w14:textId="77777777" w:rsidR="002F04E3" w:rsidRPr="001A760A" w:rsidRDefault="002F04E3" w:rsidP="001004F2">
            <w:pPr>
              <w:rPr>
                <w:rFonts w:ascii="Calibri" w:hAnsi="Calibri"/>
              </w:rPr>
            </w:pPr>
          </w:p>
        </w:tc>
        <w:tc>
          <w:tcPr>
            <w:tcW w:w="2944" w:type="dxa"/>
            <w:shd w:val="clear" w:color="auto" w:fill="FFFFFF" w:themeFill="background1"/>
          </w:tcPr>
          <w:p w14:paraId="44DF7131" w14:textId="77777777" w:rsidR="002F04E3" w:rsidRPr="001A760A" w:rsidRDefault="002F04E3" w:rsidP="001004F2">
            <w:pPr>
              <w:rPr>
                <w:rFonts w:ascii="Calibri" w:hAnsi="Calibri"/>
              </w:rPr>
            </w:pPr>
          </w:p>
        </w:tc>
        <w:tc>
          <w:tcPr>
            <w:tcW w:w="2944" w:type="dxa"/>
            <w:shd w:val="clear" w:color="auto" w:fill="FFFFFF" w:themeFill="background1"/>
          </w:tcPr>
          <w:p w14:paraId="4B063307" w14:textId="77777777" w:rsidR="002F04E3" w:rsidRPr="001A760A" w:rsidRDefault="002F04E3" w:rsidP="001004F2">
            <w:pPr>
              <w:rPr>
                <w:rFonts w:ascii="Calibri" w:hAnsi="Calibri"/>
              </w:rPr>
            </w:pPr>
          </w:p>
        </w:tc>
      </w:tr>
      <w:bookmarkEnd w:id="3"/>
      <w:tr w:rsidR="001004F2" w:rsidRPr="001A760A" w14:paraId="6EB6088B" w14:textId="29A9AD2B" w:rsidTr="00A6355A">
        <w:tc>
          <w:tcPr>
            <w:tcW w:w="5040" w:type="dxa"/>
            <w:shd w:val="clear" w:color="auto" w:fill="E7E6E6" w:themeFill="background2"/>
          </w:tcPr>
          <w:p w14:paraId="1571B605" w14:textId="77777777" w:rsidR="001004F2" w:rsidRPr="001A760A" w:rsidRDefault="001004F2" w:rsidP="001004F2">
            <w:pPr>
              <w:ind w:left="360"/>
              <w:rPr>
                <w:rFonts w:ascii="Calibri" w:hAnsi="Calibri"/>
                <w:i/>
              </w:rPr>
            </w:pPr>
          </w:p>
        </w:tc>
        <w:tc>
          <w:tcPr>
            <w:tcW w:w="540" w:type="dxa"/>
            <w:shd w:val="clear" w:color="auto" w:fill="E7E6E6" w:themeFill="background2"/>
          </w:tcPr>
          <w:p w14:paraId="46609616" w14:textId="77777777" w:rsidR="001004F2" w:rsidRPr="001A760A" w:rsidRDefault="001004F2" w:rsidP="001004F2">
            <w:pPr>
              <w:jc w:val="center"/>
              <w:rPr>
                <w:rFonts w:ascii="Calibri" w:hAnsi="Calibri"/>
                <w:sz w:val="18"/>
              </w:rPr>
            </w:pPr>
          </w:p>
        </w:tc>
        <w:tc>
          <w:tcPr>
            <w:tcW w:w="540" w:type="dxa"/>
            <w:shd w:val="clear" w:color="auto" w:fill="E7E6E6" w:themeFill="background2"/>
          </w:tcPr>
          <w:p w14:paraId="026AB3A5" w14:textId="77777777" w:rsidR="001004F2" w:rsidRPr="001A760A" w:rsidRDefault="001004F2" w:rsidP="001004F2">
            <w:pPr>
              <w:jc w:val="center"/>
              <w:rPr>
                <w:rFonts w:ascii="Calibri" w:hAnsi="Calibri"/>
                <w:sz w:val="18"/>
              </w:rPr>
            </w:pPr>
          </w:p>
        </w:tc>
        <w:tc>
          <w:tcPr>
            <w:tcW w:w="540" w:type="dxa"/>
            <w:shd w:val="clear" w:color="auto" w:fill="E7E6E6" w:themeFill="background2"/>
          </w:tcPr>
          <w:p w14:paraId="527A78C3" w14:textId="77777777" w:rsidR="001004F2" w:rsidRPr="001A760A" w:rsidRDefault="001004F2" w:rsidP="001004F2">
            <w:pPr>
              <w:jc w:val="center"/>
              <w:rPr>
                <w:rFonts w:ascii="Calibri" w:hAnsi="Calibri"/>
                <w:sz w:val="18"/>
              </w:rPr>
            </w:pPr>
          </w:p>
        </w:tc>
        <w:tc>
          <w:tcPr>
            <w:tcW w:w="2944" w:type="dxa"/>
            <w:shd w:val="clear" w:color="auto" w:fill="E7E6E6" w:themeFill="background2"/>
          </w:tcPr>
          <w:p w14:paraId="3F77B70B" w14:textId="77777777" w:rsidR="001004F2" w:rsidRPr="001A760A" w:rsidRDefault="001004F2" w:rsidP="001004F2">
            <w:pPr>
              <w:rPr>
                <w:rFonts w:ascii="Calibri" w:hAnsi="Calibri"/>
              </w:rPr>
            </w:pPr>
          </w:p>
        </w:tc>
        <w:tc>
          <w:tcPr>
            <w:tcW w:w="2944" w:type="dxa"/>
            <w:shd w:val="clear" w:color="auto" w:fill="E7E6E6" w:themeFill="background2"/>
          </w:tcPr>
          <w:p w14:paraId="2070C58B" w14:textId="77777777" w:rsidR="001004F2" w:rsidRPr="001A760A" w:rsidRDefault="001004F2" w:rsidP="001004F2">
            <w:pPr>
              <w:rPr>
                <w:rFonts w:ascii="Calibri" w:hAnsi="Calibri"/>
              </w:rPr>
            </w:pPr>
          </w:p>
        </w:tc>
        <w:tc>
          <w:tcPr>
            <w:tcW w:w="2944" w:type="dxa"/>
            <w:shd w:val="clear" w:color="auto" w:fill="E7E6E6" w:themeFill="background2"/>
          </w:tcPr>
          <w:p w14:paraId="6D6518C5" w14:textId="77777777" w:rsidR="001004F2" w:rsidRPr="001A760A" w:rsidRDefault="001004F2" w:rsidP="001004F2">
            <w:pPr>
              <w:rPr>
                <w:rFonts w:ascii="Calibri" w:hAnsi="Calibri"/>
              </w:rPr>
            </w:pPr>
          </w:p>
        </w:tc>
      </w:tr>
      <w:tr w:rsidR="001004F2" w:rsidRPr="001A760A" w14:paraId="330A9AC8" w14:textId="5A7428B6" w:rsidTr="007E796A">
        <w:tc>
          <w:tcPr>
            <w:tcW w:w="5040" w:type="dxa"/>
            <w:shd w:val="clear" w:color="auto" w:fill="A6A6A6" w:themeFill="background1" w:themeFillShade="A6"/>
          </w:tcPr>
          <w:p w14:paraId="5872BDBF" w14:textId="77777777" w:rsidR="001004F2" w:rsidRPr="001A760A" w:rsidRDefault="001004F2" w:rsidP="001004F2">
            <w:pPr>
              <w:numPr>
                <w:ilvl w:val="0"/>
                <w:numId w:val="5"/>
              </w:numPr>
              <w:tabs>
                <w:tab w:val="num" w:pos="0"/>
              </w:tabs>
              <w:ind w:left="225" w:hanging="225"/>
              <w:rPr>
                <w:rFonts w:ascii="Calibri" w:hAnsi="Calibri"/>
                <w:i/>
              </w:rPr>
            </w:pPr>
            <w:r w:rsidRPr="001A760A">
              <w:rPr>
                <w:rFonts w:ascii="Calibri" w:hAnsi="Calibri"/>
                <w:b/>
              </w:rPr>
              <w:t xml:space="preserve">Behaviour and Safety </w:t>
            </w:r>
          </w:p>
        </w:tc>
        <w:tc>
          <w:tcPr>
            <w:tcW w:w="540" w:type="dxa"/>
            <w:shd w:val="clear" w:color="auto" w:fill="A6A6A6" w:themeFill="background1" w:themeFillShade="A6"/>
          </w:tcPr>
          <w:p w14:paraId="44E62EF7" w14:textId="77777777" w:rsidR="001004F2" w:rsidRPr="001A760A" w:rsidRDefault="001004F2" w:rsidP="001004F2">
            <w:pPr>
              <w:rPr>
                <w:rFonts w:ascii="Calibri" w:hAnsi="Calibri"/>
              </w:rPr>
            </w:pPr>
          </w:p>
        </w:tc>
        <w:tc>
          <w:tcPr>
            <w:tcW w:w="540" w:type="dxa"/>
            <w:shd w:val="clear" w:color="auto" w:fill="A6A6A6" w:themeFill="background1" w:themeFillShade="A6"/>
          </w:tcPr>
          <w:p w14:paraId="4DA486C2" w14:textId="77777777" w:rsidR="001004F2" w:rsidRPr="001A760A" w:rsidRDefault="001004F2" w:rsidP="001004F2">
            <w:pPr>
              <w:rPr>
                <w:rFonts w:ascii="Calibri" w:hAnsi="Calibri"/>
              </w:rPr>
            </w:pPr>
          </w:p>
        </w:tc>
        <w:tc>
          <w:tcPr>
            <w:tcW w:w="540" w:type="dxa"/>
            <w:shd w:val="clear" w:color="auto" w:fill="A6A6A6" w:themeFill="background1" w:themeFillShade="A6"/>
          </w:tcPr>
          <w:p w14:paraId="3BD28FD4" w14:textId="77777777" w:rsidR="001004F2" w:rsidRPr="001A760A" w:rsidRDefault="001004F2" w:rsidP="001004F2">
            <w:pPr>
              <w:rPr>
                <w:rFonts w:ascii="Calibri" w:hAnsi="Calibri"/>
              </w:rPr>
            </w:pPr>
          </w:p>
        </w:tc>
        <w:tc>
          <w:tcPr>
            <w:tcW w:w="2944" w:type="dxa"/>
            <w:shd w:val="clear" w:color="auto" w:fill="A6A6A6" w:themeFill="background1" w:themeFillShade="A6"/>
          </w:tcPr>
          <w:p w14:paraId="17E47935" w14:textId="77777777" w:rsidR="001004F2" w:rsidRPr="001A760A" w:rsidRDefault="001004F2" w:rsidP="001004F2">
            <w:pPr>
              <w:rPr>
                <w:rFonts w:ascii="Calibri" w:hAnsi="Calibri"/>
              </w:rPr>
            </w:pPr>
          </w:p>
        </w:tc>
        <w:tc>
          <w:tcPr>
            <w:tcW w:w="2944" w:type="dxa"/>
            <w:shd w:val="clear" w:color="auto" w:fill="A6A6A6" w:themeFill="background1" w:themeFillShade="A6"/>
          </w:tcPr>
          <w:p w14:paraId="268B0CF1" w14:textId="77777777" w:rsidR="001004F2" w:rsidRPr="001A760A" w:rsidRDefault="001004F2" w:rsidP="001004F2">
            <w:pPr>
              <w:rPr>
                <w:rFonts w:ascii="Calibri" w:hAnsi="Calibri"/>
              </w:rPr>
            </w:pPr>
          </w:p>
        </w:tc>
        <w:tc>
          <w:tcPr>
            <w:tcW w:w="2944" w:type="dxa"/>
            <w:shd w:val="clear" w:color="auto" w:fill="A6A6A6" w:themeFill="background1" w:themeFillShade="A6"/>
          </w:tcPr>
          <w:p w14:paraId="354AC4BB" w14:textId="77777777" w:rsidR="001004F2" w:rsidRPr="001A760A" w:rsidRDefault="001004F2" w:rsidP="001004F2">
            <w:pPr>
              <w:rPr>
                <w:rFonts w:ascii="Calibri" w:hAnsi="Calibri"/>
              </w:rPr>
            </w:pPr>
          </w:p>
        </w:tc>
      </w:tr>
      <w:tr w:rsidR="001004F2" w:rsidRPr="001A760A" w14:paraId="5E35C28D" w14:textId="106A0205" w:rsidTr="007E796A">
        <w:tc>
          <w:tcPr>
            <w:tcW w:w="5040" w:type="dxa"/>
            <w:shd w:val="clear" w:color="auto" w:fill="FFFFFF" w:themeFill="background1"/>
          </w:tcPr>
          <w:p w14:paraId="71A8B02A" w14:textId="4F7571D7" w:rsidR="001004F2" w:rsidRPr="00714F78" w:rsidRDefault="001004F2" w:rsidP="001004F2">
            <w:pPr>
              <w:pStyle w:val="Bulletskeyfindings"/>
              <w:numPr>
                <w:ilvl w:val="0"/>
                <w:numId w:val="0"/>
              </w:numPr>
              <w:spacing w:after="0"/>
              <w:ind w:left="360" w:hanging="360"/>
              <w:rPr>
                <w:rFonts w:ascii="Calibri" w:hAnsi="Calibri"/>
                <w:i/>
                <w:sz w:val="22"/>
                <w:szCs w:val="22"/>
              </w:rPr>
            </w:pPr>
            <w:r w:rsidRPr="00714F78">
              <w:rPr>
                <w:rFonts w:ascii="Calibri" w:hAnsi="Calibri"/>
                <w:i/>
                <w:sz w:val="22"/>
                <w:szCs w:val="22"/>
              </w:rPr>
              <w:t>Can the setting demonstrate that:</w:t>
            </w:r>
          </w:p>
        </w:tc>
        <w:tc>
          <w:tcPr>
            <w:tcW w:w="540" w:type="dxa"/>
            <w:shd w:val="clear" w:color="auto" w:fill="FFFFFF" w:themeFill="background1"/>
          </w:tcPr>
          <w:p w14:paraId="6F7B214F" w14:textId="77777777" w:rsidR="001004F2" w:rsidRPr="001A760A" w:rsidRDefault="001004F2" w:rsidP="001004F2">
            <w:pPr>
              <w:rPr>
                <w:rFonts w:ascii="Calibri" w:hAnsi="Calibri"/>
              </w:rPr>
            </w:pPr>
          </w:p>
        </w:tc>
        <w:tc>
          <w:tcPr>
            <w:tcW w:w="540" w:type="dxa"/>
            <w:shd w:val="clear" w:color="auto" w:fill="FFFFFF" w:themeFill="background1"/>
          </w:tcPr>
          <w:p w14:paraId="61B9BCD2" w14:textId="77777777" w:rsidR="001004F2" w:rsidRPr="001A760A" w:rsidRDefault="001004F2" w:rsidP="001004F2">
            <w:pPr>
              <w:rPr>
                <w:rFonts w:ascii="Calibri" w:hAnsi="Calibri"/>
              </w:rPr>
            </w:pPr>
          </w:p>
        </w:tc>
        <w:tc>
          <w:tcPr>
            <w:tcW w:w="540" w:type="dxa"/>
            <w:shd w:val="clear" w:color="auto" w:fill="FFFFFF" w:themeFill="background1"/>
          </w:tcPr>
          <w:p w14:paraId="2D8DBE80" w14:textId="77777777" w:rsidR="001004F2" w:rsidRPr="001A760A" w:rsidRDefault="001004F2" w:rsidP="001004F2">
            <w:pPr>
              <w:rPr>
                <w:rFonts w:ascii="Calibri" w:hAnsi="Calibri"/>
              </w:rPr>
            </w:pPr>
          </w:p>
        </w:tc>
        <w:tc>
          <w:tcPr>
            <w:tcW w:w="2944" w:type="dxa"/>
            <w:shd w:val="clear" w:color="auto" w:fill="FFFFFF" w:themeFill="background1"/>
          </w:tcPr>
          <w:p w14:paraId="31D1F1CB" w14:textId="77777777" w:rsidR="001004F2" w:rsidRPr="001A760A" w:rsidRDefault="001004F2" w:rsidP="001004F2">
            <w:pPr>
              <w:rPr>
                <w:rFonts w:ascii="Calibri" w:hAnsi="Calibri"/>
              </w:rPr>
            </w:pPr>
          </w:p>
        </w:tc>
        <w:tc>
          <w:tcPr>
            <w:tcW w:w="2944" w:type="dxa"/>
            <w:shd w:val="clear" w:color="auto" w:fill="FFFFFF" w:themeFill="background1"/>
          </w:tcPr>
          <w:p w14:paraId="1A063526" w14:textId="77777777" w:rsidR="001004F2" w:rsidRPr="001A760A" w:rsidRDefault="001004F2" w:rsidP="001004F2">
            <w:pPr>
              <w:rPr>
                <w:rFonts w:ascii="Calibri" w:hAnsi="Calibri"/>
              </w:rPr>
            </w:pPr>
          </w:p>
        </w:tc>
        <w:tc>
          <w:tcPr>
            <w:tcW w:w="2944" w:type="dxa"/>
            <w:shd w:val="clear" w:color="auto" w:fill="FFFFFF" w:themeFill="background1"/>
          </w:tcPr>
          <w:p w14:paraId="4DDC2340" w14:textId="77777777" w:rsidR="001004F2" w:rsidRPr="001A760A" w:rsidRDefault="001004F2" w:rsidP="001004F2">
            <w:pPr>
              <w:rPr>
                <w:rFonts w:ascii="Calibri" w:hAnsi="Calibri"/>
              </w:rPr>
            </w:pPr>
          </w:p>
        </w:tc>
      </w:tr>
      <w:tr w:rsidR="001004F2" w:rsidRPr="001A760A" w14:paraId="620D7DAB" w14:textId="11413940" w:rsidTr="007E796A">
        <w:tc>
          <w:tcPr>
            <w:tcW w:w="5040" w:type="dxa"/>
            <w:shd w:val="clear" w:color="auto" w:fill="FFFFFF" w:themeFill="background1"/>
          </w:tcPr>
          <w:p w14:paraId="38E0AACC" w14:textId="679D1E0B" w:rsidR="001004F2" w:rsidRPr="00714F78" w:rsidRDefault="001004F2" w:rsidP="001004F2">
            <w:pPr>
              <w:pStyle w:val="Bulletskeyfindings"/>
              <w:numPr>
                <w:ilvl w:val="0"/>
                <w:numId w:val="14"/>
              </w:numPr>
              <w:spacing w:after="0"/>
              <w:ind w:left="366"/>
              <w:rPr>
                <w:rFonts w:ascii="Calibri" w:hAnsi="Calibri"/>
                <w:i/>
                <w:sz w:val="22"/>
                <w:szCs w:val="22"/>
              </w:rPr>
            </w:pPr>
            <w:r w:rsidRPr="00714F78">
              <w:rPr>
                <w:rFonts w:ascii="Calibri" w:hAnsi="Calibri"/>
                <w:i/>
                <w:sz w:val="22"/>
                <w:szCs w:val="22"/>
              </w:rPr>
              <w:t>all staff and volunteers know how to raise concerns about unsafe or poor safeguarding practice or potential failures?</w:t>
            </w:r>
          </w:p>
        </w:tc>
        <w:tc>
          <w:tcPr>
            <w:tcW w:w="540" w:type="dxa"/>
            <w:shd w:val="clear" w:color="auto" w:fill="FFFFFF" w:themeFill="background1"/>
          </w:tcPr>
          <w:p w14:paraId="1E051A2B" w14:textId="77777777" w:rsidR="001004F2" w:rsidRPr="001A760A" w:rsidRDefault="001004F2" w:rsidP="001004F2">
            <w:pPr>
              <w:rPr>
                <w:rFonts w:ascii="Calibri" w:hAnsi="Calibri"/>
              </w:rPr>
            </w:pPr>
          </w:p>
        </w:tc>
        <w:tc>
          <w:tcPr>
            <w:tcW w:w="540" w:type="dxa"/>
            <w:shd w:val="clear" w:color="auto" w:fill="FFFFFF" w:themeFill="background1"/>
          </w:tcPr>
          <w:p w14:paraId="44C9B717" w14:textId="77777777" w:rsidR="001004F2" w:rsidRPr="001A760A" w:rsidRDefault="001004F2" w:rsidP="001004F2">
            <w:pPr>
              <w:rPr>
                <w:rFonts w:ascii="Calibri" w:hAnsi="Calibri"/>
              </w:rPr>
            </w:pPr>
          </w:p>
        </w:tc>
        <w:tc>
          <w:tcPr>
            <w:tcW w:w="540" w:type="dxa"/>
            <w:shd w:val="clear" w:color="auto" w:fill="FFFFFF" w:themeFill="background1"/>
          </w:tcPr>
          <w:p w14:paraId="0981D489" w14:textId="77777777" w:rsidR="001004F2" w:rsidRPr="001A760A" w:rsidRDefault="001004F2" w:rsidP="001004F2">
            <w:pPr>
              <w:rPr>
                <w:rFonts w:ascii="Calibri" w:hAnsi="Calibri"/>
              </w:rPr>
            </w:pPr>
          </w:p>
        </w:tc>
        <w:tc>
          <w:tcPr>
            <w:tcW w:w="2944" w:type="dxa"/>
            <w:shd w:val="clear" w:color="auto" w:fill="FFFFFF" w:themeFill="background1"/>
          </w:tcPr>
          <w:p w14:paraId="54C343D1" w14:textId="77777777" w:rsidR="001004F2" w:rsidRPr="001A760A" w:rsidRDefault="001004F2" w:rsidP="001004F2">
            <w:pPr>
              <w:rPr>
                <w:rFonts w:ascii="Calibri" w:hAnsi="Calibri"/>
              </w:rPr>
            </w:pPr>
          </w:p>
        </w:tc>
        <w:tc>
          <w:tcPr>
            <w:tcW w:w="2944" w:type="dxa"/>
            <w:shd w:val="clear" w:color="auto" w:fill="FFFFFF" w:themeFill="background1"/>
          </w:tcPr>
          <w:p w14:paraId="3C5197FB" w14:textId="77777777" w:rsidR="001004F2" w:rsidRPr="001A760A" w:rsidRDefault="001004F2" w:rsidP="001004F2">
            <w:pPr>
              <w:rPr>
                <w:rFonts w:ascii="Calibri" w:hAnsi="Calibri"/>
              </w:rPr>
            </w:pPr>
          </w:p>
        </w:tc>
        <w:tc>
          <w:tcPr>
            <w:tcW w:w="2944" w:type="dxa"/>
            <w:shd w:val="clear" w:color="auto" w:fill="FFFFFF" w:themeFill="background1"/>
          </w:tcPr>
          <w:p w14:paraId="0E3E0E6A" w14:textId="77777777" w:rsidR="001004F2" w:rsidRPr="001A760A" w:rsidRDefault="001004F2" w:rsidP="001004F2">
            <w:pPr>
              <w:rPr>
                <w:rFonts w:ascii="Calibri" w:hAnsi="Calibri"/>
              </w:rPr>
            </w:pPr>
          </w:p>
        </w:tc>
      </w:tr>
      <w:tr w:rsidR="001004F2" w:rsidRPr="001A760A" w14:paraId="406B09EF" w14:textId="7DBBBAE4" w:rsidTr="007E796A">
        <w:tc>
          <w:tcPr>
            <w:tcW w:w="5040" w:type="dxa"/>
            <w:shd w:val="clear" w:color="auto" w:fill="FFFFFF" w:themeFill="background1"/>
          </w:tcPr>
          <w:p w14:paraId="4B421BC1" w14:textId="02273328" w:rsidR="001004F2" w:rsidRPr="001A760A" w:rsidRDefault="001004F2" w:rsidP="001004F2">
            <w:pPr>
              <w:pStyle w:val="Bulletskeyfindings"/>
              <w:numPr>
                <w:ilvl w:val="0"/>
                <w:numId w:val="14"/>
              </w:numPr>
              <w:spacing w:after="0"/>
              <w:ind w:left="366"/>
              <w:rPr>
                <w:rFonts w:ascii="Calibri" w:hAnsi="Calibri"/>
                <w:i/>
                <w:sz w:val="22"/>
                <w:szCs w:val="22"/>
              </w:rPr>
            </w:pPr>
            <w:r>
              <w:rPr>
                <w:rFonts w:ascii="Calibri" w:hAnsi="Calibri"/>
                <w:i/>
                <w:sz w:val="22"/>
                <w:szCs w:val="22"/>
              </w:rPr>
              <w:t>any concerns have been acted on and appropriate measures put in place?</w:t>
            </w:r>
          </w:p>
        </w:tc>
        <w:tc>
          <w:tcPr>
            <w:tcW w:w="540" w:type="dxa"/>
            <w:shd w:val="clear" w:color="auto" w:fill="FFFFFF" w:themeFill="background1"/>
          </w:tcPr>
          <w:p w14:paraId="422F9939" w14:textId="77777777" w:rsidR="001004F2" w:rsidRPr="001A760A" w:rsidRDefault="001004F2" w:rsidP="001004F2">
            <w:pPr>
              <w:rPr>
                <w:rFonts w:ascii="Calibri" w:hAnsi="Calibri"/>
              </w:rPr>
            </w:pPr>
          </w:p>
        </w:tc>
        <w:tc>
          <w:tcPr>
            <w:tcW w:w="540" w:type="dxa"/>
            <w:shd w:val="clear" w:color="auto" w:fill="FFFFFF" w:themeFill="background1"/>
          </w:tcPr>
          <w:p w14:paraId="3715FEF1" w14:textId="77777777" w:rsidR="001004F2" w:rsidRPr="001A760A" w:rsidRDefault="001004F2" w:rsidP="001004F2">
            <w:pPr>
              <w:rPr>
                <w:rFonts w:ascii="Calibri" w:hAnsi="Calibri"/>
              </w:rPr>
            </w:pPr>
          </w:p>
        </w:tc>
        <w:tc>
          <w:tcPr>
            <w:tcW w:w="540" w:type="dxa"/>
            <w:shd w:val="clear" w:color="auto" w:fill="FFFFFF" w:themeFill="background1"/>
          </w:tcPr>
          <w:p w14:paraId="61E23838" w14:textId="77777777" w:rsidR="001004F2" w:rsidRPr="001A760A" w:rsidRDefault="001004F2" w:rsidP="001004F2">
            <w:pPr>
              <w:rPr>
                <w:rFonts w:ascii="Calibri" w:hAnsi="Calibri"/>
              </w:rPr>
            </w:pPr>
          </w:p>
        </w:tc>
        <w:tc>
          <w:tcPr>
            <w:tcW w:w="2944" w:type="dxa"/>
            <w:shd w:val="clear" w:color="auto" w:fill="FFFFFF" w:themeFill="background1"/>
          </w:tcPr>
          <w:p w14:paraId="3E939FED" w14:textId="77777777" w:rsidR="001004F2" w:rsidRPr="001A760A" w:rsidRDefault="001004F2" w:rsidP="001004F2">
            <w:pPr>
              <w:rPr>
                <w:rFonts w:ascii="Calibri" w:hAnsi="Calibri"/>
              </w:rPr>
            </w:pPr>
          </w:p>
        </w:tc>
        <w:tc>
          <w:tcPr>
            <w:tcW w:w="2944" w:type="dxa"/>
            <w:shd w:val="clear" w:color="auto" w:fill="FFFFFF" w:themeFill="background1"/>
          </w:tcPr>
          <w:p w14:paraId="3C88F6FD" w14:textId="77777777" w:rsidR="001004F2" w:rsidRPr="001A760A" w:rsidRDefault="001004F2" w:rsidP="001004F2">
            <w:pPr>
              <w:rPr>
                <w:rFonts w:ascii="Calibri" w:hAnsi="Calibri"/>
              </w:rPr>
            </w:pPr>
          </w:p>
        </w:tc>
        <w:tc>
          <w:tcPr>
            <w:tcW w:w="2944" w:type="dxa"/>
            <w:shd w:val="clear" w:color="auto" w:fill="FFFFFF" w:themeFill="background1"/>
          </w:tcPr>
          <w:p w14:paraId="25FDBA7C" w14:textId="77777777" w:rsidR="001004F2" w:rsidRPr="001A760A" w:rsidRDefault="001004F2" w:rsidP="001004F2">
            <w:pPr>
              <w:rPr>
                <w:rFonts w:ascii="Calibri" w:hAnsi="Calibri"/>
              </w:rPr>
            </w:pPr>
          </w:p>
        </w:tc>
      </w:tr>
      <w:tr w:rsidR="001004F2" w:rsidRPr="001A760A" w14:paraId="27B50309" w14:textId="11E7F20E" w:rsidTr="007E796A">
        <w:tc>
          <w:tcPr>
            <w:tcW w:w="5040" w:type="dxa"/>
            <w:shd w:val="clear" w:color="auto" w:fill="FFFFFF" w:themeFill="background1"/>
          </w:tcPr>
          <w:p w14:paraId="3A9AF3AB" w14:textId="4703E108" w:rsidR="001004F2" w:rsidRPr="00D27DFA" w:rsidRDefault="001004F2" w:rsidP="001004F2">
            <w:pPr>
              <w:pStyle w:val="Bulletskeyfindings"/>
              <w:numPr>
                <w:ilvl w:val="0"/>
                <w:numId w:val="14"/>
              </w:numPr>
              <w:spacing w:after="0"/>
              <w:ind w:left="366"/>
              <w:rPr>
                <w:rFonts w:ascii="Calibri" w:hAnsi="Calibri"/>
                <w:i/>
                <w:sz w:val="22"/>
                <w:szCs w:val="22"/>
              </w:rPr>
            </w:pPr>
            <w:r>
              <w:rPr>
                <w:rFonts w:ascii="Calibri" w:hAnsi="Calibri"/>
                <w:i/>
                <w:sz w:val="22"/>
                <w:szCs w:val="22"/>
              </w:rPr>
              <w:t xml:space="preserve">the DSL is aware of </w:t>
            </w:r>
            <w:r w:rsidRPr="00714F78">
              <w:rPr>
                <w:rFonts w:ascii="Calibri" w:hAnsi="Calibri"/>
                <w:i/>
                <w:sz w:val="22"/>
                <w:szCs w:val="22"/>
              </w:rPr>
              <w:t>high risk and emerging</w:t>
            </w:r>
            <w:r>
              <w:rPr>
                <w:rFonts w:ascii="Calibri" w:hAnsi="Calibri"/>
                <w:i/>
                <w:sz w:val="22"/>
                <w:szCs w:val="22"/>
              </w:rPr>
              <w:t xml:space="preserve"> safeguarding issues highlighted by KCSiE, Ofsted and the </w:t>
            </w:r>
            <w:r w:rsidR="00A63D9D">
              <w:rPr>
                <w:rFonts w:ascii="Calibri" w:hAnsi="Calibri"/>
                <w:i/>
                <w:sz w:val="22"/>
                <w:szCs w:val="22"/>
              </w:rPr>
              <w:t>IOW</w:t>
            </w:r>
            <w:r>
              <w:rPr>
                <w:rFonts w:ascii="Calibri" w:hAnsi="Calibri"/>
                <w:i/>
                <w:sz w:val="22"/>
                <w:szCs w:val="22"/>
              </w:rPr>
              <w:t xml:space="preserve">SCP priorities? </w:t>
            </w:r>
          </w:p>
        </w:tc>
        <w:tc>
          <w:tcPr>
            <w:tcW w:w="540" w:type="dxa"/>
            <w:shd w:val="clear" w:color="auto" w:fill="FFFFFF" w:themeFill="background1"/>
          </w:tcPr>
          <w:p w14:paraId="6582CC33" w14:textId="77777777" w:rsidR="001004F2" w:rsidRPr="001A760A" w:rsidRDefault="001004F2" w:rsidP="001004F2">
            <w:pPr>
              <w:rPr>
                <w:rFonts w:ascii="Calibri" w:hAnsi="Calibri"/>
              </w:rPr>
            </w:pPr>
          </w:p>
        </w:tc>
        <w:tc>
          <w:tcPr>
            <w:tcW w:w="540" w:type="dxa"/>
            <w:shd w:val="clear" w:color="auto" w:fill="FFFFFF" w:themeFill="background1"/>
          </w:tcPr>
          <w:p w14:paraId="65E09BA3" w14:textId="77777777" w:rsidR="001004F2" w:rsidRPr="001A760A" w:rsidRDefault="001004F2" w:rsidP="001004F2">
            <w:pPr>
              <w:rPr>
                <w:rFonts w:ascii="Calibri" w:hAnsi="Calibri"/>
              </w:rPr>
            </w:pPr>
          </w:p>
        </w:tc>
        <w:tc>
          <w:tcPr>
            <w:tcW w:w="540" w:type="dxa"/>
            <w:shd w:val="clear" w:color="auto" w:fill="FFFFFF" w:themeFill="background1"/>
          </w:tcPr>
          <w:p w14:paraId="74BFB79E" w14:textId="77777777" w:rsidR="001004F2" w:rsidRPr="001A760A" w:rsidRDefault="001004F2" w:rsidP="001004F2">
            <w:pPr>
              <w:rPr>
                <w:rFonts w:ascii="Calibri" w:hAnsi="Calibri"/>
              </w:rPr>
            </w:pPr>
          </w:p>
        </w:tc>
        <w:tc>
          <w:tcPr>
            <w:tcW w:w="2944" w:type="dxa"/>
            <w:shd w:val="clear" w:color="auto" w:fill="FFFFFF" w:themeFill="background1"/>
          </w:tcPr>
          <w:p w14:paraId="79F42ED1" w14:textId="77777777" w:rsidR="001004F2" w:rsidRPr="001A760A" w:rsidRDefault="001004F2" w:rsidP="001004F2">
            <w:pPr>
              <w:rPr>
                <w:rFonts w:ascii="Calibri" w:hAnsi="Calibri"/>
              </w:rPr>
            </w:pPr>
          </w:p>
        </w:tc>
        <w:tc>
          <w:tcPr>
            <w:tcW w:w="2944" w:type="dxa"/>
            <w:shd w:val="clear" w:color="auto" w:fill="FFFFFF" w:themeFill="background1"/>
          </w:tcPr>
          <w:p w14:paraId="347FD6C0" w14:textId="77777777" w:rsidR="001004F2" w:rsidRPr="001A760A" w:rsidRDefault="001004F2" w:rsidP="001004F2">
            <w:pPr>
              <w:rPr>
                <w:rFonts w:ascii="Calibri" w:hAnsi="Calibri"/>
              </w:rPr>
            </w:pPr>
          </w:p>
        </w:tc>
        <w:tc>
          <w:tcPr>
            <w:tcW w:w="2944" w:type="dxa"/>
            <w:shd w:val="clear" w:color="auto" w:fill="FFFFFF" w:themeFill="background1"/>
          </w:tcPr>
          <w:p w14:paraId="0A3DAFBF" w14:textId="77777777" w:rsidR="001004F2" w:rsidRPr="001A760A" w:rsidRDefault="001004F2" w:rsidP="001004F2">
            <w:pPr>
              <w:rPr>
                <w:rFonts w:ascii="Calibri" w:hAnsi="Calibri"/>
              </w:rPr>
            </w:pPr>
          </w:p>
        </w:tc>
      </w:tr>
      <w:tr w:rsidR="001004F2" w:rsidRPr="001A760A" w14:paraId="5DB6D87F" w14:textId="7B8BEFC0" w:rsidTr="007E796A">
        <w:tc>
          <w:tcPr>
            <w:tcW w:w="5040" w:type="dxa"/>
            <w:tcBorders>
              <w:right w:val="single" w:sz="4" w:space="0" w:color="auto"/>
            </w:tcBorders>
            <w:shd w:val="clear" w:color="auto" w:fill="FFFFFF" w:themeFill="background1"/>
          </w:tcPr>
          <w:p w14:paraId="66423487" w14:textId="0BA465F4" w:rsidR="001004F2" w:rsidRDefault="001004F2" w:rsidP="001004F2">
            <w:pPr>
              <w:pStyle w:val="Bulletskeyfindings"/>
              <w:numPr>
                <w:ilvl w:val="0"/>
                <w:numId w:val="14"/>
              </w:numPr>
              <w:spacing w:after="0"/>
              <w:ind w:left="366"/>
              <w:rPr>
                <w:rFonts w:ascii="Calibri" w:hAnsi="Calibri"/>
                <w:i/>
                <w:sz w:val="22"/>
                <w:szCs w:val="22"/>
              </w:rPr>
            </w:pPr>
            <w:r w:rsidRPr="001A760A">
              <w:rPr>
                <w:rFonts w:ascii="Calibri" w:hAnsi="Calibri"/>
                <w:i/>
                <w:sz w:val="22"/>
                <w:szCs w:val="22"/>
              </w:rPr>
              <w:t xml:space="preserve">the LA </w:t>
            </w:r>
            <w:r>
              <w:rPr>
                <w:rFonts w:ascii="Calibri" w:hAnsi="Calibri"/>
                <w:i/>
                <w:sz w:val="22"/>
                <w:szCs w:val="22"/>
              </w:rPr>
              <w:t xml:space="preserve">has been notified of CYP removed from </w:t>
            </w:r>
            <w:r w:rsidRPr="001A760A">
              <w:rPr>
                <w:rFonts w:ascii="Calibri" w:hAnsi="Calibri"/>
                <w:i/>
                <w:sz w:val="22"/>
                <w:szCs w:val="22"/>
              </w:rPr>
              <w:t>roll</w:t>
            </w:r>
            <w:r>
              <w:rPr>
                <w:rFonts w:ascii="Calibri" w:hAnsi="Calibri"/>
                <w:i/>
                <w:sz w:val="22"/>
                <w:szCs w:val="22"/>
              </w:rPr>
              <w:t xml:space="preserve"> where confirmation has not been received that they have transferred into another setting</w:t>
            </w:r>
            <w:r w:rsidRPr="001A760A">
              <w:rPr>
                <w:rFonts w:ascii="Calibri" w:hAnsi="Calibri"/>
                <w:i/>
                <w:sz w:val="22"/>
                <w:szCs w:val="22"/>
              </w:rPr>
              <w:t>?</w:t>
            </w:r>
          </w:p>
          <w:p w14:paraId="14E60B18" w14:textId="002F7465" w:rsidR="001004F2" w:rsidRPr="00D27DFA" w:rsidRDefault="00714F78" w:rsidP="001004F2">
            <w:pPr>
              <w:pStyle w:val="Bulletskeyfindings"/>
              <w:numPr>
                <w:ilvl w:val="0"/>
                <w:numId w:val="0"/>
              </w:numPr>
              <w:spacing w:after="0"/>
              <w:ind w:left="366"/>
              <w:rPr>
                <w:rFonts w:ascii="Calibri" w:hAnsi="Calibri"/>
                <w:i/>
                <w:sz w:val="22"/>
                <w:szCs w:val="22"/>
              </w:rPr>
            </w:pPr>
            <w:r>
              <w:rPr>
                <w:rFonts w:ascii="Calibri" w:hAnsi="Calibri"/>
                <w:i/>
                <w:sz w:val="22"/>
                <w:szCs w:val="22"/>
              </w:rPr>
              <w:t xml:space="preserve">And </w:t>
            </w:r>
            <w:r w:rsidR="001004F2">
              <w:rPr>
                <w:rFonts w:ascii="Calibri" w:hAnsi="Calibri"/>
                <w:i/>
                <w:sz w:val="22"/>
                <w:szCs w:val="22"/>
              </w:rPr>
              <w:t>the LA has been notified of CYPs who become home educated?</w:t>
            </w:r>
          </w:p>
        </w:tc>
        <w:tc>
          <w:tcPr>
            <w:tcW w:w="540" w:type="dxa"/>
            <w:tcBorders>
              <w:left w:val="single" w:sz="4" w:space="0" w:color="auto"/>
              <w:right w:val="single" w:sz="4" w:space="0" w:color="auto"/>
            </w:tcBorders>
            <w:shd w:val="clear" w:color="auto" w:fill="FFFFFF" w:themeFill="background1"/>
          </w:tcPr>
          <w:p w14:paraId="58444859"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4E9853C0"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44D1C949"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3F23DBDF"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69C640B3"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42798FE3" w14:textId="77777777" w:rsidR="001004F2" w:rsidRPr="001A760A" w:rsidRDefault="001004F2" w:rsidP="001004F2">
            <w:pPr>
              <w:rPr>
                <w:rFonts w:ascii="Calibri" w:hAnsi="Calibri"/>
              </w:rPr>
            </w:pPr>
          </w:p>
        </w:tc>
      </w:tr>
      <w:tr w:rsidR="001004F2" w:rsidRPr="001A760A" w14:paraId="52A435E4" w14:textId="4C91CA1C" w:rsidTr="007E796A">
        <w:tc>
          <w:tcPr>
            <w:tcW w:w="5040" w:type="dxa"/>
            <w:shd w:val="clear" w:color="auto" w:fill="FFFFFF" w:themeFill="background1"/>
          </w:tcPr>
          <w:p w14:paraId="4A9C5BD9" w14:textId="3790F992" w:rsidR="001004F2" w:rsidRPr="001A760A" w:rsidRDefault="001004F2" w:rsidP="001004F2">
            <w:pPr>
              <w:pStyle w:val="Bulletskeyfindings"/>
              <w:numPr>
                <w:ilvl w:val="0"/>
                <w:numId w:val="14"/>
              </w:numPr>
              <w:spacing w:after="0"/>
              <w:ind w:left="366"/>
              <w:rPr>
                <w:rFonts w:ascii="Calibri" w:hAnsi="Calibri"/>
                <w:i/>
                <w:sz w:val="22"/>
                <w:szCs w:val="22"/>
              </w:rPr>
            </w:pPr>
            <w:r w:rsidRPr="00714F78">
              <w:rPr>
                <w:rFonts w:ascii="Calibri" w:hAnsi="Calibri"/>
                <w:i/>
                <w:sz w:val="22"/>
                <w:szCs w:val="22"/>
              </w:rPr>
              <w:t>the application of</w:t>
            </w:r>
            <w:r>
              <w:rPr>
                <w:rFonts w:ascii="Calibri" w:hAnsi="Calibri"/>
                <w:i/>
                <w:sz w:val="22"/>
                <w:szCs w:val="22"/>
              </w:rPr>
              <w:t xml:space="preserve"> the procedures and/or policies relating to physical intervention consistent with DfE guidance ‘Use of Reasonable Force in Schools’ (July 2013)?</w:t>
            </w:r>
          </w:p>
        </w:tc>
        <w:tc>
          <w:tcPr>
            <w:tcW w:w="540" w:type="dxa"/>
            <w:shd w:val="clear" w:color="auto" w:fill="FFFFFF" w:themeFill="background1"/>
          </w:tcPr>
          <w:p w14:paraId="6B7C7A42" w14:textId="77777777" w:rsidR="001004F2" w:rsidRPr="001A760A" w:rsidRDefault="001004F2" w:rsidP="001004F2">
            <w:pPr>
              <w:rPr>
                <w:rFonts w:ascii="Calibri" w:hAnsi="Calibri"/>
              </w:rPr>
            </w:pPr>
          </w:p>
        </w:tc>
        <w:tc>
          <w:tcPr>
            <w:tcW w:w="540" w:type="dxa"/>
            <w:shd w:val="clear" w:color="auto" w:fill="FFFFFF" w:themeFill="background1"/>
          </w:tcPr>
          <w:p w14:paraId="216B1B6F" w14:textId="77777777" w:rsidR="001004F2" w:rsidRPr="001A760A" w:rsidRDefault="001004F2" w:rsidP="001004F2">
            <w:pPr>
              <w:rPr>
                <w:rFonts w:ascii="Calibri" w:hAnsi="Calibri"/>
              </w:rPr>
            </w:pPr>
          </w:p>
        </w:tc>
        <w:tc>
          <w:tcPr>
            <w:tcW w:w="540" w:type="dxa"/>
            <w:shd w:val="clear" w:color="auto" w:fill="FFFFFF" w:themeFill="background1"/>
          </w:tcPr>
          <w:p w14:paraId="250822B4" w14:textId="77777777" w:rsidR="001004F2" w:rsidRPr="001A760A" w:rsidRDefault="001004F2" w:rsidP="001004F2">
            <w:pPr>
              <w:rPr>
                <w:rFonts w:ascii="Calibri" w:hAnsi="Calibri"/>
              </w:rPr>
            </w:pPr>
          </w:p>
        </w:tc>
        <w:tc>
          <w:tcPr>
            <w:tcW w:w="2944" w:type="dxa"/>
            <w:shd w:val="clear" w:color="auto" w:fill="FFFFFF" w:themeFill="background1"/>
          </w:tcPr>
          <w:p w14:paraId="442821C4" w14:textId="77777777" w:rsidR="001004F2" w:rsidRPr="001A760A" w:rsidRDefault="001004F2" w:rsidP="001004F2">
            <w:pPr>
              <w:rPr>
                <w:rFonts w:ascii="Calibri" w:hAnsi="Calibri"/>
              </w:rPr>
            </w:pPr>
          </w:p>
        </w:tc>
        <w:tc>
          <w:tcPr>
            <w:tcW w:w="2944" w:type="dxa"/>
            <w:shd w:val="clear" w:color="auto" w:fill="FFFFFF" w:themeFill="background1"/>
          </w:tcPr>
          <w:p w14:paraId="07AB7F71" w14:textId="77777777" w:rsidR="001004F2" w:rsidRPr="001A760A" w:rsidRDefault="001004F2" w:rsidP="001004F2">
            <w:pPr>
              <w:rPr>
                <w:rFonts w:ascii="Calibri" w:hAnsi="Calibri"/>
              </w:rPr>
            </w:pPr>
          </w:p>
        </w:tc>
        <w:tc>
          <w:tcPr>
            <w:tcW w:w="2944" w:type="dxa"/>
            <w:shd w:val="clear" w:color="auto" w:fill="FFFFFF" w:themeFill="background1"/>
          </w:tcPr>
          <w:p w14:paraId="10037B6D" w14:textId="77777777" w:rsidR="001004F2" w:rsidRPr="001A760A" w:rsidRDefault="001004F2" w:rsidP="001004F2">
            <w:pPr>
              <w:rPr>
                <w:rFonts w:ascii="Calibri" w:hAnsi="Calibri"/>
              </w:rPr>
            </w:pPr>
          </w:p>
        </w:tc>
      </w:tr>
      <w:tr w:rsidR="001004F2" w:rsidRPr="001A760A" w14:paraId="2A8CAD2A" w14:textId="70A2C39C" w:rsidTr="000A0B96">
        <w:tc>
          <w:tcPr>
            <w:tcW w:w="5040" w:type="dxa"/>
            <w:shd w:val="clear" w:color="auto" w:fill="E7E6E6" w:themeFill="background2"/>
          </w:tcPr>
          <w:p w14:paraId="00B455EE" w14:textId="77777777" w:rsidR="001004F2" w:rsidRPr="00D27DFA" w:rsidRDefault="001004F2" w:rsidP="001004F2">
            <w:pPr>
              <w:pStyle w:val="Bulletskeyfindings"/>
              <w:numPr>
                <w:ilvl w:val="0"/>
                <w:numId w:val="0"/>
              </w:numPr>
              <w:spacing w:after="0"/>
              <w:ind w:left="366"/>
              <w:rPr>
                <w:rFonts w:ascii="Calibri" w:hAnsi="Calibri"/>
                <w:i/>
                <w:sz w:val="22"/>
                <w:szCs w:val="22"/>
              </w:rPr>
            </w:pPr>
          </w:p>
        </w:tc>
        <w:tc>
          <w:tcPr>
            <w:tcW w:w="540" w:type="dxa"/>
            <w:shd w:val="clear" w:color="auto" w:fill="E7E6E6" w:themeFill="background2"/>
          </w:tcPr>
          <w:p w14:paraId="215146BB" w14:textId="77777777" w:rsidR="001004F2" w:rsidRPr="001A760A" w:rsidRDefault="001004F2" w:rsidP="001004F2">
            <w:pPr>
              <w:rPr>
                <w:rFonts w:ascii="Calibri" w:hAnsi="Calibri"/>
              </w:rPr>
            </w:pPr>
          </w:p>
        </w:tc>
        <w:tc>
          <w:tcPr>
            <w:tcW w:w="540" w:type="dxa"/>
            <w:shd w:val="clear" w:color="auto" w:fill="E7E6E6" w:themeFill="background2"/>
          </w:tcPr>
          <w:p w14:paraId="46134169" w14:textId="77777777" w:rsidR="001004F2" w:rsidRPr="001A760A" w:rsidRDefault="001004F2" w:rsidP="001004F2">
            <w:pPr>
              <w:rPr>
                <w:rFonts w:ascii="Calibri" w:hAnsi="Calibri"/>
              </w:rPr>
            </w:pPr>
          </w:p>
        </w:tc>
        <w:tc>
          <w:tcPr>
            <w:tcW w:w="540" w:type="dxa"/>
            <w:shd w:val="clear" w:color="auto" w:fill="E7E6E6" w:themeFill="background2"/>
          </w:tcPr>
          <w:p w14:paraId="6BC13770" w14:textId="77777777" w:rsidR="001004F2" w:rsidRPr="001A760A" w:rsidRDefault="001004F2" w:rsidP="001004F2">
            <w:pPr>
              <w:rPr>
                <w:rFonts w:ascii="Calibri" w:hAnsi="Calibri"/>
              </w:rPr>
            </w:pPr>
          </w:p>
        </w:tc>
        <w:tc>
          <w:tcPr>
            <w:tcW w:w="2944" w:type="dxa"/>
            <w:shd w:val="clear" w:color="auto" w:fill="E7E6E6" w:themeFill="background2"/>
          </w:tcPr>
          <w:p w14:paraId="6E78C78F" w14:textId="77777777" w:rsidR="001004F2" w:rsidRPr="001A760A" w:rsidRDefault="001004F2" w:rsidP="001004F2">
            <w:pPr>
              <w:rPr>
                <w:rFonts w:ascii="Calibri" w:hAnsi="Calibri"/>
              </w:rPr>
            </w:pPr>
          </w:p>
        </w:tc>
        <w:tc>
          <w:tcPr>
            <w:tcW w:w="2944" w:type="dxa"/>
            <w:shd w:val="clear" w:color="auto" w:fill="E7E6E6" w:themeFill="background2"/>
          </w:tcPr>
          <w:p w14:paraId="401B098A" w14:textId="77777777" w:rsidR="001004F2" w:rsidRPr="001A760A" w:rsidRDefault="001004F2" w:rsidP="001004F2">
            <w:pPr>
              <w:rPr>
                <w:rFonts w:ascii="Calibri" w:hAnsi="Calibri"/>
              </w:rPr>
            </w:pPr>
          </w:p>
        </w:tc>
        <w:tc>
          <w:tcPr>
            <w:tcW w:w="2944" w:type="dxa"/>
            <w:shd w:val="clear" w:color="auto" w:fill="E7E6E6" w:themeFill="background2"/>
          </w:tcPr>
          <w:p w14:paraId="2F372EA9" w14:textId="77777777" w:rsidR="001004F2" w:rsidRPr="001A760A" w:rsidRDefault="001004F2" w:rsidP="001004F2">
            <w:pPr>
              <w:rPr>
                <w:rFonts w:ascii="Calibri" w:hAnsi="Calibri"/>
              </w:rPr>
            </w:pPr>
          </w:p>
        </w:tc>
      </w:tr>
      <w:tr w:rsidR="001004F2" w:rsidRPr="001A760A" w14:paraId="514A97A7" w14:textId="7305CDF3" w:rsidTr="007E796A">
        <w:tc>
          <w:tcPr>
            <w:tcW w:w="5040" w:type="dxa"/>
            <w:shd w:val="clear" w:color="auto" w:fill="A6A6A6" w:themeFill="background1" w:themeFillShade="A6"/>
          </w:tcPr>
          <w:p w14:paraId="71DBF39B" w14:textId="77777777" w:rsidR="001004F2" w:rsidRPr="001A760A" w:rsidRDefault="001004F2" w:rsidP="001004F2">
            <w:pPr>
              <w:numPr>
                <w:ilvl w:val="0"/>
                <w:numId w:val="5"/>
              </w:numPr>
              <w:tabs>
                <w:tab w:val="num" w:pos="0"/>
              </w:tabs>
              <w:ind w:left="225" w:hanging="252"/>
              <w:rPr>
                <w:rFonts w:ascii="Calibri" w:hAnsi="Calibri"/>
                <w:i/>
              </w:rPr>
            </w:pPr>
            <w:r w:rsidRPr="001A760A">
              <w:rPr>
                <w:rFonts w:ascii="Calibri" w:hAnsi="Calibri"/>
                <w:b/>
              </w:rPr>
              <w:t xml:space="preserve">Are </w:t>
            </w:r>
            <w:r>
              <w:rPr>
                <w:rFonts w:ascii="Calibri" w:hAnsi="Calibri"/>
                <w:b/>
              </w:rPr>
              <w:t>P</w:t>
            </w:r>
            <w:r w:rsidRPr="001A760A">
              <w:rPr>
                <w:rFonts w:ascii="Calibri" w:hAnsi="Calibri"/>
                <w:b/>
              </w:rPr>
              <w:t xml:space="preserve">upils </w:t>
            </w:r>
            <w:r>
              <w:rPr>
                <w:rFonts w:ascii="Calibri" w:hAnsi="Calibri"/>
                <w:b/>
              </w:rPr>
              <w:t>S</w:t>
            </w:r>
            <w:r w:rsidRPr="001A760A">
              <w:rPr>
                <w:rFonts w:ascii="Calibri" w:hAnsi="Calibri"/>
                <w:b/>
              </w:rPr>
              <w:t xml:space="preserve">afe on </w:t>
            </w:r>
            <w:r>
              <w:rPr>
                <w:rFonts w:ascii="Calibri" w:hAnsi="Calibri"/>
                <w:b/>
              </w:rPr>
              <w:t>S</w:t>
            </w:r>
            <w:r w:rsidRPr="001A760A">
              <w:rPr>
                <w:rFonts w:ascii="Calibri" w:hAnsi="Calibri"/>
                <w:b/>
              </w:rPr>
              <w:t>ite?</w:t>
            </w:r>
            <w:r>
              <w:rPr>
                <w:rFonts w:ascii="Calibri" w:hAnsi="Calibri"/>
                <w:b/>
              </w:rPr>
              <w:t xml:space="preserve"> </w:t>
            </w:r>
          </w:p>
        </w:tc>
        <w:tc>
          <w:tcPr>
            <w:tcW w:w="540" w:type="dxa"/>
            <w:shd w:val="clear" w:color="auto" w:fill="A6A6A6" w:themeFill="background1" w:themeFillShade="A6"/>
          </w:tcPr>
          <w:p w14:paraId="1E1D68DD" w14:textId="77777777" w:rsidR="001004F2" w:rsidRPr="001A760A" w:rsidRDefault="001004F2" w:rsidP="001004F2">
            <w:pPr>
              <w:rPr>
                <w:rFonts w:ascii="Calibri" w:hAnsi="Calibri"/>
              </w:rPr>
            </w:pPr>
          </w:p>
        </w:tc>
        <w:tc>
          <w:tcPr>
            <w:tcW w:w="540" w:type="dxa"/>
            <w:shd w:val="clear" w:color="auto" w:fill="A6A6A6" w:themeFill="background1" w:themeFillShade="A6"/>
          </w:tcPr>
          <w:p w14:paraId="694C9AF5" w14:textId="77777777" w:rsidR="001004F2" w:rsidRPr="001A760A" w:rsidRDefault="001004F2" w:rsidP="001004F2">
            <w:pPr>
              <w:rPr>
                <w:rFonts w:ascii="Calibri" w:hAnsi="Calibri"/>
              </w:rPr>
            </w:pPr>
          </w:p>
        </w:tc>
        <w:tc>
          <w:tcPr>
            <w:tcW w:w="540" w:type="dxa"/>
            <w:shd w:val="clear" w:color="auto" w:fill="A6A6A6" w:themeFill="background1" w:themeFillShade="A6"/>
          </w:tcPr>
          <w:p w14:paraId="3AE19D71" w14:textId="77777777" w:rsidR="001004F2" w:rsidRPr="001A760A" w:rsidRDefault="001004F2" w:rsidP="001004F2">
            <w:pPr>
              <w:rPr>
                <w:rFonts w:ascii="Calibri" w:hAnsi="Calibri"/>
              </w:rPr>
            </w:pPr>
          </w:p>
        </w:tc>
        <w:tc>
          <w:tcPr>
            <w:tcW w:w="2944" w:type="dxa"/>
            <w:shd w:val="clear" w:color="auto" w:fill="A6A6A6" w:themeFill="background1" w:themeFillShade="A6"/>
          </w:tcPr>
          <w:p w14:paraId="7C61DC3A" w14:textId="77777777" w:rsidR="001004F2" w:rsidRPr="001A760A" w:rsidRDefault="001004F2" w:rsidP="001004F2">
            <w:pPr>
              <w:rPr>
                <w:rFonts w:ascii="Calibri" w:hAnsi="Calibri"/>
              </w:rPr>
            </w:pPr>
          </w:p>
        </w:tc>
        <w:tc>
          <w:tcPr>
            <w:tcW w:w="2944" w:type="dxa"/>
            <w:shd w:val="clear" w:color="auto" w:fill="A6A6A6" w:themeFill="background1" w:themeFillShade="A6"/>
          </w:tcPr>
          <w:p w14:paraId="739C6EDE" w14:textId="77777777" w:rsidR="001004F2" w:rsidRPr="001A760A" w:rsidRDefault="001004F2" w:rsidP="001004F2">
            <w:pPr>
              <w:rPr>
                <w:rFonts w:ascii="Calibri" w:hAnsi="Calibri"/>
              </w:rPr>
            </w:pPr>
          </w:p>
        </w:tc>
        <w:tc>
          <w:tcPr>
            <w:tcW w:w="2944" w:type="dxa"/>
            <w:shd w:val="clear" w:color="auto" w:fill="A6A6A6" w:themeFill="background1" w:themeFillShade="A6"/>
          </w:tcPr>
          <w:p w14:paraId="40BAEB33" w14:textId="77777777" w:rsidR="001004F2" w:rsidRPr="001A760A" w:rsidRDefault="001004F2" w:rsidP="001004F2">
            <w:pPr>
              <w:rPr>
                <w:rFonts w:ascii="Calibri" w:hAnsi="Calibri"/>
              </w:rPr>
            </w:pPr>
          </w:p>
        </w:tc>
      </w:tr>
      <w:tr w:rsidR="00714F78" w:rsidRPr="001A760A" w14:paraId="0BB556B8" w14:textId="77777777" w:rsidTr="007E796A">
        <w:tc>
          <w:tcPr>
            <w:tcW w:w="5040" w:type="dxa"/>
            <w:shd w:val="clear" w:color="auto" w:fill="FFFFFF" w:themeFill="background1"/>
          </w:tcPr>
          <w:p w14:paraId="6371BF24" w14:textId="2D5C4237" w:rsidR="00714F78" w:rsidRPr="001A760A" w:rsidRDefault="00714F78" w:rsidP="00714F78">
            <w:pPr>
              <w:pStyle w:val="Bulletskeyfindings"/>
              <w:numPr>
                <w:ilvl w:val="0"/>
                <w:numId w:val="0"/>
              </w:numPr>
              <w:spacing w:after="0"/>
              <w:ind w:left="360" w:hanging="360"/>
              <w:rPr>
                <w:rFonts w:ascii="Calibri" w:hAnsi="Calibri"/>
                <w:i/>
                <w:sz w:val="22"/>
                <w:szCs w:val="22"/>
              </w:rPr>
            </w:pPr>
            <w:r w:rsidRPr="00714F78">
              <w:rPr>
                <w:rFonts w:ascii="Calibri" w:hAnsi="Calibri"/>
                <w:i/>
                <w:sz w:val="22"/>
                <w:szCs w:val="22"/>
              </w:rPr>
              <w:t>Can the setting demonstrate that:</w:t>
            </w:r>
          </w:p>
        </w:tc>
        <w:tc>
          <w:tcPr>
            <w:tcW w:w="540" w:type="dxa"/>
            <w:shd w:val="clear" w:color="auto" w:fill="FFFFFF" w:themeFill="background1"/>
          </w:tcPr>
          <w:p w14:paraId="1DBEA8F6" w14:textId="77777777" w:rsidR="00714F78" w:rsidRPr="001A760A" w:rsidRDefault="00714F78" w:rsidP="001004F2">
            <w:pPr>
              <w:rPr>
                <w:rFonts w:ascii="Calibri" w:hAnsi="Calibri"/>
              </w:rPr>
            </w:pPr>
          </w:p>
        </w:tc>
        <w:tc>
          <w:tcPr>
            <w:tcW w:w="540" w:type="dxa"/>
            <w:shd w:val="clear" w:color="auto" w:fill="FFFFFF" w:themeFill="background1"/>
          </w:tcPr>
          <w:p w14:paraId="3664B9E3" w14:textId="77777777" w:rsidR="00714F78" w:rsidRPr="001A760A" w:rsidRDefault="00714F78" w:rsidP="001004F2">
            <w:pPr>
              <w:rPr>
                <w:rFonts w:ascii="Calibri" w:hAnsi="Calibri"/>
              </w:rPr>
            </w:pPr>
          </w:p>
        </w:tc>
        <w:tc>
          <w:tcPr>
            <w:tcW w:w="540" w:type="dxa"/>
            <w:shd w:val="clear" w:color="auto" w:fill="FFFFFF" w:themeFill="background1"/>
          </w:tcPr>
          <w:p w14:paraId="513C0F1B" w14:textId="77777777" w:rsidR="00714F78" w:rsidRPr="001A760A" w:rsidRDefault="00714F78" w:rsidP="001004F2">
            <w:pPr>
              <w:rPr>
                <w:rFonts w:ascii="Calibri" w:hAnsi="Calibri"/>
              </w:rPr>
            </w:pPr>
          </w:p>
        </w:tc>
        <w:tc>
          <w:tcPr>
            <w:tcW w:w="2944" w:type="dxa"/>
            <w:shd w:val="clear" w:color="auto" w:fill="FFFFFF" w:themeFill="background1"/>
          </w:tcPr>
          <w:p w14:paraId="081C7041" w14:textId="77777777" w:rsidR="00714F78" w:rsidRPr="001A760A" w:rsidRDefault="00714F78" w:rsidP="001004F2">
            <w:pPr>
              <w:rPr>
                <w:rFonts w:ascii="Calibri" w:hAnsi="Calibri"/>
              </w:rPr>
            </w:pPr>
          </w:p>
        </w:tc>
        <w:tc>
          <w:tcPr>
            <w:tcW w:w="2944" w:type="dxa"/>
            <w:shd w:val="clear" w:color="auto" w:fill="FFFFFF" w:themeFill="background1"/>
          </w:tcPr>
          <w:p w14:paraId="460B213D" w14:textId="77777777" w:rsidR="00714F78" w:rsidRPr="001A760A" w:rsidRDefault="00714F78" w:rsidP="001004F2">
            <w:pPr>
              <w:rPr>
                <w:rFonts w:ascii="Calibri" w:hAnsi="Calibri"/>
              </w:rPr>
            </w:pPr>
          </w:p>
        </w:tc>
        <w:tc>
          <w:tcPr>
            <w:tcW w:w="2944" w:type="dxa"/>
            <w:shd w:val="clear" w:color="auto" w:fill="FFFFFF" w:themeFill="background1"/>
          </w:tcPr>
          <w:p w14:paraId="340700C5" w14:textId="77777777" w:rsidR="00714F78" w:rsidRPr="001A760A" w:rsidRDefault="00714F78" w:rsidP="001004F2">
            <w:pPr>
              <w:rPr>
                <w:rFonts w:ascii="Calibri" w:hAnsi="Calibri"/>
              </w:rPr>
            </w:pPr>
          </w:p>
        </w:tc>
      </w:tr>
      <w:tr w:rsidR="001004F2" w:rsidRPr="001A760A" w14:paraId="2A2EF893" w14:textId="5DDDCA2F" w:rsidTr="007E796A">
        <w:tc>
          <w:tcPr>
            <w:tcW w:w="5040" w:type="dxa"/>
            <w:shd w:val="clear" w:color="auto" w:fill="FFFFFF" w:themeFill="background1"/>
          </w:tcPr>
          <w:p w14:paraId="35A8C1CD" w14:textId="02B9FC95" w:rsidR="001004F2" w:rsidRPr="001A760A" w:rsidRDefault="00714F78" w:rsidP="001004F2">
            <w:pPr>
              <w:pStyle w:val="Bulletskeyfindings"/>
              <w:numPr>
                <w:ilvl w:val="0"/>
                <w:numId w:val="15"/>
              </w:numPr>
              <w:spacing w:after="0"/>
              <w:ind w:left="366"/>
              <w:rPr>
                <w:rFonts w:ascii="Calibri" w:hAnsi="Calibri"/>
                <w:i/>
                <w:sz w:val="22"/>
                <w:szCs w:val="22"/>
              </w:rPr>
            </w:pPr>
            <w:r>
              <w:rPr>
                <w:rFonts w:ascii="Calibri" w:hAnsi="Calibri"/>
                <w:i/>
                <w:sz w:val="22"/>
                <w:szCs w:val="22"/>
              </w:rPr>
              <w:lastRenderedPageBreak/>
              <w:t>t</w:t>
            </w:r>
            <w:r w:rsidR="001004F2" w:rsidRPr="001A760A">
              <w:rPr>
                <w:rFonts w:ascii="Calibri" w:hAnsi="Calibri"/>
                <w:i/>
                <w:sz w:val="22"/>
                <w:szCs w:val="22"/>
              </w:rPr>
              <w:t>here</w:t>
            </w:r>
            <w:r>
              <w:rPr>
                <w:rFonts w:ascii="Calibri" w:hAnsi="Calibri"/>
                <w:i/>
                <w:sz w:val="22"/>
                <w:szCs w:val="22"/>
              </w:rPr>
              <w:t xml:space="preserve"> are</w:t>
            </w:r>
            <w:r w:rsidR="001004F2" w:rsidRPr="001A760A">
              <w:rPr>
                <w:rFonts w:ascii="Calibri" w:hAnsi="Calibri"/>
                <w:i/>
                <w:sz w:val="22"/>
                <w:szCs w:val="22"/>
              </w:rPr>
              <w:t xml:space="preserve"> adequate security arrangements for the grounds and buildings?</w:t>
            </w:r>
          </w:p>
        </w:tc>
        <w:tc>
          <w:tcPr>
            <w:tcW w:w="540" w:type="dxa"/>
            <w:shd w:val="clear" w:color="auto" w:fill="FFFFFF" w:themeFill="background1"/>
          </w:tcPr>
          <w:p w14:paraId="261FB109" w14:textId="77777777" w:rsidR="001004F2" w:rsidRPr="001A760A" w:rsidRDefault="001004F2" w:rsidP="001004F2">
            <w:pPr>
              <w:rPr>
                <w:rFonts w:ascii="Calibri" w:hAnsi="Calibri"/>
              </w:rPr>
            </w:pPr>
          </w:p>
        </w:tc>
        <w:tc>
          <w:tcPr>
            <w:tcW w:w="540" w:type="dxa"/>
            <w:shd w:val="clear" w:color="auto" w:fill="FFFFFF" w:themeFill="background1"/>
          </w:tcPr>
          <w:p w14:paraId="28D77EC3" w14:textId="77777777" w:rsidR="001004F2" w:rsidRPr="001A760A" w:rsidRDefault="001004F2" w:rsidP="001004F2">
            <w:pPr>
              <w:rPr>
                <w:rFonts w:ascii="Calibri" w:hAnsi="Calibri"/>
              </w:rPr>
            </w:pPr>
          </w:p>
        </w:tc>
        <w:tc>
          <w:tcPr>
            <w:tcW w:w="540" w:type="dxa"/>
            <w:shd w:val="clear" w:color="auto" w:fill="FFFFFF" w:themeFill="background1"/>
          </w:tcPr>
          <w:p w14:paraId="6E26C62B" w14:textId="77777777" w:rsidR="001004F2" w:rsidRPr="001A760A" w:rsidRDefault="001004F2" w:rsidP="001004F2">
            <w:pPr>
              <w:rPr>
                <w:rFonts w:ascii="Calibri" w:hAnsi="Calibri"/>
              </w:rPr>
            </w:pPr>
          </w:p>
        </w:tc>
        <w:tc>
          <w:tcPr>
            <w:tcW w:w="2944" w:type="dxa"/>
            <w:shd w:val="clear" w:color="auto" w:fill="FFFFFF" w:themeFill="background1"/>
          </w:tcPr>
          <w:p w14:paraId="608D5CD3" w14:textId="77777777" w:rsidR="001004F2" w:rsidRPr="001A760A" w:rsidRDefault="001004F2" w:rsidP="001004F2">
            <w:pPr>
              <w:rPr>
                <w:rFonts w:ascii="Calibri" w:hAnsi="Calibri"/>
              </w:rPr>
            </w:pPr>
          </w:p>
        </w:tc>
        <w:tc>
          <w:tcPr>
            <w:tcW w:w="2944" w:type="dxa"/>
            <w:shd w:val="clear" w:color="auto" w:fill="FFFFFF" w:themeFill="background1"/>
          </w:tcPr>
          <w:p w14:paraId="2A28BC77" w14:textId="77777777" w:rsidR="001004F2" w:rsidRPr="001A760A" w:rsidRDefault="001004F2" w:rsidP="001004F2">
            <w:pPr>
              <w:rPr>
                <w:rFonts w:ascii="Calibri" w:hAnsi="Calibri"/>
              </w:rPr>
            </w:pPr>
          </w:p>
        </w:tc>
        <w:tc>
          <w:tcPr>
            <w:tcW w:w="2944" w:type="dxa"/>
            <w:shd w:val="clear" w:color="auto" w:fill="FFFFFF" w:themeFill="background1"/>
          </w:tcPr>
          <w:p w14:paraId="20A251EE" w14:textId="77777777" w:rsidR="001004F2" w:rsidRPr="001A760A" w:rsidRDefault="001004F2" w:rsidP="001004F2">
            <w:pPr>
              <w:rPr>
                <w:rFonts w:ascii="Calibri" w:hAnsi="Calibri"/>
              </w:rPr>
            </w:pPr>
          </w:p>
        </w:tc>
      </w:tr>
      <w:tr w:rsidR="001004F2" w:rsidRPr="001A760A" w14:paraId="5B3FC1E4" w14:textId="0E2DDDAC" w:rsidTr="007E796A">
        <w:tc>
          <w:tcPr>
            <w:tcW w:w="5040" w:type="dxa"/>
            <w:tcBorders>
              <w:right w:val="single" w:sz="4" w:space="0" w:color="auto"/>
            </w:tcBorders>
            <w:shd w:val="clear" w:color="auto" w:fill="FFFFFF" w:themeFill="background1"/>
          </w:tcPr>
          <w:p w14:paraId="6702E4C9" w14:textId="11D63226" w:rsidR="001004F2" w:rsidRPr="001A760A" w:rsidRDefault="001004F2" w:rsidP="001004F2">
            <w:pPr>
              <w:pStyle w:val="Bulletskeyfindings"/>
              <w:numPr>
                <w:ilvl w:val="0"/>
                <w:numId w:val="15"/>
              </w:numPr>
              <w:spacing w:after="0"/>
              <w:ind w:left="366"/>
              <w:rPr>
                <w:rFonts w:ascii="Calibri" w:hAnsi="Calibri"/>
                <w:i/>
                <w:sz w:val="22"/>
                <w:szCs w:val="22"/>
              </w:rPr>
            </w:pPr>
            <w:r w:rsidRPr="001A760A">
              <w:rPr>
                <w:rFonts w:ascii="Calibri" w:hAnsi="Calibri"/>
                <w:i/>
                <w:sz w:val="22"/>
                <w:szCs w:val="22"/>
              </w:rPr>
              <w:t xml:space="preserve">visitors or volunteers or those using premises </w:t>
            </w:r>
            <w:r w:rsidR="00714F78">
              <w:rPr>
                <w:rFonts w:ascii="Calibri" w:hAnsi="Calibri"/>
                <w:i/>
                <w:sz w:val="22"/>
                <w:szCs w:val="22"/>
              </w:rPr>
              <w:t xml:space="preserve">are </w:t>
            </w:r>
            <w:r w:rsidRPr="001A760A">
              <w:rPr>
                <w:rFonts w:ascii="Calibri" w:hAnsi="Calibri"/>
                <w:i/>
                <w:sz w:val="22"/>
                <w:szCs w:val="22"/>
              </w:rPr>
              <w:t>monitor</w:t>
            </w:r>
            <w:r>
              <w:rPr>
                <w:rFonts w:ascii="Calibri" w:hAnsi="Calibri"/>
                <w:i/>
                <w:sz w:val="22"/>
                <w:szCs w:val="22"/>
              </w:rPr>
              <w:t>ed</w:t>
            </w:r>
            <w:r w:rsidRPr="001A760A">
              <w:rPr>
                <w:rFonts w:ascii="Calibri" w:hAnsi="Calibri"/>
                <w:i/>
                <w:sz w:val="22"/>
                <w:szCs w:val="22"/>
              </w:rPr>
              <w:t xml:space="preserve"> during </w:t>
            </w:r>
            <w:r>
              <w:rPr>
                <w:rFonts w:ascii="Calibri" w:hAnsi="Calibri"/>
                <w:i/>
                <w:sz w:val="22"/>
                <w:szCs w:val="22"/>
              </w:rPr>
              <w:t>the ‘school day’</w:t>
            </w:r>
            <w:r w:rsidRPr="001A760A">
              <w:rPr>
                <w:rFonts w:ascii="Calibri" w:hAnsi="Calibri"/>
                <w:i/>
                <w:sz w:val="22"/>
                <w:szCs w:val="22"/>
              </w:rPr>
              <w:t>?</w:t>
            </w:r>
          </w:p>
        </w:tc>
        <w:tc>
          <w:tcPr>
            <w:tcW w:w="540" w:type="dxa"/>
            <w:tcBorders>
              <w:left w:val="single" w:sz="4" w:space="0" w:color="auto"/>
              <w:right w:val="single" w:sz="4" w:space="0" w:color="auto"/>
            </w:tcBorders>
            <w:shd w:val="clear" w:color="auto" w:fill="FFFFFF" w:themeFill="background1"/>
          </w:tcPr>
          <w:p w14:paraId="750FD480"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7B581866" w14:textId="77777777" w:rsidR="001004F2" w:rsidRPr="001A760A" w:rsidRDefault="001004F2" w:rsidP="001004F2">
            <w:pPr>
              <w:rPr>
                <w:rFonts w:ascii="Calibri" w:hAnsi="Calibri"/>
              </w:rPr>
            </w:pPr>
          </w:p>
        </w:tc>
        <w:tc>
          <w:tcPr>
            <w:tcW w:w="540" w:type="dxa"/>
            <w:tcBorders>
              <w:left w:val="single" w:sz="4" w:space="0" w:color="auto"/>
              <w:right w:val="single" w:sz="4" w:space="0" w:color="auto"/>
            </w:tcBorders>
            <w:shd w:val="clear" w:color="auto" w:fill="FFFFFF" w:themeFill="background1"/>
          </w:tcPr>
          <w:p w14:paraId="7DAD0274"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714410A7"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73DCD45F" w14:textId="77777777" w:rsidR="001004F2" w:rsidRPr="001A760A" w:rsidRDefault="001004F2" w:rsidP="001004F2">
            <w:pPr>
              <w:rPr>
                <w:rFonts w:ascii="Calibri" w:hAnsi="Calibri"/>
              </w:rPr>
            </w:pPr>
          </w:p>
        </w:tc>
        <w:tc>
          <w:tcPr>
            <w:tcW w:w="2944" w:type="dxa"/>
            <w:tcBorders>
              <w:left w:val="single" w:sz="4" w:space="0" w:color="auto"/>
            </w:tcBorders>
            <w:shd w:val="clear" w:color="auto" w:fill="FFFFFF" w:themeFill="background1"/>
          </w:tcPr>
          <w:p w14:paraId="109DCA88" w14:textId="77777777" w:rsidR="001004F2" w:rsidRPr="001A760A" w:rsidRDefault="001004F2" w:rsidP="001004F2">
            <w:pPr>
              <w:rPr>
                <w:rFonts w:ascii="Calibri" w:hAnsi="Calibri"/>
              </w:rPr>
            </w:pPr>
          </w:p>
        </w:tc>
      </w:tr>
      <w:tr w:rsidR="001004F2" w:rsidRPr="001A760A" w14:paraId="73334BAE" w14:textId="106F7BFB" w:rsidTr="007E796A">
        <w:tc>
          <w:tcPr>
            <w:tcW w:w="5040" w:type="dxa"/>
            <w:shd w:val="clear" w:color="auto" w:fill="FFFFFF" w:themeFill="background1"/>
          </w:tcPr>
          <w:p w14:paraId="37FE1EF8" w14:textId="675299BF" w:rsidR="001004F2" w:rsidRPr="001A760A" w:rsidRDefault="001004F2" w:rsidP="001004F2">
            <w:pPr>
              <w:pStyle w:val="Bulletskeyfindings"/>
              <w:numPr>
                <w:ilvl w:val="0"/>
                <w:numId w:val="15"/>
              </w:numPr>
              <w:spacing w:after="0"/>
              <w:ind w:left="366"/>
              <w:rPr>
                <w:rFonts w:ascii="Calibri" w:hAnsi="Calibri"/>
                <w:i/>
                <w:sz w:val="22"/>
                <w:szCs w:val="22"/>
              </w:rPr>
            </w:pPr>
            <w:r w:rsidRPr="001A760A">
              <w:rPr>
                <w:rFonts w:ascii="Calibri" w:hAnsi="Calibri"/>
                <w:i/>
                <w:sz w:val="22"/>
                <w:szCs w:val="22"/>
              </w:rPr>
              <w:t>assurance in writing</w:t>
            </w:r>
            <w:r w:rsidR="007D3D5C">
              <w:rPr>
                <w:rFonts w:ascii="Calibri" w:hAnsi="Calibri"/>
                <w:i/>
                <w:sz w:val="22"/>
                <w:szCs w:val="22"/>
              </w:rPr>
              <w:t xml:space="preserve"> is</w:t>
            </w:r>
            <w:r w:rsidRPr="001A760A">
              <w:rPr>
                <w:rFonts w:ascii="Calibri" w:hAnsi="Calibri"/>
                <w:i/>
                <w:sz w:val="22"/>
                <w:szCs w:val="22"/>
              </w:rPr>
              <w:t xml:space="preserve"> </w:t>
            </w:r>
            <w:r w:rsidR="007D3D5C" w:rsidRPr="001A760A">
              <w:rPr>
                <w:rFonts w:ascii="Calibri" w:hAnsi="Calibri"/>
                <w:i/>
                <w:sz w:val="22"/>
                <w:szCs w:val="22"/>
              </w:rPr>
              <w:t xml:space="preserve">sought </w:t>
            </w:r>
            <w:r w:rsidRPr="001A760A">
              <w:rPr>
                <w:rFonts w:ascii="Calibri" w:hAnsi="Calibri"/>
                <w:i/>
                <w:sz w:val="22"/>
                <w:szCs w:val="22"/>
              </w:rPr>
              <w:t xml:space="preserve">from users of </w:t>
            </w:r>
            <w:r>
              <w:rPr>
                <w:rFonts w:ascii="Calibri" w:hAnsi="Calibri"/>
                <w:i/>
                <w:sz w:val="22"/>
                <w:szCs w:val="22"/>
              </w:rPr>
              <w:t>the</w:t>
            </w:r>
            <w:r w:rsidRPr="001A760A">
              <w:rPr>
                <w:rFonts w:ascii="Calibri" w:hAnsi="Calibri"/>
                <w:i/>
                <w:sz w:val="22"/>
                <w:szCs w:val="22"/>
              </w:rPr>
              <w:t xml:space="preserve"> premises </w:t>
            </w:r>
            <w:r w:rsidR="007D3D5C">
              <w:rPr>
                <w:rFonts w:ascii="Calibri" w:hAnsi="Calibri"/>
                <w:i/>
                <w:sz w:val="22"/>
                <w:szCs w:val="22"/>
              </w:rPr>
              <w:t xml:space="preserve">confirming </w:t>
            </w:r>
            <w:r w:rsidRPr="001A760A">
              <w:rPr>
                <w:rFonts w:ascii="Calibri" w:hAnsi="Calibri"/>
                <w:i/>
                <w:sz w:val="22"/>
                <w:szCs w:val="22"/>
              </w:rPr>
              <w:t>that they have appropriate policies (</w:t>
            </w:r>
            <w:r>
              <w:rPr>
                <w:rFonts w:ascii="Calibri" w:hAnsi="Calibri"/>
                <w:i/>
                <w:sz w:val="22"/>
                <w:szCs w:val="22"/>
              </w:rPr>
              <w:t xml:space="preserve">Child protection, </w:t>
            </w:r>
            <w:r w:rsidRPr="001A760A">
              <w:rPr>
                <w:rFonts w:ascii="Calibri" w:hAnsi="Calibri"/>
                <w:i/>
                <w:sz w:val="22"/>
                <w:szCs w:val="22"/>
              </w:rPr>
              <w:t>vetting, health and safety, insurance) in place to</w:t>
            </w:r>
            <w:r>
              <w:rPr>
                <w:rFonts w:ascii="Calibri" w:hAnsi="Calibri"/>
                <w:i/>
                <w:sz w:val="22"/>
                <w:szCs w:val="22"/>
              </w:rPr>
              <w:t xml:space="preserve"> </w:t>
            </w:r>
            <w:r w:rsidRPr="001A760A">
              <w:rPr>
                <w:rFonts w:ascii="Calibri" w:hAnsi="Calibri"/>
                <w:i/>
                <w:sz w:val="22"/>
                <w:szCs w:val="22"/>
              </w:rPr>
              <w:t xml:space="preserve">safeguard </w:t>
            </w:r>
            <w:r>
              <w:rPr>
                <w:rFonts w:ascii="Calibri" w:hAnsi="Calibri"/>
                <w:i/>
                <w:sz w:val="22"/>
                <w:szCs w:val="22"/>
              </w:rPr>
              <w:t>CYP</w:t>
            </w:r>
            <w:r w:rsidRPr="001A760A">
              <w:rPr>
                <w:rFonts w:ascii="Calibri" w:hAnsi="Calibri"/>
                <w:i/>
                <w:sz w:val="22"/>
                <w:szCs w:val="22"/>
              </w:rPr>
              <w:t>?</w:t>
            </w:r>
          </w:p>
        </w:tc>
        <w:tc>
          <w:tcPr>
            <w:tcW w:w="540" w:type="dxa"/>
            <w:shd w:val="clear" w:color="auto" w:fill="FFFFFF" w:themeFill="background1"/>
          </w:tcPr>
          <w:p w14:paraId="2AF6F373" w14:textId="77777777" w:rsidR="001004F2" w:rsidRPr="001A760A" w:rsidRDefault="001004F2" w:rsidP="001004F2">
            <w:pPr>
              <w:rPr>
                <w:rFonts w:ascii="Calibri" w:hAnsi="Calibri"/>
              </w:rPr>
            </w:pPr>
          </w:p>
        </w:tc>
        <w:tc>
          <w:tcPr>
            <w:tcW w:w="540" w:type="dxa"/>
            <w:shd w:val="clear" w:color="auto" w:fill="FFFFFF" w:themeFill="background1"/>
          </w:tcPr>
          <w:p w14:paraId="5EE65712" w14:textId="77777777" w:rsidR="001004F2" w:rsidRPr="001A760A" w:rsidRDefault="001004F2" w:rsidP="001004F2">
            <w:pPr>
              <w:rPr>
                <w:rFonts w:ascii="Calibri" w:hAnsi="Calibri"/>
              </w:rPr>
            </w:pPr>
          </w:p>
        </w:tc>
        <w:tc>
          <w:tcPr>
            <w:tcW w:w="540" w:type="dxa"/>
            <w:shd w:val="clear" w:color="auto" w:fill="FFFFFF" w:themeFill="background1"/>
          </w:tcPr>
          <w:p w14:paraId="45A734A4" w14:textId="77777777" w:rsidR="001004F2" w:rsidRPr="001A760A" w:rsidRDefault="001004F2" w:rsidP="001004F2">
            <w:pPr>
              <w:rPr>
                <w:rFonts w:ascii="Calibri" w:hAnsi="Calibri"/>
              </w:rPr>
            </w:pPr>
          </w:p>
        </w:tc>
        <w:tc>
          <w:tcPr>
            <w:tcW w:w="2944" w:type="dxa"/>
            <w:shd w:val="clear" w:color="auto" w:fill="FFFFFF" w:themeFill="background1"/>
          </w:tcPr>
          <w:p w14:paraId="3A9B4F05" w14:textId="77777777" w:rsidR="001004F2" w:rsidRPr="001A760A" w:rsidRDefault="001004F2" w:rsidP="001004F2">
            <w:pPr>
              <w:rPr>
                <w:rFonts w:ascii="Calibri" w:hAnsi="Calibri"/>
              </w:rPr>
            </w:pPr>
          </w:p>
        </w:tc>
        <w:tc>
          <w:tcPr>
            <w:tcW w:w="2944" w:type="dxa"/>
            <w:shd w:val="clear" w:color="auto" w:fill="FFFFFF" w:themeFill="background1"/>
          </w:tcPr>
          <w:p w14:paraId="2B9C4113" w14:textId="77777777" w:rsidR="001004F2" w:rsidRPr="001A760A" w:rsidRDefault="001004F2" w:rsidP="001004F2">
            <w:pPr>
              <w:rPr>
                <w:rFonts w:ascii="Calibri" w:hAnsi="Calibri"/>
              </w:rPr>
            </w:pPr>
          </w:p>
        </w:tc>
        <w:tc>
          <w:tcPr>
            <w:tcW w:w="2944" w:type="dxa"/>
            <w:shd w:val="clear" w:color="auto" w:fill="FFFFFF" w:themeFill="background1"/>
          </w:tcPr>
          <w:p w14:paraId="1FF404FB" w14:textId="77777777" w:rsidR="001004F2" w:rsidRPr="001A760A" w:rsidRDefault="001004F2" w:rsidP="001004F2">
            <w:pPr>
              <w:rPr>
                <w:rFonts w:ascii="Calibri" w:hAnsi="Calibri"/>
              </w:rPr>
            </w:pPr>
          </w:p>
        </w:tc>
      </w:tr>
      <w:tr w:rsidR="001004F2" w:rsidRPr="001A760A" w14:paraId="13F91A04" w14:textId="6F6FDEE2" w:rsidTr="007E796A">
        <w:tc>
          <w:tcPr>
            <w:tcW w:w="5040" w:type="dxa"/>
            <w:shd w:val="clear" w:color="auto" w:fill="FFFFFF" w:themeFill="background1"/>
          </w:tcPr>
          <w:p w14:paraId="11EB3C63" w14:textId="434FDA13" w:rsidR="001004F2" w:rsidRPr="001A760A" w:rsidRDefault="001004F2" w:rsidP="001004F2">
            <w:pPr>
              <w:pStyle w:val="Bulletskeyfindings"/>
              <w:numPr>
                <w:ilvl w:val="0"/>
                <w:numId w:val="15"/>
              </w:numPr>
              <w:spacing w:after="0"/>
              <w:ind w:left="366"/>
              <w:rPr>
                <w:rFonts w:ascii="Calibri" w:hAnsi="Calibri"/>
                <w:i/>
                <w:sz w:val="22"/>
                <w:szCs w:val="22"/>
              </w:rPr>
            </w:pPr>
            <w:r>
              <w:rPr>
                <w:rFonts w:ascii="Calibri" w:hAnsi="Calibri"/>
                <w:i/>
                <w:sz w:val="22"/>
                <w:szCs w:val="22"/>
                <w:lang w:val="en"/>
              </w:rPr>
              <w:t>there</w:t>
            </w:r>
            <w:r w:rsidR="00274C28">
              <w:rPr>
                <w:rFonts w:ascii="Calibri" w:hAnsi="Calibri"/>
                <w:i/>
                <w:sz w:val="22"/>
                <w:szCs w:val="22"/>
                <w:lang w:val="en"/>
              </w:rPr>
              <w:t xml:space="preserve"> is</w:t>
            </w:r>
            <w:r>
              <w:rPr>
                <w:rFonts w:ascii="Calibri" w:hAnsi="Calibri"/>
                <w:i/>
                <w:sz w:val="22"/>
                <w:szCs w:val="22"/>
                <w:lang w:val="en"/>
              </w:rPr>
              <w:t xml:space="preserve"> a </w:t>
            </w:r>
            <w:r w:rsidRPr="003C0F08">
              <w:rPr>
                <w:rFonts w:ascii="Calibri" w:hAnsi="Calibri"/>
                <w:i/>
                <w:sz w:val="22"/>
                <w:szCs w:val="22"/>
                <w:lang w:val="en"/>
              </w:rPr>
              <w:t xml:space="preserve">policy </w:t>
            </w:r>
            <w:r>
              <w:rPr>
                <w:rFonts w:ascii="Calibri" w:hAnsi="Calibri"/>
                <w:i/>
                <w:sz w:val="22"/>
                <w:szCs w:val="22"/>
                <w:lang w:val="en"/>
              </w:rPr>
              <w:t>or</w:t>
            </w:r>
            <w:r w:rsidRPr="003C0F08">
              <w:rPr>
                <w:rFonts w:ascii="Calibri" w:hAnsi="Calibri"/>
                <w:i/>
                <w:sz w:val="22"/>
                <w:szCs w:val="22"/>
                <w:lang w:val="en"/>
              </w:rPr>
              <w:t xml:space="preserve"> procedures for ensuring that visitors to the school are suitable and checked and monitored as appropriate, for example external speakers at school assemblies</w:t>
            </w:r>
            <w:r>
              <w:rPr>
                <w:rFonts w:ascii="Calibri" w:hAnsi="Calibri"/>
                <w:i/>
                <w:sz w:val="22"/>
                <w:szCs w:val="22"/>
                <w:lang w:val="en"/>
              </w:rPr>
              <w:t>?</w:t>
            </w:r>
          </w:p>
        </w:tc>
        <w:tc>
          <w:tcPr>
            <w:tcW w:w="540" w:type="dxa"/>
            <w:shd w:val="clear" w:color="auto" w:fill="FFFFFF" w:themeFill="background1"/>
          </w:tcPr>
          <w:p w14:paraId="08786448" w14:textId="77777777" w:rsidR="001004F2" w:rsidRPr="001A760A" w:rsidRDefault="001004F2" w:rsidP="001004F2">
            <w:pPr>
              <w:rPr>
                <w:rFonts w:ascii="Calibri" w:hAnsi="Calibri"/>
              </w:rPr>
            </w:pPr>
          </w:p>
        </w:tc>
        <w:tc>
          <w:tcPr>
            <w:tcW w:w="540" w:type="dxa"/>
            <w:shd w:val="clear" w:color="auto" w:fill="FFFFFF" w:themeFill="background1"/>
          </w:tcPr>
          <w:p w14:paraId="0DABC81F" w14:textId="77777777" w:rsidR="001004F2" w:rsidRPr="001A760A" w:rsidRDefault="001004F2" w:rsidP="001004F2">
            <w:pPr>
              <w:rPr>
                <w:rFonts w:ascii="Calibri" w:hAnsi="Calibri"/>
              </w:rPr>
            </w:pPr>
          </w:p>
        </w:tc>
        <w:tc>
          <w:tcPr>
            <w:tcW w:w="540" w:type="dxa"/>
            <w:shd w:val="clear" w:color="auto" w:fill="FFFFFF" w:themeFill="background1"/>
          </w:tcPr>
          <w:p w14:paraId="1228F5F3" w14:textId="77777777" w:rsidR="001004F2" w:rsidRPr="001A760A" w:rsidRDefault="001004F2" w:rsidP="001004F2">
            <w:pPr>
              <w:rPr>
                <w:rFonts w:ascii="Calibri" w:hAnsi="Calibri"/>
              </w:rPr>
            </w:pPr>
          </w:p>
        </w:tc>
        <w:tc>
          <w:tcPr>
            <w:tcW w:w="2944" w:type="dxa"/>
            <w:shd w:val="clear" w:color="auto" w:fill="FFFFFF" w:themeFill="background1"/>
          </w:tcPr>
          <w:p w14:paraId="487036F4" w14:textId="77777777" w:rsidR="001004F2" w:rsidRPr="001A760A" w:rsidRDefault="001004F2" w:rsidP="001004F2">
            <w:pPr>
              <w:rPr>
                <w:rFonts w:ascii="Calibri" w:hAnsi="Calibri"/>
              </w:rPr>
            </w:pPr>
          </w:p>
        </w:tc>
        <w:tc>
          <w:tcPr>
            <w:tcW w:w="2944" w:type="dxa"/>
            <w:shd w:val="clear" w:color="auto" w:fill="FFFFFF" w:themeFill="background1"/>
          </w:tcPr>
          <w:p w14:paraId="5A48DC79" w14:textId="77777777" w:rsidR="001004F2" w:rsidRPr="001A760A" w:rsidRDefault="001004F2" w:rsidP="001004F2">
            <w:pPr>
              <w:rPr>
                <w:rFonts w:ascii="Calibri" w:hAnsi="Calibri"/>
              </w:rPr>
            </w:pPr>
          </w:p>
        </w:tc>
        <w:tc>
          <w:tcPr>
            <w:tcW w:w="2944" w:type="dxa"/>
            <w:shd w:val="clear" w:color="auto" w:fill="FFFFFF" w:themeFill="background1"/>
          </w:tcPr>
          <w:p w14:paraId="31C66BCE" w14:textId="77777777" w:rsidR="001004F2" w:rsidRPr="001A760A" w:rsidRDefault="001004F2" w:rsidP="001004F2">
            <w:pPr>
              <w:rPr>
                <w:rFonts w:ascii="Calibri" w:hAnsi="Calibri"/>
              </w:rPr>
            </w:pPr>
          </w:p>
        </w:tc>
      </w:tr>
      <w:tr w:rsidR="00D15E77" w:rsidRPr="001A760A" w14:paraId="2C9F0BF2" w14:textId="77777777" w:rsidTr="007E796A">
        <w:tc>
          <w:tcPr>
            <w:tcW w:w="5040" w:type="dxa"/>
            <w:shd w:val="clear" w:color="auto" w:fill="FFFFFF" w:themeFill="background1"/>
          </w:tcPr>
          <w:p w14:paraId="48765BD9" w14:textId="4F701012" w:rsidR="00D15E77" w:rsidRDefault="00D15E77" w:rsidP="00D15E77">
            <w:pPr>
              <w:pStyle w:val="Bulletskeyfindings"/>
              <w:numPr>
                <w:ilvl w:val="0"/>
                <w:numId w:val="15"/>
              </w:numPr>
              <w:spacing w:after="0"/>
              <w:ind w:left="366"/>
              <w:rPr>
                <w:rFonts w:ascii="Calibri" w:hAnsi="Calibri"/>
                <w:i/>
                <w:sz w:val="22"/>
                <w:szCs w:val="22"/>
                <w:lang w:val="en"/>
              </w:rPr>
            </w:pPr>
            <w:r>
              <w:rPr>
                <w:rFonts w:ascii="Calibri" w:hAnsi="Calibri"/>
                <w:i/>
                <w:sz w:val="22"/>
                <w:szCs w:val="22"/>
              </w:rPr>
              <w:t>There is effective filtering and monitoring in place with all staff being aware of these arrangements.</w:t>
            </w:r>
          </w:p>
        </w:tc>
        <w:tc>
          <w:tcPr>
            <w:tcW w:w="540" w:type="dxa"/>
            <w:shd w:val="clear" w:color="auto" w:fill="FFFFFF" w:themeFill="background1"/>
          </w:tcPr>
          <w:p w14:paraId="7FAE7469" w14:textId="77777777" w:rsidR="00D15E77" w:rsidRPr="001A760A" w:rsidRDefault="00D15E77" w:rsidP="00D15E77">
            <w:pPr>
              <w:rPr>
                <w:rFonts w:ascii="Calibri" w:hAnsi="Calibri"/>
              </w:rPr>
            </w:pPr>
          </w:p>
        </w:tc>
        <w:tc>
          <w:tcPr>
            <w:tcW w:w="540" w:type="dxa"/>
            <w:shd w:val="clear" w:color="auto" w:fill="FFFFFF" w:themeFill="background1"/>
          </w:tcPr>
          <w:p w14:paraId="62B4E584" w14:textId="77777777" w:rsidR="00D15E77" w:rsidRPr="001A760A" w:rsidRDefault="00D15E77" w:rsidP="00D15E77">
            <w:pPr>
              <w:rPr>
                <w:rFonts w:ascii="Calibri" w:hAnsi="Calibri"/>
              </w:rPr>
            </w:pPr>
          </w:p>
        </w:tc>
        <w:tc>
          <w:tcPr>
            <w:tcW w:w="540" w:type="dxa"/>
            <w:shd w:val="clear" w:color="auto" w:fill="FFFFFF" w:themeFill="background1"/>
          </w:tcPr>
          <w:p w14:paraId="50D5DF14" w14:textId="77777777" w:rsidR="00D15E77" w:rsidRPr="001A760A" w:rsidRDefault="00D15E77" w:rsidP="00D15E77">
            <w:pPr>
              <w:rPr>
                <w:rFonts w:ascii="Calibri" w:hAnsi="Calibri"/>
              </w:rPr>
            </w:pPr>
          </w:p>
        </w:tc>
        <w:tc>
          <w:tcPr>
            <w:tcW w:w="2944" w:type="dxa"/>
            <w:shd w:val="clear" w:color="auto" w:fill="FFFFFF" w:themeFill="background1"/>
          </w:tcPr>
          <w:p w14:paraId="37DBF236" w14:textId="77777777" w:rsidR="00D15E77" w:rsidRPr="001A760A" w:rsidRDefault="00D15E77" w:rsidP="00D15E77">
            <w:pPr>
              <w:rPr>
                <w:rFonts w:ascii="Calibri" w:hAnsi="Calibri"/>
              </w:rPr>
            </w:pPr>
          </w:p>
        </w:tc>
        <w:tc>
          <w:tcPr>
            <w:tcW w:w="2944" w:type="dxa"/>
            <w:shd w:val="clear" w:color="auto" w:fill="FFFFFF" w:themeFill="background1"/>
          </w:tcPr>
          <w:p w14:paraId="0BE7C355" w14:textId="77777777" w:rsidR="00D15E77" w:rsidRPr="001A760A" w:rsidRDefault="00D15E77" w:rsidP="00D15E77">
            <w:pPr>
              <w:rPr>
                <w:rFonts w:ascii="Calibri" w:hAnsi="Calibri"/>
              </w:rPr>
            </w:pPr>
          </w:p>
        </w:tc>
        <w:tc>
          <w:tcPr>
            <w:tcW w:w="2944" w:type="dxa"/>
            <w:shd w:val="clear" w:color="auto" w:fill="FFFFFF" w:themeFill="background1"/>
          </w:tcPr>
          <w:p w14:paraId="553D52D1" w14:textId="77777777" w:rsidR="00D15E77" w:rsidRPr="001A760A" w:rsidRDefault="00D15E77" w:rsidP="00D15E77">
            <w:pPr>
              <w:rPr>
                <w:rFonts w:ascii="Calibri" w:hAnsi="Calibri"/>
              </w:rPr>
            </w:pPr>
          </w:p>
        </w:tc>
      </w:tr>
      <w:tr w:rsidR="00D15E77" w:rsidRPr="001A760A" w14:paraId="62E77066" w14:textId="2422804D" w:rsidTr="000A0B96">
        <w:tc>
          <w:tcPr>
            <w:tcW w:w="5040" w:type="dxa"/>
            <w:tcBorders>
              <w:bottom w:val="single" w:sz="4" w:space="0" w:color="auto"/>
            </w:tcBorders>
            <w:shd w:val="clear" w:color="auto" w:fill="E7E6E6" w:themeFill="background2"/>
          </w:tcPr>
          <w:p w14:paraId="5667CA18" w14:textId="77777777" w:rsidR="00D15E77" w:rsidRPr="001A760A" w:rsidRDefault="00D15E77" w:rsidP="00D15E77">
            <w:pPr>
              <w:pStyle w:val="Bulletskeyfindings"/>
              <w:numPr>
                <w:ilvl w:val="0"/>
                <w:numId w:val="0"/>
              </w:numPr>
              <w:spacing w:after="0"/>
              <w:rPr>
                <w:rFonts w:ascii="Calibri" w:hAnsi="Calibri"/>
                <w:i/>
                <w:sz w:val="22"/>
                <w:szCs w:val="22"/>
              </w:rPr>
            </w:pPr>
          </w:p>
        </w:tc>
        <w:tc>
          <w:tcPr>
            <w:tcW w:w="540" w:type="dxa"/>
            <w:shd w:val="clear" w:color="auto" w:fill="E7E6E6" w:themeFill="background2"/>
          </w:tcPr>
          <w:p w14:paraId="66C0CEDC" w14:textId="77777777" w:rsidR="00D15E77" w:rsidRPr="001A760A" w:rsidRDefault="00D15E77" w:rsidP="00D15E77">
            <w:pPr>
              <w:rPr>
                <w:rFonts w:ascii="Calibri" w:hAnsi="Calibri"/>
              </w:rPr>
            </w:pPr>
          </w:p>
        </w:tc>
        <w:tc>
          <w:tcPr>
            <w:tcW w:w="540" w:type="dxa"/>
            <w:shd w:val="clear" w:color="auto" w:fill="E7E6E6" w:themeFill="background2"/>
          </w:tcPr>
          <w:p w14:paraId="0DCCCD74" w14:textId="77777777" w:rsidR="00D15E77" w:rsidRPr="001A760A" w:rsidRDefault="00D15E77" w:rsidP="00D15E77">
            <w:pPr>
              <w:rPr>
                <w:rFonts w:ascii="Calibri" w:hAnsi="Calibri"/>
              </w:rPr>
            </w:pPr>
          </w:p>
        </w:tc>
        <w:tc>
          <w:tcPr>
            <w:tcW w:w="540" w:type="dxa"/>
            <w:shd w:val="clear" w:color="auto" w:fill="E7E6E6" w:themeFill="background2"/>
          </w:tcPr>
          <w:p w14:paraId="04F29477" w14:textId="77777777" w:rsidR="00D15E77" w:rsidRPr="001A760A" w:rsidRDefault="00D15E77" w:rsidP="00D15E77">
            <w:pPr>
              <w:rPr>
                <w:rFonts w:ascii="Calibri" w:hAnsi="Calibri"/>
              </w:rPr>
            </w:pPr>
          </w:p>
        </w:tc>
        <w:tc>
          <w:tcPr>
            <w:tcW w:w="2944" w:type="dxa"/>
            <w:shd w:val="clear" w:color="auto" w:fill="E7E6E6" w:themeFill="background2"/>
          </w:tcPr>
          <w:p w14:paraId="69364AFB" w14:textId="77777777" w:rsidR="00D15E77" w:rsidRPr="001A760A" w:rsidRDefault="00D15E77" w:rsidP="00D15E77">
            <w:pPr>
              <w:rPr>
                <w:rFonts w:ascii="Calibri" w:hAnsi="Calibri"/>
              </w:rPr>
            </w:pPr>
          </w:p>
        </w:tc>
        <w:tc>
          <w:tcPr>
            <w:tcW w:w="2944" w:type="dxa"/>
            <w:shd w:val="clear" w:color="auto" w:fill="E7E6E6" w:themeFill="background2"/>
          </w:tcPr>
          <w:p w14:paraId="637FAA0D" w14:textId="77777777" w:rsidR="00D15E77" w:rsidRPr="001A760A" w:rsidRDefault="00D15E77" w:rsidP="00D15E77">
            <w:pPr>
              <w:rPr>
                <w:rFonts w:ascii="Calibri" w:hAnsi="Calibri"/>
              </w:rPr>
            </w:pPr>
          </w:p>
        </w:tc>
        <w:tc>
          <w:tcPr>
            <w:tcW w:w="2944" w:type="dxa"/>
            <w:shd w:val="clear" w:color="auto" w:fill="E7E6E6" w:themeFill="background2"/>
          </w:tcPr>
          <w:p w14:paraId="5AA0C1DE" w14:textId="77777777" w:rsidR="00D15E77" w:rsidRPr="001A760A" w:rsidRDefault="00D15E77" w:rsidP="00D15E77">
            <w:pPr>
              <w:rPr>
                <w:rFonts w:ascii="Calibri" w:hAnsi="Calibri"/>
              </w:rPr>
            </w:pPr>
          </w:p>
        </w:tc>
      </w:tr>
      <w:tr w:rsidR="00D15E77" w:rsidRPr="001A760A" w14:paraId="5627CA05" w14:textId="643A4ED1" w:rsidTr="007E796A">
        <w:tc>
          <w:tcPr>
            <w:tcW w:w="5040" w:type="dxa"/>
            <w:shd w:val="clear" w:color="auto" w:fill="A6A6A6" w:themeFill="background1" w:themeFillShade="A6"/>
          </w:tcPr>
          <w:p w14:paraId="63CFE480" w14:textId="31FB1F86" w:rsidR="00D15E77" w:rsidRPr="00714F78" w:rsidRDefault="00D15E77" w:rsidP="00D15E77">
            <w:pPr>
              <w:numPr>
                <w:ilvl w:val="0"/>
                <w:numId w:val="5"/>
              </w:numPr>
              <w:tabs>
                <w:tab w:val="num" w:pos="0"/>
              </w:tabs>
              <w:ind w:left="225" w:hanging="252"/>
              <w:rPr>
                <w:rFonts w:ascii="Calibri" w:hAnsi="Calibri"/>
                <w:i/>
              </w:rPr>
            </w:pPr>
            <w:r w:rsidRPr="00714F78">
              <w:rPr>
                <w:rFonts w:ascii="Calibri" w:hAnsi="Calibri"/>
                <w:b/>
              </w:rPr>
              <w:t xml:space="preserve">Effective Safeguarding Arrangements </w:t>
            </w:r>
          </w:p>
        </w:tc>
        <w:tc>
          <w:tcPr>
            <w:tcW w:w="540" w:type="dxa"/>
            <w:shd w:val="clear" w:color="auto" w:fill="A6A6A6" w:themeFill="background1" w:themeFillShade="A6"/>
          </w:tcPr>
          <w:p w14:paraId="397DEE79" w14:textId="77777777" w:rsidR="00D15E77" w:rsidRPr="001A760A" w:rsidRDefault="00D15E77" w:rsidP="00D15E77">
            <w:pPr>
              <w:rPr>
                <w:rFonts w:ascii="Calibri" w:hAnsi="Calibri"/>
              </w:rPr>
            </w:pPr>
          </w:p>
        </w:tc>
        <w:tc>
          <w:tcPr>
            <w:tcW w:w="540" w:type="dxa"/>
            <w:shd w:val="clear" w:color="auto" w:fill="A6A6A6" w:themeFill="background1" w:themeFillShade="A6"/>
          </w:tcPr>
          <w:p w14:paraId="2F3267FB" w14:textId="77777777" w:rsidR="00D15E77" w:rsidRPr="001A760A" w:rsidRDefault="00D15E77" w:rsidP="00D15E77">
            <w:pPr>
              <w:rPr>
                <w:rFonts w:ascii="Calibri" w:hAnsi="Calibri"/>
              </w:rPr>
            </w:pPr>
          </w:p>
        </w:tc>
        <w:tc>
          <w:tcPr>
            <w:tcW w:w="540" w:type="dxa"/>
            <w:shd w:val="clear" w:color="auto" w:fill="A6A6A6" w:themeFill="background1" w:themeFillShade="A6"/>
          </w:tcPr>
          <w:p w14:paraId="3BCBE1B9" w14:textId="77777777" w:rsidR="00D15E77" w:rsidRPr="001A760A" w:rsidRDefault="00D15E77" w:rsidP="00D15E77">
            <w:pPr>
              <w:rPr>
                <w:rFonts w:ascii="Calibri" w:hAnsi="Calibri"/>
              </w:rPr>
            </w:pPr>
          </w:p>
        </w:tc>
        <w:tc>
          <w:tcPr>
            <w:tcW w:w="2944" w:type="dxa"/>
            <w:shd w:val="clear" w:color="auto" w:fill="A6A6A6" w:themeFill="background1" w:themeFillShade="A6"/>
          </w:tcPr>
          <w:p w14:paraId="179F525F" w14:textId="77777777" w:rsidR="00D15E77" w:rsidRPr="001A760A" w:rsidRDefault="00D15E77" w:rsidP="00D15E77">
            <w:pPr>
              <w:rPr>
                <w:rFonts w:ascii="Calibri" w:hAnsi="Calibri"/>
              </w:rPr>
            </w:pPr>
          </w:p>
        </w:tc>
        <w:tc>
          <w:tcPr>
            <w:tcW w:w="2944" w:type="dxa"/>
            <w:shd w:val="clear" w:color="auto" w:fill="A6A6A6" w:themeFill="background1" w:themeFillShade="A6"/>
          </w:tcPr>
          <w:p w14:paraId="5A4C1C2B" w14:textId="77777777" w:rsidR="00D15E77" w:rsidRPr="001A760A" w:rsidRDefault="00D15E77" w:rsidP="00D15E77">
            <w:pPr>
              <w:rPr>
                <w:rFonts w:ascii="Calibri" w:hAnsi="Calibri"/>
              </w:rPr>
            </w:pPr>
          </w:p>
        </w:tc>
        <w:tc>
          <w:tcPr>
            <w:tcW w:w="2944" w:type="dxa"/>
            <w:shd w:val="clear" w:color="auto" w:fill="A6A6A6" w:themeFill="background1" w:themeFillShade="A6"/>
          </w:tcPr>
          <w:p w14:paraId="2BEE9AB8" w14:textId="77777777" w:rsidR="00D15E77" w:rsidRPr="001A760A" w:rsidRDefault="00D15E77" w:rsidP="00D15E77">
            <w:pPr>
              <w:rPr>
                <w:rFonts w:ascii="Calibri" w:hAnsi="Calibri"/>
              </w:rPr>
            </w:pPr>
          </w:p>
        </w:tc>
      </w:tr>
      <w:tr w:rsidR="00D15E77" w:rsidRPr="001A760A" w14:paraId="596BC679" w14:textId="7BB242CE" w:rsidTr="007E796A">
        <w:tc>
          <w:tcPr>
            <w:tcW w:w="5040" w:type="dxa"/>
            <w:shd w:val="clear" w:color="auto" w:fill="FFFFFF" w:themeFill="background1"/>
          </w:tcPr>
          <w:p w14:paraId="1D3289A3" w14:textId="16AA0419" w:rsidR="00D15E77" w:rsidRPr="00714F78" w:rsidRDefault="00D15E77" w:rsidP="00D15E77">
            <w:pPr>
              <w:pStyle w:val="Bulletskeyfindings"/>
              <w:numPr>
                <w:ilvl w:val="0"/>
                <w:numId w:val="0"/>
              </w:numPr>
              <w:spacing w:after="0"/>
              <w:ind w:left="360" w:hanging="360"/>
              <w:rPr>
                <w:rFonts w:ascii="Calibri" w:hAnsi="Calibri"/>
                <w:i/>
                <w:sz w:val="22"/>
                <w:szCs w:val="22"/>
              </w:rPr>
            </w:pPr>
            <w:r w:rsidRPr="00714F78">
              <w:rPr>
                <w:rFonts w:ascii="Calibri" w:hAnsi="Calibri"/>
                <w:i/>
                <w:sz w:val="22"/>
                <w:szCs w:val="22"/>
              </w:rPr>
              <w:t>Can the setting demonstrate that:</w:t>
            </w:r>
          </w:p>
        </w:tc>
        <w:tc>
          <w:tcPr>
            <w:tcW w:w="540" w:type="dxa"/>
            <w:shd w:val="clear" w:color="auto" w:fill="FFFFFF" w:themeFill="background1"/>
          </w:tcPr>
          <w:p w14:paraId="36D6EB03" w14:textId="77777777" w:rsidR="00D15E77" w:rsidRPr="001A760A" w:rsidRDefault="00D15E77" w:rsidP="00D15E77">
            <w:pPr>
              <w:rPr>
                <w:rFonts w:ascii="Calibri" w:hAnsi="Calibri"/>
              </w:rPr>
            </w:pPr>
          </w:p>
        </w:tc>
        <w:tc>
          <w:tcPr>
            <w:tcW w:w="540" w:type="dxa"/>
            <w:shd w:val="clear" w:color="auto" w:fill="FFFFFF" w:themeFill="background1"/>
          </w:tcPr>
          <w:p w14:paraId="6E029FCA" w14:textId="77777777" w:rsidR="00D15E77" w:rsidRPr="001A760A" w:rsidRDefault="00D15E77" w:rsidP="00D15E77">
            <w:pPr>
              <w:rPr>
                <w:rFonts w:ascii="Calibri" w:hAnsi="Calibri"/>
              </w:rPr>
            </w:pPr>
          </w:p>
        </w:tc>
        <w:tc>
          <w:tcPr>
            <w:tcW w:w="540" w:type="dxa"/>
            <w:shd w:val="clear" w:color="auto" w:fill="FFFFFF" w:themeFill="background1"/>
          </w:tcPr>
          <w:p w14:paraId="75B8F015" w14:textId="77777777" w:rsidR="00D15E77" w:rsidRPr="001A760A" w:rsidRDefault="00D15E77" w:rsidP="00D15E77">
            <w:pPr>
              <w:rPr>
                <w:rFonts w:ascii="Calibri" w:hAnsi="Calibri"/>
              </w:rPr>
            </w:pPr>
          </w:p>
        </w:tc>
        <w:tc>
          <w:tcPr>
            <w:tcW w:w="2944" w:type="dxa"/>
            <w:shd w:val="clear" w:color="auto" w:fill="FFFFFF" w:themeFill="background1"/>
          </w:tcPr>
          <w:p w14:paraId="52DF3E74" w14:textId="77777777" w:rsidR="00D15E77" w:rsidRPr="001A760A" w:rsidRDefault="00D15E77" w:rsidP="00D15E77">
            <w:pPr>
              <w:rPr>
                <w:rFonts w:ascii="Calibri" w:hAnsi="Calibri"/>
              </w:rPr>
            </w:pPr>
          </w:p>
        </w:tc>
        <w:tc>
          <w:tcPr>
            <w:tcW w:w="2944" w:type="dxa"/>
            <w:shd w:val="clear" w:color="auto" w:fill="FFFFFF" w:themeFill="background1"/>
          </w:tcPr>
          <w:p w14:paraId="4BEC964B" w14:textId="77777777" w:rsidR="00D15E77" w:rsidRPr="001A760A" w:rsidRDefault="00D15E77" w:rsidP="00D15E77">
            <w:pPr>
              <w:rPr>
                <w:rFonts w:ascii="Calibri" w:hAnsi="Calibri"/>
              </w:rPr>
            </w:pPr>
          </w:p>
        </w:tc>
        <w:tc>
          <w:tcPr>
            <w:tcW w:w="2944" w:type="dxa"/>
            <w:shd w:val="clear" w:color="auto" w:fill="FFFFFF" w:themeFill="background1"/>
          </w:tcPr>
          <w:p w14:paraId="00B9E15C" w14:textId="77777777" w:rsidR="00D15E77" w:rsidRPr="001A760A" w:rsidRDefault="00D15E77" w:rsidP="00D15E77">
            <w:pPr>
              <w:rPr>
                <w:rFonts w:ascii="Calibri" w:hAnsi="Calibri"/>
              </w:rPr>
            </w:pPr>
          </w:p>
        </w:tc>
      </w:tr>
      <w:tr w:rsidR="00D15E77" w:rsidRPr="001A760A" w14:paraId="13A2474F" w14:textId="76073819" w:rsidTr="007E796A">
        <w:tc>
          <w:tcPr>
            <w:tcW w:w="5040" w:type="dxa"/>
            <w:shd w:val="clear" w:color="auto" w:fill="FFFFFF" w:themeFill="background1"/>
          </w:tcPr>
          <w:p w14:paraId="4E749CB6" w14:textId="6A9FC28C" w:rsidR="00D15E77" w:rsidRPr="00714F78" w:rsidRDefault="00D15E77" w:rsidP="00D15E77">
            <w:pPr>
              <w:pStyle w:val="Bulletskeyfindings"/>
              <w:numPr>
                <w:ilvl w:val="0"/>
                <w:numId w:val="16"/>
              </w:numPr>
              <w:spacing w:after="0"/>
              <w:ind w:left="366"/>
              <w:rPr>
                <w:rFonts w:ascii="Calibri" w:hAnsi="Calibri"/>
                <w:i/>
                <w:sz w:val="22"/>
                <w:szCs w:val="22"/>
              </w:rPr>
            </w:pPr>
            <w:r w:rsidRPr="00714F78">
              <w:rPr>
                <w:rFonts w:ascii="Calibri" w:hAnsi="Calibri"/>
                <w:i/>
                <w:sz w:val="22"/>
                <w:szCs w:val="22"/>
              </w:rPr>
              <w:t>there are arrangements to identify children who may need early help or at risk of neglect, abuse, grooming or exploitation</w:t>
            </w:r>
            <w:r w:rsidR="00A63D9D">
              <w:rPr>
                <w:rFonts w:ascii="Calibri" w:hAnsi="Calibri"/>
                <w:i/>
                <w:sz w:val="22"/>
                <w:szCs w:val="22"/>
              </w:rPr>
              <w:t>,</w:t>
            </w:r>
            <w:r>
              <w:rPr>
                <w:rFonts w:ascii="Calibri" w:hAnsi="Calibri"/>
                <w:i/>
                <w:sz w:val="22"/>
                <w:szCs w:val="22"/>
              </w:rPr>
              <w:t xml:space="preserve"> including witnessing these risks</w:t>
            </w:r>
            <w:r w:rsidRPr="00714F78">
              <w:rPr>
                <w:rFonts w:ascii="Calibri" w:hAnsi="Calibri"/>
                <w:i/>
                <w:sz w:val="22"/>
                <w:szCs w:val="22"/>
              </w:rPr>
              <w:t xml:space="preserve">? </w:t>
            </w:r>
          </w:p>
        </w:tc>
        <w:tc>
          <w:tcPr>
            <w:tcW w:w="540" w:type="dxa"/>
            <w:shd w:val="clear" w:color="auto" w:fill="FFFFFF" w:themeFill="background1"/>
          </w:tcPr>
          <w:p w14:paraId="6AACC74F" w14:textId="77777777" w:rsidR="00D15E77" w:rsidRPr="001A760A" w:rsidRDefault="00D15E77" w:rsidP="00D15E77">
            <w:pPr>
              <w:rPr>
                <w:rFonts w:ascii="Calibri" w:hAnsi="Calibri"/>
              </w:rPr>
            </w:pPr>
          </w:p>
        </w:tc>
        <w:tc>
          <w:tcPr>
            <w:tcW w:w="540" w:type="dxa"/>
            <w:shd w:val="clear" w:color="auto" w:fill="FFFFFF" w:themeFill="background1"/>
          </w:tcPr>
          <w:p w14:paraId="01670FB3" w14:textId="77777777" w:rsidR="00D15E77" w:rsidRPr="001A760A" w:rsidRDefault="00D15E77" w:rsidP="00D15E77">
            <w:pPr>
              <w:rPr>
                <w:rFonts w:ascii="Calibri" w:hAnsi="Calibri"/>
              </w:rPr>
            </w:pPr>
          </w:p>
        </w:tc>
        <w:tc>
          <w:tcPr>
            <w:tcW w:w="540" w:type="dxa"/>
            <w:shd w:val="clear" w:color="auto" w:fill="FFFFFF" w:themeFill="background1"/>
          </w:tcPr>
          <w:p w14:paraId="69D1EC04" w14:textId="77777777" w:rsidR="00D15E77" w:rsidRPr="001A760A" w:rsidRDefault="00D15E77" w:rsidP="00D15E77">
            <w:pPr>
              <w:rPr>
                <w:rFonts w:ascii="Calibri" w:hAnsi="Calibri"/>
              </w:rPr>
            </w:pPr>
          </w:p>
        </w:tc>
        <w:tc>
          <w:tcPr>
            <w:tcW w:w="2944" w:type="dxa"/>
            <w:shd w:val="clear" w:color="auto" w:fill="FFFFFF" w:themeFill="background1"/>
          </w:tcPr>
          <w:p w14:paraId="355832D1" w14:textId="77777777" w:rsidR="00D15E77" w:rsidRPr="001A760A" w:rsidRDefault="00D15E77" w:rsidP="00D15E77">
            <w:pPr>
              <w:rPr>
                <w:rFonts w:ascii="Calibri" w:hAnsi="Calibri"/>
              </w:rPr>
            </w:pPr>
          </w:p>
        </w:tc>
        <w:tc>
          <w:tcPr>
            <w:tcW w:w="2944" w:type="dxa"/>
            <w:shd w:val="clear" w:color="auto" w:fill="FFFFFF" w:themeFill="background1"/>
          </w:tcPr>
          <w:p w14:paraId="3804FB4D" w14:textId="77777777" w:rsidR="00D15E77" w:rsidRPr="001A760A" w:rsidRDefault="00D15E77" w:rsidP="00D15E77">
            <w:pPr>
              <w:rPr>
                <w:rFonts w:ascii="Calibri" w:hAnsi="Calibri"/>
              </w:rPr>
            </w:pPr>
          </w:p>
        </w:tc>
        <w:tc>
          <w:tcPr>
            <w:tcW w:w="2944" w:type="dxa"/>
            <w:shd w:val="clear" w:color="auto" w:fill="FFFFFF" w:themeFill="background1"/>
          </w:tcPr>
          <w:p w14:paraId="0E000156" w14:textId="77777777" w:rsidR="00D15E77" w:rsidRPr="001A760A" w:rsidRDefault="00D15E77" w:rsidP="00D15E77">
            <w:pPr>
              <w:rPr>
                <w:rFonts w:ascii="Calibri" w:hAnsi="Calibri"/>
              </w:rPr>
            </w:pPr>
          </w:p>
        </w:tc>
      </w:tr>
      <w:tr w:rsidR="00D15E77" w:rsidRPr="001A760A" w14:paraId="39585A11" w14:textId="313FEEA0" w:rsidTr="007E796A">
        <w:tc>
          <w:tcPr>
            <w:tcW w:w="5040" w:type="dxa"/>
            <w:shd w:val="clear" w:color="auto" w:fill="FFFFFF" w:themeFill="background1"/>
          </w:tcPr>
          <w:p w14:paraId="70918A64" w14:textId="55C7DCBD" w:rsidR="00D15E77" w:rsidRPr="00714F78" w:rsidRDefault="00D15E77" w:rsidP="00D15E77">
            <w:pPr>
              <w:pStyle w:val="Bulletskeyfindings"/>
              <w:numPr>
                <w:ilvl w:val="0"/>
                <w:numId w:val="16"/>
              </w:numPr>
              <w:spacing w:after="0"/>
              <w:ind w:left="366"/>
              <w:rPr>
                <w:rFonts w:ascii="Calibri" w:hAnsi="Calibri"/>
                <w:i/>
                <w:sz w:val="22"/>
                <w:szCs w:val="22"/>
              </w:rPr>
            </w:pPr>
            <w:r w:rsidRPr="00714F78">
              <w:rPr>
                <w:rFonts w:ascii="Calibri" w:hAnsi="Calibri"/>
                <w:i/>
                <w:sz w:val="22"/>
                <w:szCs w:val="22"/>
              </w:rPr>
              <w:t>staff are aware of the signs that children may be at risk of harm within the setting, or in the family, or in the wider community?</w:t>
            </w:r>
          </w:p>
        </w:tc>
        <w:tc>
          <w:tcPr>
            <w:tcW w:w="540" w:type="dxa"/>
            <w:shd w:val="clear" w:color="auto" w:fill="FFFFFF" w:themeFill="background1"/>
          </w:tcPr>
          <w:p w14:paraId="1A7707FB" w14:textId="77777777" w:rsidR="00D15E77" w:rsidRPr="001A760A" w:rsidRDefault="00D15E77" w:rsidP="00D15E77">
            <w:pPr>
              <w:rPr>
                <w:rFonts w:ascii="Calibri" w:hAnsi="Calibri"/>
              </w:rPr>
            </w:pPr>
          </w:p>
        </w:tc>
        <w:tc>
          <w:tcPr>
            <w:tcW w:w="540" w:type="dxa"/>
            <w:shd w:val="clear" w:color="auto" w:fill="FFFFFF" w:themeFill="background1"/>
          </w:tcPr>
          <w:p w14:paraId="6379E027" w14:textId="77777777" w:rsidR="00D15E77" w:rsidRPr="001A760A" w:rsidRDefault="00D15E77" w:rsidP="00D15E77">
            <w:pPr>
              <w:rPr>
                <w:rFonts w:ascii="Calibri" w:hAnsi="Calibri"/>
              </w:rPr>
            </w:pPr>
          </w:p>
        </w:tc>
        <w:tc>
          <w:tcPr>
            <w:tcW w:w="540" w:type="dxa"/>
            <w:shd w:val="clear" w:color="auto" w:fill="FFFFFF" w:themeFill="background1"/>
          </w:tcPr>
          <w:p w14:paraId="55992C4E" w14:textId="77777777" w:rsidR="00D15E77" w:rsidRPr="001A760A" w:rsidRDefault="00D15E77" w:rsidP="00D15E77">
            <w:pPr>
              <w:rPr>
                <w:rFonts w:ascii="Calibri" w:hAnsi="Calibri"/>
              </w:rPr>
            </w:pPr>
          </w:p>
        </w:tc>
        <w:tc>
          <w:tcPr>
            <w:tcW w:w="2944" w:type="dxa"/>
            <w:shd w:val="clear" w:color="auto" w:fill="FFFFFF" w:themeFill="background1"/>
          </w:tcPr>
          <w:p w14:paraId="70459B01" w14:textId="77777777" w:rsidR="00D15E77" w:rsidRPr="001A760A" w:rsidRDefault="00D15E77" w:rsidP="00D15E77">
            <w:pPr>
              <w:rPr>
                <w:rFonts w:ascii="Calibri" w:hAnsi="Calibri"/>
              </w:rPr>
            </w:pPr>
          </w:p>
        </w:tc>
        <w:tc>
          <w:tcPr>
            <w:tcW w:w="2944" w:type="dxa"/>
            <w:shd w:val="clear" w:color="auto" w:fill="FFFFFF" w:themeFill="background1"/>
          </w:tcPr>
          <w:p w14:paraId="01117A4E" w14:textId="77777777" w:rsidR="00D15E77" w:rsidRPr="001A760A" w:rsidRDefault="00D15E77" w:rsidP="00D15E77">
            <w:pPr>
              <w:rPr>
                <w:rFonts w:ascii="Calibri" w:hAnsi="Calibri"/>
              </w:rPr>
            </w:pPr>
          </w:p>
        </w:tc>
        <w:tc>
          <w:tcPr>
            <w:tcW w:w="2944" w:type="dxa"/>
            <w:shd w:val="clear" w:color="auto" w:fill="FFFFFF" w:themeFill="background1"/>
          </w:tcPr>
          <w:p w14:paraId="7CB2344E" w14:textId="77777777" w:rsidR="00D15E77" w:rsidRPr="001A760A" w:rsidRDefault="00D15E77" w:rsidP="00D15E77">
            <w:pPr>
              <w:rPr>
                <w:rFonts w:ascii="Calibri" w:hAnsi="Calibri"/>
              </w:rPr>
            </w:pPr>
          </w:p>
        </w:tc>
      </w:tr>
      <w:tr w:rsidR="00D15E77" w:rsidRPr="001A760A" w14:paraId="7C9E42F3" w14:textId="5B8D9FC7" w:rsidTr="007E796A">
        <w:tc>
          <w:tcPr>
            <w:tcW w:w="5040" w:type="dxa"/>
            <w:shd w:val="clear" w:color="auto" w:fill="FFFFFF" w:themeFill="background1"/>
          </w:tcPr>
          <w:p w14:paraId="4F7E14E8" w14:textId="1AC0A89B" w:rsidR="00D15E77" w:rsidRPr="001A760A" w:rsidRDefault="00D15E77" w:rsidP="00D15E77">
            <w:pPr>
              <w:pStyle w:val="Bulletskeyfindings"/>
              <w:numPr>
                <w:ilvl w:val="0"/>
                <w:numId w:val="16"/>
              </w:numPr>
              <w:spacing w:after="0"/>
              <w:ind w:left="366"/>
              <w:rPr>
                <w:rFonts w:ascii="Calibri" w:hAnsi="Calibri"/>
                <w:i/>
                <w:sz w:val="22"/>
                <w:szCs w:val="22"/>
              </w:rPr>
            </w:pPr>
            <w:r>
              <w:rPr>
                <w:rFonts w:ascii="Calibri" w:hAnsi="Calibri"/>
                <w:i/>
                <w:sz w:val="22"/>
                <w:szCs w:val="22"/>
              </w:rPr>
              <w:t>the setting is working with the Early Help Hub to provide timely intervention?</w:t>
            </w:r>
          </w:p>
        </w:tc>
        <w:tc>
          <w:tcPr>
            <w:tcW w:w="540" w:type="dxa"/>
            <w:shd w:val="clear" w:color="auto" w:fill="FFFFFF" w:themeFill="background1"/>
          </w:tcPr>
          <w:p w14:paraId="32F4E21F" w14:textId="77777777" w:rsidR="00D15E77" w:rsidRPr="001A760A" w:rsidRDefault="00D15E77" w:rsidP="00D15E77">
            <w:pPr>
              <w:rPr>
                <w:rFonts w:ascii="Calibri" w:hAnsi="Calibri"/>
              </w:rPr>
            </w:pPr>
          </w:p>
        </w:tc>
        <w:tc>
          <w:tcPr>
            <w:tcW w:w="540" w:type="dxa"/>
            <w:shd w:val="clear" w:color="auto" w:fill="FFFFFF" w:themeFill="background1"/>
          </w:tcPr>
          <w:p w14:paraId="779390EE" w14:textId="77777777" w:rsidR="00D15E77" w:rsidRPr="001A760A" w:rsidRDefault="00D15E77" w:rsidP="00D15E77">
            <w:pPr>
              <w:rPr>
                <w:rFonts w:ascii="Calibri" w:hAnsi="Calibri"/>
              </w:rPr>
            </w:pPr>
          </w:p>
        </w:tc>
        <w:tc>
          <w:tcPr>
            <w:tcW w:w="540" w:type="dxa"/>
            <w:shd w:val="clear" w:color="auto" w:fill="FFFFFF" w:themeFill="background1"/>
          </w:tcPr>
          <w:p w14:paraId="732BFA36" w14:textId="77777777" w:rsidR="00D15E77" w:rsidRPr="001A760A" w:rsidRDefault="00D15E77" w:rsidP="00D15E77">
            <w:pPr>
              <w:rPr>
                <w:rFonts w:ascii="Calibri" w:hAnsi="Calibri"/>
              </w:rPr>
            </w:pPr>
          </w:p>
        </w:tc>
        <w:tc>
          <w:tcPr>
            <w:tcW w:w="2944" w:type="dxa"/>
            <w:shd w:val="clear" w:color="auto" w:fill="FFFFFF" w:themeFill="background1"/>
          </w:tcPr>
          <w:p w14:paraId="792ADE47" w14:textId="77777777" w:rsidR="00D15E77" w:rsidRPr="001A760A" w:rsidRDefault="00D15E77" w:rsidP="00D15E77">
            <w:pPr>
              <w:rPr>
                <w:rFonts w:ascii="Calibri" w:hAnsi="Calibri"/>
              </w:rPr>
            </w:pPr>
          </w:p>
        </w:tc>
        <w:tc>
          <w:tcPr>
            <w:tcW w:w="2944" w:type="dxa"/>
            <w:shd w:val="clear" w:color="auto" w:fill="FFFFFF" w:themeFill="background1"/>
          </w:tcPr>
          <w:p w14:paraId="56EEEDF0" w14:textId="77777777" w:rsidR="00D15E77" w:rsidRPr="001A760A" w:rsidRDefault="00D15E77" w:rsidP="00D15E77">
            <w:pPr>
              <w:rPr>
                <w:rFonts w:ascii="Calibri" w:hAnsi="Calibri"/>
              </w:rPr>
            </w:pPr>
          </w:p>
        </w:tc>
        <w:tc>
          <w:tcPr>
            <w:tcW w:w="2944" w:type="dxa"/>
            <w:shd w:val="clear" w:color="auto" w:fill="FFFFFF" w:themeFill="background1"/>
          </w:tcPr>
          <w:p w14:paraId="6337707B" w14:textId="77777777" w:rsidR="00D15E77" w:rsidRPr="001A760A" w:rsidRDefault="00D15E77" w:rsidP="00D15E77">
            <w:pPr>
              <w:rPr>
                <w:rFonts w:ascii="Calibri" w:hAnsi="Calibri"/>
              </w:rPr>
            </w:pPr>
          </w:p>
        </w:tc>
      </w:tr>
      <w:tr w:rsidR="00D15E77" w:rsidRPr="001A760A" w14:paraId="364AFDE8" w14:textId="60E2FAB2" w:rsidTr="007E796A">
        <w:tc>
          <w:tcPr>
            <w:tcW w:w="5040" w:type="dxa"/>
            <w:tcBorders>
              <w:bottom w:val="single" w:sz="4" w:space="0" w:color="auto"/>
            </w:tcBorders>
            <w:shd w:val="clear" w:color="auto" w:fill="FFFFFF" w:themeFill="background1"/>
          </w:tcPr>
          <w:p w14:paraId="5E7B598A" w14:textId="2CA6CBC3" w:rsidR="00D15E77" w:rsidRPr="001A760A" w:rsidRDefault="00D15E77" w:rsidP="00D15E77">
            <w:pPr>
              <w:pStyle w:val="Bulletskeyfindings"/>
              <w:numPr>
                <w:ilvl w:val="0"/>
                <w:numId w:val="16"/>
              </w:numPr>
              <w:spacing w:after="0"/>
              <w:ind w:left="366"/>
              <w:rPr>
                <w:rFonts w:ascii="Calibri" w:hAnsi="Calibri"/>
                <w:i/>
                <w:sz w:val="22"/>
                <w:szCs w:val="22"/>
              </w:rPr>
            </w:pPr>
            <w:r w:rsidRPr="001A760A">
              <w:rPr>
                <w:rFonts w:ascii="Calibri" w:hAnsi="Calibri"/>
                <w:i/>
                <w:sz w:val="22"/>
                <w:szCs w:val="22"/>
              </w:rPr>
              <w:t xml:space="preserve">there </w:t>
            </w:r>
            <w:r>
              <w:rPr>
                <w:rFonts w:ascii="Calibri" w:hAnsi="Calibri"/>
                <w:i/>
                <w:sz w:val="22"/>
                <w:szCs w:val="22"/>
              </w:rPr>
              <w:t>a</w:t>
            </w:r>
            <w:r w:rsidRPr="001A760A">
              <w:rPr>
                <w:rFonts w:ascii="Calibri" w:hAnsi="Calibri"/>
                <w:i/>
                <w:sz w:val="22"/>
                <w:szCs w:val="22"/>
              </w:rPr>
              <w:t>re effective systems in place for referring safeguarding concerns to relevant agencies</w:t>
            </w:r>
            <w:r>
              <w:rPr>
                <w:rFonts w:ascii="Calibri" w:hAnsi="Calibri"/>
                <w:i/>
                <w:sz w:val="22"/>
                <w:szCs w:val="22"/>
              </w:rPr>
              <w:t xml:space="preserve"> in a timely manner</w:t>
            </w:r>
            <w:r w:rsidRPr="001A760A">
              <w:rPr>
                <w:rFonts w:ascii="Calibri" w:hAnsi="Calibri"/>
                <w:i/>
                <w:sz w:val="22"/>
                <w:szCs w:val="22"/>
              </w:rPr>
              <w:t>?</w:t>
            </w:r>
          </w:p>
        </w:tc>
        <w:tc>
          <w:tcPr>
            <w:tcW w:w="540" w:type="dxa"/>
            <w:shd w:val="clear" w:color="auto" w:fill="FFFFFF" w:themeFill="background1"/>
          </w:tcPr>
          <w:p w14:paraId="3D26E750" w14:textId="77777777" w:rsidR="00D15E77" w:rsidRPr="001A760A" w:rsidRDefault="00D15E77" w:rsidP="00D15E77">
            <w:pPr>
              <w:rPr>
                <w:rFonts w:ascii="Calibri" w:hAnsi="Calibri"/>
              </w:rPr>
            </w:pPr>
          </w:p>
        </w:tc>
        <w:tc>
          <w:tcPr>
            <w:tcW w:w="540" w:type="dxa"/>
            <w:shd w:val="clear" w:color="auto" w:fill="FFFFFF" w:themeFill="background1"/>
          </w:tcPr>
          <w:p w14:paraId="1884BC49" w14:textId="77777777" w:rsidR="00D15E77" w:rsidRPr="001A760A" w:rsidRDefault="00D15E77" w:rsidP="00D15E77">
            <w:pPr>
              <w:rPr>
                <w:rFonts w:ascii="Calibri" w:hAnsi="Calibri"/>
              </w:rPr>
            </w:pPr>
          </w:p>
        </w:tc>
        <w:tc>
          <w:tcPr>
            <w:tcW w:w="540" w:type="dxa"/>
            <w:shd w:val="clear" w:color="auto" w:fill="FFFFFF" w:themeFill="background1"/>
          </w:tcPr>
          <w:p w14:paraId="3737F64A" w14:textId="77777777" w:rsidR="00D15E77" w:rsidRPr="001A760A" w:rsidRDefault="00D15E77" w:rsidP="00D15E77">
            <w:pPr>
              <w:rPr>
                <w:rFonts w:ascii="Calibri" w:hAnsi="Calibri"/>
              </w:rPr>
            </w:pPr>
          </w:p>
        </w:tc>
        <w:tc>
          <w:tcPr>
            <w:tcW w:w="2944" w:type="dxa"/>
            <w:shd w:val="clear" w:color="auto" w:fill="FFFFFF" w:themeFill="background1"/>
          </w:tcPr>
          <w:p w14:paraId="78F05071" w14:textId="77777777" w:rsidR="00D15E77" w:rsidRPr="001A760A" w:rsidRDefault="00D15E77" w:rsidP="00D15E77">
            <w:pPr>
              <w:rPr>
                <w:rFonts w:ascii="Calibri" w:hAnsi="Calibri"/>
              </w:rPr>
            </w:pPr>
          </w:p>
        </w:tc>
        <w:tc>
          <w:tcPr>
            <w:tcW w:w="2944" w:type="dxa"/>
            <w:shd w:val="clear" w:color="auto" w:fill="FFFFFF" w:themeFill="background1"/>
          </w:tcPr>
          <w:p w14:paraId="38B4FE66" w14:textId="77777777" w:rsidR="00D15E77" w:rsidRPr="001A760A" w:rsidRDefault="00D15E77" w:rsidP="00D15E77">
            <w:pPr>
              <w:rPr>
                <w:rFonts w:ascii="Calibri" w:hAnsi="Calibri"/>
              </w:rPr>
            </w:pPr>
          </w:p>
        </w:tc>
        <w:tc>
          <w:tcPr>
            <w:tcW w:w="2944" w:type="dxa"/>
            <w:shd w:val="clear" w:color="auto" w:fill="FFFFFF" w:themeFill="background1"/>
          </w:tcPr>
          <w:p w14:paraId="7EB85A99" w14:textId="77777777" w:rsidR="00D15E77" w:rsidRPr="001A760A" w:rsidRDefault="00D15E77" w:rsidP="00D15E77">
            <w:pPr>
              <w:rPr>
                <w:rFonts w:ascii="Calibri" w:hAnsi="Calibri"/>
              </w:rPr>
            </w:pPr>
          </w:p>
        </w:tc>
      </w:tr>
      <w:tr w:rsidR="00D15E77" w:rsidRPr="001A760A" w14:paraId="724085B7" w14:textId="01789AEB" w:rsidTr="007E796A">
        <w:tc>
          <w:tcPr>
            <w:tcW w:w="5040" w:type="dxa"/>
            <w:shd w:val="clear" w:color="auto" w:fill="FFFFFF" w:themeFill="background1"/>
          </w:tcPr>
          <w:p w14:paraId="75FB74AF" w14:textId="47ABBCB8" w:rsidR="00D15E77" w:rsidRPr="001A760A" w:rsidRDefault="00D15E77" w:rsidP="00D15E77">
            <w:pPr>
              <w:pStyle w:val="Bulletskeyfindings"/>
              <w:numPr>
                <w:ilvl w:val="0"/>
                <w:numId w:val="16"/>
              </w:numPr>
              <w:spacing w:after="0"/>
              <w:ind w:left="366"/>
              <w:rPr>
                <w:rFonts w:ascii="Calibri" w:hAnsi="Calibri"/>
                <w:i/>
                <w:sz w:val="22"/>
                <w:szCs w:val="22"/>
              </w:rPr>
            </w:pPr>
            <w:r w:rsidRPr="001A760A">
              <w:rPr>
                <w:rFonts w:ascii="Calibri" w:hAnsi="Calibri"/>
                <w:i/>
                <w:sz w:val="22"/>
                <w:szCs w:val="22"/>
              </w:rPr>
              <w:t xml:space="preserve">the </w:t>
            </w:r>
            <w:r>
              <w:rPr>
                <w:rFonts w:ascii="Calibri" w:hAnsi="Calibri"/>
                <w:i/>
                <w:sz w:val="22"/>
                <w:szCs w:val="22"/>
              </w:rPr>
              <w:t>DSL</w:t>
            </w:r>
            <w:r w:rsidRPr="001A760A">
              <w:rPr>
                <w:rFonts w:ascii="Calibri" w:hAnsi="Calibri"/>
                <w:i/>
                <w:sz w:val="22"/>
                <w:szCs w:val="22"/>
              </w:rPr>
              <w:t xml:space="preserve"> </w:t>
            </w:r>
            <w:r>
              <w:rPr>
                <w:rFonts w:ascii="Calibri" w:hAnsi="Calibri"/>
                <w:i/>
                <w:sz w:val="22"/>
                <w:szCs w:val="22"/>
              </w:rPr>
              <w:t xml:space="preserve">is </w:t>
            </w:r>
            <w:r w:rsidRPr="001A760A">
              <w:rPr>
                <w:rFonts w:ascii="Calibri" w:hAnsi="Calibri"/>
                <w:i/>
                <w:sz w:val="22"/>
                <w:szCs w:val="22"/>
              </w:rPr>
              <w:t>allocated sufficient time an</w:t>
            </w:r>
            <w:r>
              <w:rPr>
                <w:rFonts w:ascii="Calibri" w:hAnsi="Calibri"/>
                <w:i/>
                <w:sz w:val="22"/>
                <w:szCs w:val="22"/>
              </w:rPr>
              <w:t xml:space="preserve">d resource to discharge their </w:t>
            </w:r>
            <w:r w:rsidRPr="001A760A">
              <w:rPr>
                <w:rFonts w:ascii="Calibri" w:hAnsi="Calibri"/>
                <w:i/>
                <w:sz w:val="22"/>
                <w:szCs w:val="22"/>
              </w:rPr>
              <w:t>responsibilities, including taking part in inter-agency assessments and meetings?</w:t>
            </w:r>
          </w:p>
        </w:tc>
        <w:tc>
          <w:tcPr>
            <w:tcW w:w="540" w:type="dxa"/>
            <w:shd w:val="clear" w:color="auto" w:fill="FFFFFF" w:themeFill="background1"/>
          </w:tcPr>
          <w:p w14:paraId="4AB861BF" w14:textId="77777777" w:rsidR="00D15E77" w:rsidRPr="001A760A" w:rsidRDefault="00D15E77" w:rsidP="00D15E77">
            <w:pPr>
              <w:rPr>
                <w:rFonts w:ascii="Calibri" w:hAnsi="Calibri"/>
              </w:rPr>
            </w:pPr>
          </w:p>
        </w:tc>
        <w:tc>
          <w:tcPr>
            <w:tcW w:w="540" w:type="dxa"/>
            <w:shd w:val="clear" w:color="auto" w:fill="FFFFFF" w:themeFill="background1"/>
          </w:tcPr>
          <w:p w14:paraId="1E8AC61D" w14:textId="77777777" w:rsidR="00D15E77" w:rsidRPr="001A760A" w:rsidRDefault="00D15E77" w:rsidP="00D15E77">
            <w:pPr>
              <w:rPr>
                <w:rFonts w:ascii="Calibri" w:hAnsi="Calibri"/>
              </w:rPr>
            </w:pPr>
          </w:p>
        </w:tc>
        <w:tc>
          <w:tcPr>
            <w:tcW w:w="540" w:type="dxa"/>
            <w:shd w:val="clear" w:color="auto" w:fill="FFFFFF" w:themeFill="background1"/>
          </w:tcPr>
          <w:p w14:paraId="4CDF0553" w14:textId="77777777" w:rsidR="00D15E77" w:rsidRPr="001A760A" w:rsidRDefault="00D15E77" w:rsidP="00D15E77">
            <w:pPr>
              <w:rPr>
                <w:rFonts w:ascii="Calibri" w:hAnsi="Calibri"/>
              </w:rPr>
            </w:pPr>
          </w:p>
        </w:tc>
        <w:tc>
          <w:tcPr>
            <w:tcW w:w="2944" w:type="dxa"/>
            <w:shd w:val="clear" w:color="auto" w:fill="FFFFFF" w:themeFill="background1"/>
          </w:tcPr>
          <w:p w14:paraId="22DC233C" w14:textId="77777777" w:rsidR="00D15E77" w:rsidRPr="001A760A" w:rsidRDefault="00D15E77" w:rsidP="00D15E77">
            <w:pPr>
              <w:rPr>
                <w:rFonts w:ascii="Calibri" w:hAnsi="Calibri"/>
              </w:rPr>
            </w:pPr>
          </w:p>
        </w:tc>
        <w:tc>
          <w:tcPr>
            <w:tcW w:w="2944" w:type="dxa"/>
            <w:shd w:val="clear" w:color="auto" w:fill="FFFFFF" w:themeFill="background1"/>
          </w:tcPr>
          <w:p w14:paraId="472C40D9" w14:textId="77777777" w:rsidR="00D15E77" w:rsidRPr="001A760A" w:rsidRDefault="00D15E77" w:rsidP="00D15E77">
            <w:pPr>
              <w:rPr>
                <w:rFonts w:ascii="Calibri" w:hAnsi="Calibri"/>
              </w:rPr>
            </w:pPr>
          </w:p>
        </w:tc>
        <w:tc>
          <w:tcPr>
            <w:tcW w:w="2944" w:type="dxa"/>
            <w:shd w:val="clear" w:color="auto" w:fill="FFFFFF" w:themeFill="background1"/>
          </w:tcPr>
          <w:p w14:paraId="0ADBDC40" w14:textId="77777777" w:rsidR="00D15E77" w:rsidRPr="001A760A" w:rsidRDefault="00D15E77" w:rsidP="00D15E77">
            <w:pPr>
              <w:rPr>
                <w:rFonts w:ascii="Calibri" w:hAnsi="Calibri"/>
              </w:rPr>
            </w:pPr>
          </w:p>
        </w:tc>
      </w:tr>
      <w:tr w:rsidR="00D15E77" w:rsidRPr="001A760A" w14:paraId="16AFEB28" w14:textId="2F9D438A" w:rsidTr="007E796A">
        <w:tc>
          <w:tcPr>
            <w:tcW w:w="5040" w:type="dxa"/>
            <w:tcBorders>
              <w:right w:val="single" w:sz="4" w:space="0" w:color="auto"/>
            </w:tcBorders>
            <w:shd w:val="clear" w:color="auto" w:fill="FFFFFF" w:themeFill="background1"/>
          </w:tcPr>
          <w:p w14:paraId="3056C447" w14:textId="161D21CA" w:rsidR="00D15E77" w:rsidRPr="001A760A" w:rsidRDefault="00D15E77" w:rsidP="00D15E77">
            <w:pPr>
              <w:pStyle w:val="Bulletskeyfindings"/>
              <w:numPr>
                <w:ilvl w:val="0"/>
                <w:numId w:val="16"/>
              </w:numPr>
              <w:spacing w:after="0"/>
              <w:ind w:left="366"/>
              <w:rPr>
                <w:rFonts w:ascii="Calibri" w:hAnsi="Calibri"/>
                <w:i/>
                <w:sz w:val="22"/>
                <w:szCs w:val="22"/>
              </w:rPr>
            </w:pPr>
            <w:r>
              <w:rPr>
                <w:rFonts w:ascii="Calibri" w:hAnsi="Calibri"/>
                <w:i/>
                <w:sz w:val="22"/>
                <w:szCs w:val="22"/>
              </w:rPr>
              <w:lastRenderedPageBreak/>
              <w:t>the DSL is aware of CYPs in the setting who are, or may be, living in a private fostering arrangement?</w:t>
            </w:r>
          </w:p>
        </w:tc>
        <w:tc>
          <w:tcPr>
            <w:tcW w:w="540" w:type="dxa"/>
            <w:tcBorders>
              <w:left w:val="single" w:sz="4" w:space="0" w:color="auto"/>
              <w:right w:val="single" w:sz="4" w:space="0" w:color="auto"/>
            </w:tcBorders>
            <w:shd w:val="clear" w:color="auto" w:fill="FFFFFF" w:themeFill="background1"/>
          </w:tcPr>
          <w:p w14:paraId="0BB4A8F2" w14:textId="77777777" w:rsidR="00D15E77" w:rsidRPr="001A760A" w:rsidRDefault="00D15E77" w:rsidP="00D15E77">
            <w:pPr>
              <w:rPr>
                <w:rFonts w:ascii="Calibri" w:hAnsi="Calibri"/>
              </w:rPr>
            </w:pPr>
          </w:p>
        </w:tc>
        <w:tc>
          <w:tcPr>
            <w:tcW w:w="540" w:type="dxa"/>
            <w:tcBorders>
              <w:left w:val="single" w:sz="4" w:space="0" w:color="auto"/>
              <w:right w:val="single" w:sz="4" w:space="0" w:color="auto"/>
            </w:tcBorders>
            <w:shd w:val="clear" w:color="auto" w:fill="FFFFFF" w:themeFill="background1"/>
          </w:tcPr>
          <w:p w14:paraId="2CC1F487" w14:textId="77777777" w:rsidR="00D15E77" w:rsidRPr="001A760A" w:rsidRDefault="00D15E77" w:rsidP="00D15E77">
            <w:pPr>
              <w:rPr>
                <w:rFonts w:ascii="Calibri" w:hAnsi="Calibri"/>
              </w:rPr>
            </w:pPr>
          </w:p>
        </w:tc>
        <w:tc>
          <w:tcPr>
            <w:tcW w:w="540" w:type="dxa"/>
            <w:tcBorders>
              <w:left w:val="single" w:sz="4" w:space="0" w:color="auto"/>
              <w:right w:val="single" w:sz="4" w:space="0" w:color="auto"/>
            </w:tcBorders>
            <w:shd w:val="clear" w:color="auto" w:fill="FFFFFF" w:themeFill="background1"/>
          </w:tcPr>
          <w:p w14:paraId="27CEA3C1" w14:textId="77777777" w:rsidR="00D15E77" w:rsidRPr="001A760A" w:rsidRDefault="00D15E77" w:rsidP="00D15E77">
            <w:pPr>
              <w:rPr>
                <w:rFonts w:ascii="Calibri" w:hAnsi="Calibri"/>
              </w:rPr>
            </w:pPr>
          </w:p>
        </w:tc>
        <w:tc>
          <w:tcPr>
            <w:tcW w:w="2944" w:type="dxa"/>
            <w:tcBorders>
              <w:left w:val="single" w:sz="4" w:space="0" w:color="auto"/>
            </w:tcBorders>
            <w:shd w:val="clear" w:color="auto" w:fill="FFFFFF" w:themeFill="background1"/>
          </w:tcPr>
          <w:p w14:paraId="3D6CEC3E" w14:textId="77777777" w:rsidR="00D15E77" w:rsidRPr="001A760A" w:rsidRDefault="00D15E77" w:rsidP="00D15E77">
            <w:pPr>
              <w:rPr>
                <w:rFonts w:ascii="Calibri" w:hAnsi="Calibri"/>
              </w:rPr>
            </w:pPr>
          </w:p>
        </w:tc>
        <w:tc>
          <w:tcPr>
            <w:tcW w:w="2944" w:type="dxa"/>
            <w:tcBorders>
              <w:left w:val="single" w:sz="4" w:space="0" w:color="auto"/>
            </w:tcBorders>
            <w:shd w:val="clear" w:color="auto" w:fill="FFFFFF" w:themeFill="background1"/>
          </w:tcPr>
          <w:p w14:paraId="0503ED9B" w14:textId="77777777" w:rsidR="00D15E77" w:rsidRPr="001A760A" w:rsidRDefault="00D15E77" w:rsidP="00D15E77">
            <w:pPr>
              <w:rPr>
                <w:rFonts w:ascii="Calibri" w:hAnsi="Calibri"/>
              </w:rPr>
            </w:pPr>
          </w:p>
        </w:tc>
        <w:tc>
          <w:tcPr>
            <w:tcW w:w="2944" w:type="dxa"/>
            <w:tcBorders>
              <w:left w:val="single" w:sz="4" w:space="0" w:color="auto"/>
            </w:tcBorders>
            <w:shd w:val="clear" w:color="auto" w:fill="FFFFFF" w:themeFill="background1"/>
          </w:tcPr>
          <w:p w14:paraId="3F34E4A1" w14:textId="77777777" w:rsidR="00D15E77" w:rsidRPr="001A760A" w:rsidRDefault="00D15E77" w:rsidP="00D15E77">
            <w:pPr>
              <w:rPr>
                <w:rFonts w:ascii="Calibri" w:hAnsi="Calibri"/>
              </w:rPr>
            </w:pPr>
          </w:p>
        </w:tc>
      </w:tr>
      <w:tr w:rsidR="00D15E77" w:rsidRPr="001A760A" w14:paraId="3494E7C6" w14:textId="6B33CE5D" w:rsidTr="000A0B96">
        <w:tc>
          <w:tcPr>
            <w:tcW w:w="5040" w:type="dxa"/>
            <w:shd w:val="clear" w:color="auto" w:fill="E7E6E6" w:themeFill="background2"/>
          </w:tcPr>
          <w:p w14:paraId="75DD0ED5" w14:textId="76A604FE" w:rsidR="00D15E77" w:rsidRPr="001A760A" w:rsidRDefault="00D15E77" w:rsidP="00D15E77">
            <w:pPr>
              <w:pStyle w:val="Bulletskeyfindings"/>
              <w:numPr>
                <w:ilvl w:val="0"/>
                <w:numId w:val="0"/>
              </w:numPr>
              <w:spacing w:after="0"/>
              <w:rPr>
                <w:rFonts w:ascii="Calibri" w:hAnsi="Calibri"/>
                <w:i/>
                <w:sz w:val="22"/>
                <w:szCs w:val="22"/>
              </w:rPr>
            </w:pPr>
          </w:p>
        </w:tc>
        <w:tc>
          <w:tcPr>
            <w:tcW w:w="540" w:type="dxa"/>
            <w:shd w:val="clear" w:color="auto" w:fill="E7E6E6" w:themeFill="background2"/>
          </w:tcPr>
          <w:p w14:paraId="3C8EEF26" w14:textId="77777777" w:rsidR="00D15E77" w:rsidRPr="001A760A" w:rsidRDefault="00D15E77" w:rsidP="00D15E77">
            <w:pPr>
              <w:rPr>
                <w:rFonts w:ascii="Calibri" w:hAnsi="Calibri"/>
              </w:rPr>
            </w:pPr>
          </w:p>
        </w:tc>
        <w:tc>
          <w:tcPr>
            <w:tcW w:w="540" w:type="dxa"/>
            <w:shd w:val="clear" w:color="auto" w:fill="E7E6E6" w:themeFill="background2"/>
          </w:tcPr>
          <w:p w14:paraId="527962B0" w14:textId="77777777" w:rsidR="00D15E77" w:rsidRPr="001A760A" w:rsidRDefault="00D15E77" w:rsidP="00D15E77">
            <w:pPr>
              <w:rPr>
                <w:rFonts w:ascii="Calibri" w:hAnsi="Calibri"/>
              </w:rPr>
            </w:pPr>
          </w:p>
        </w:tc>
        <w:tc>
          <w:tcPr>
            <w:tcW w:w="540" w:type="dxa"/>
            <w:shd w:val="clear" w:color="auto" w:fill="E7E6E6" w:themeFill="background2"/>
          </w:tcPr>
          <w:p w14:paraId="15CBEAA2" w14:textId="77777777" w:rsidR="00D15E77" w:rsidRPr="001A760A" w:rsidRDefault="00D15E77" w:rsidP="00D15E77">
            <w:pPr>
              <w:rPr>
                <w:rFonts w:ascii="Calibri" w:hAnsi="Calibri"/>
              </w:rPr>
            </w:pPr>
          </w:p>
        </w:tc>
        <w:tc>
          <w:tcPr>
            <w:tcW w:w="2944" w:type="dxa"/>
            <w:shd w:val="clear" w:color="auto" w:fill="E7E6E6" w:themeFill="background2"/>
          </w:tcPr>
          <w:p w14:paraId="4AF50385" w14:textId="77777777" w:rsidR="00D15E77" w:rsidRPr="001A760A" w:rsidRDefault="00D15E77" w:rsidP="00D15E77">
            <w:pPr>
              <w:rPr>
                <w:rFonts w:ascii="Calibri" w:hAnsi="Calibri"/>
              </w:rPr>
            </w:pPr>
          </w:p>
        </w:tc>
        <w:tc>
          <w:tcPr>
            <w:tcW w:w="2944" w:type="dxa"/>
            <w:shd w:val="clear" w:color="auto" w:fill="E7E6E6" w:themeFill="background2"/>
          </w:tcPr>
          <w:p w14:paraId="76D2CEE9" w14:textId="77777777" w:rsidR="00D15E77" w:rsidRPr="001A760A" w:rsidRDefault="00D15E77" w:rsidP="00D15E77">
            <w:pPr>
              <w:rPr>
                <w:rFonts w:ascii="Calibri" w:hAnsi="Calibri"/>
              </w:rPr>
            </w:pPr>
          </w:p>
        </w:tc>
        <w:tc>
          <w:tcPr>
            <w:tcW w:w="2944" w:type="dxa"/>
            <w:shd w:val="clear" w:color="auto" w:fill="E7E6E6" w:themeFill="background2"/>
          </w:tcPr>
          <w:p w14:paraId="3D80AE16" w14:textId="77777777" w:rsidR="00D15E77" w:rsidRPr="001A760A" w:rsidRDefault="00D15E77" w:rsidP="00D15E77">
            <w:pPr>
              <w:rPr>
                <w:rFonts w:ascii="Calibri" w:hAnsi="Calibri"/>
              </w:rPr>
            </w:pPr>
          </w:p>
        </w:tc>
      </w:tr>
      <w:tr w:rsidR="00D15E77" w:rsidRPr="001A760A" w14:paraId="5DCD64A7" w14:textId="0CA355D7" w:rsidTr="007E796A">
        <w:tc>
          <w:tcPr>
            <w:tcW w:w="5040" w:type="dxa"/>
            <w:shd w:val="clear" w:color="auto" w:fill="A6A6A6" w:themeFill="background1" w:themeFillShade="A6"/>
          </w:tcPr>
          <w:p w14:paraId="4F8C6454" w14:textId="77777777" w:rsidR="00D15E77" w:rsidRPr="001A760A" w:rsidRDefault="00D15E77" w:rsidP="00D15E77">
            <w:pPr>
              <w:numPr>
                <w:ilvl w:val="0"/>
                <w:numId w:val="5"/>
              </w:numPr>
              <w:tabs>
                <w:tab w:val="num" w:pos="0"/>
              </w:tabs>
              <w:ind w:left="225" w:hanging="252"/>
              <w:rPr>
                <w:rFonts w:ascii="Calibri" w:hAnsi="Calibri"/>
                <w:b/>
              </w:rPr>
            </w:pPr>
            <w:r>
              <w:rPr>
                <w:rFonts w:ascii="Calibri" w:hAnsi="Calibri"/>
                <w:b/>
              </w:rPr>
              <w:t>Reporting and Recording</w:t>
            </w:r>
          </w:p>
        </w:tc>
        <w:tc>
          <w:tcPr>
            <w:tcW w:w="540" w:type="dxa"/>
            <w:shd w:val="clear" w:color="auto" w:fill="A6A6A6" w:themeFill="background1" w:themeFillShade="A6"/>
          </w:tcPr>
          <w:p w14:paraId="57F1DCB5" w14:textId="77777777" w:rsidR="00D15E77" w:rsidRPr="001A760A" w:rsidRDefault="00D15E77" w:rsidP="00D15E77">
            <w:pPr>
              <w:rPr>
                <w:rFonts w:ascii="Calibri" w:hAnsi="Calibri"/>
              </w:rPr>
            </w:pPr>
          </w:p>
        </w:tc>
        <w:tc>
          <w:tcPr>
            <w:tcW w:w="540" w:type="dxa"/>
            <w:shd w:val="clear" w:color="auto" w:fill="A6A6A6" w:themeFill="background1" w:themeFillShade="A6"/>
          </w:tcPr>
          <w:p w14:paraId="74ACDEB2" w14:textId="77777777" w:rsidR="00D15E77" w:rsidRPr="001A760A" w:rsidRDefault="00D15E77" w:rsidP="00D15E77">
            <w:pPr>
              <w:rPr>
                <w:rFonts w:ascii="Calibri" w:hAnsi="Calibri"/>
              </w:rPr>
            </w:pPr>
          </w:p>
        </w:tc>
        <w:tc>
          <w:tcPr>
            <w:tcW w:w="540" w:type="dxa"/>
            <w:shd w:val="clear" w:color="auto" w:fill="A6A6A6" w:themeFill="background1" w:themeFillShade="A6"/>
          </w:tcPr>
          <w:p w14:paraId="26E855CA" w14:textId="77777777" w:rsidR="00D15E77" w:rsidRPr="001A760A" w:rsidRDefault="00D15E77" w:rsidP="00D15E77">
            <w:pPr>
              <w:rPr>
                <w:rFonts w:ascii="Calibri" w:hAnsi="Calibri"/>
              </w:rPr>
            </w:pPr>
          </w:p>
        </w:tc>
        <w:tc>
          <w:tcPr>
            <w:tcW w:w="2944" w:type="dxa"/>
            <w:shd w:val="clear" w:color="auto" w:fill="A6A6A6" w:themeFill="background1" w:themeFillShade="A6"/>
          </w:tcPr>
          <w:p w14:paraId="3A2FFB6D" w14:textId="77777777" w:rsidR="00D15E77" w:rsidRPr="001A760A" w:rsidRDefault="00D15E77" w:rsidP="00D15E77">
            <w:pPr>
              <w:rPr>
                <w:rFonts w:ascii="Calibri" w:hAnsi="Calibri"/>
              </w:rPr>
            </w:pPr>
          </w:p>
        </w:tc>
        <w:tc>
          <w:tcPr>
            <w:tcW w:w="2944" w:type="dxa"/>
            <w:shd w:val="clear" w:color="auto" w:fill="A6A6A6" w:themeFill="background1" w:themeFillShade="A6"/>
          </w:tcPr>
          <w:p w14:paraId="373EB544" w14:textId="77777777" w:rsidR="00D15E77" w:rsidRPr="001A760A" w:rsidRDefault="00D15E77" w:rsidP="00D15E77">
            <w:pPr>
              <w:rPr>
                <w:rFonts w:ascii="Calibri" w:hAnsi="Calibri"/>
              </w:rPr>
            </w:pPr>
          </w:p>
        </w:tc>
        <w:tc>
          <w:tcPr>
            <w:tcW w:w="2944" w:type="dxa"/>
            <w:shd w:val="clear" w:color="auto" w:fill="A6A6A6" w:themeFill="background1" w:themeFillShade="A6"/>
          </w:tcPr>
          <w:p w14:paraId="7120D665" w14:textId="77777777" w:rsidR="00D15E77" w:rsidRPr="001A760A" w:rsidRDefault="00D15E77" w:rsidP="00D15E77">
            <w:pPr>
              <w:rPr>
                <w:rFonts w:ascii="Calibri" w:hAnsi="Calibri"/>
              </w:rPr>
            </w:pPr>
          </w:p>
        </w:tc>
      </w:tr>
      <w:tr w:rsidR="00D15E77" w:rsidRPr="001A760A" w14:paraId="7F1047EF" w14:textId="77777777" w:rsidTr="007E796A">
        <w:tc>
          <w:tcPr>
            <w:tcW w:w="5040" w:type="dxa"/>
            <w:shd w:val="clear" w:color="auto" w:fill="FFFFFF" w:themeFill="background1"/>
          </w:tcPr>
          <w:p w14:paraId="028D36D9" w14:textId="2EA48BFE" w:rsidR="00D15E77" w:rsidRPr="00D27DFA" w:rsidRDefault="00D15E77" w:rsidP="00D15E77">
            <w:pPr>
              <w:pStyle w:val="Bulletskeyfindings"/>
              <w:numPr>
                <w:ilvl w:val="0"/>
                <w:numId w:val="0"/>
              </w:numPr>
              <w:spacing w:after="0"/>
              <w:ind w:left="360" w:hanging="360"/>
              <w:rPr>
                <w:rFonts w:ascii="Calibri" w:hAnsi="Calibri"/>
                <w:i/>
                <w:sz w:val="22"/>
                <w:szCs w:val="22"/>
              </w:rPr>
            </w:pPr>
            <w:r w:rsidRPr="00714F78">
              <w:rPr>
                <w:rFonts w:ascii="Calibri" w:hAnsi="Calibri"/>
                <w:i/>
                <w:sz w:val="22"/>
                <w:szCs w:val="22"/>
              </w:rPr>
              <w:t>Can the setting demonstrate that:</w:t>
            </w:r>
          </w:p>
        </w:tc>
        <w:tc>
          <w:tcPr>
            <w:tcW w:w="540" w:type="dxa"/>
            <w:shd w:val="clear" w:color="auto" w:fill="FFFFFF" w:themeFill="background1"/>
          </w:tcPr>
          <w:p w14:paraId="7E7DD867" w14:textId="77777777" w:rsidR="00D15E77" w:rsidRPr="001A760A" w:rsidRDefault="00D15E77" w:rsidP="00D15E77">
            <w:pPr>
              <w:rPr>
                <w:rFonts w:ascii="Calibri" w:hAnsi="Calibri"/>
              </w:rPr>
            </w:pPr>
          </w:p>
        </w:tc>
        <w:tc>
          <w:tcPr>
            <w:tcW w:w="540" w:type="dxa"/>
            <w:shd w:val="clear" w:color="auto" w:fill="FFFFFF" w:themeFill="background1"/>
          </w:tcPr>
          <w:p w14:paraId="3CE3E2C1" w14:textId="77777777" w:rsidR="00D15E77" w:rsidRPr="001A760A" w:rsidRDefault="00D15E77" w:rsidP="00D15E77">
            <w:pPr>
              <w:rPr>
                <w:rFonts w:ascii="Calibri" w:hAnsi="Calibri"/>
              </w:rPr>
            </w:pPr>
          </w:p>
        </w:tc>
        <w:tc>
          <w:tcPr>
            <w:tcW w:w="540" w:type="dxa"/>
            <w:shd w:val="clear" w:color="auto" w:fill="FFFFFF" w:themeFill="background1"/>
          </w:tcPr>
          <w:p w14:paraId="0D7ECFEC" w14:textId="77777777" w:rsidR="00D15E77" w:rsidRPr="001A760A" w:rsidRDefault="00D15E77" w:rsidP="00D15E77">
            <w:pPr>
              <w:rPr>
                <w:rFonts w:ascii="Calibri" w:hAnsi="Calibri"/>
              </w:rPr>
            </w:pPr>
          </w:p>
        </w:tc>
        <w:tc>
          <w:tcPr>
            <w:tcW w:w="2944" w:type="dxa"/>
            <w:shd w:val="clear" w:color="auto" w:fill="FFFFFF" w:themeFill="background1"/>
          </w:tcPr>
          <w:p w14:paraId="54FB40FD" w14:textId="77777777" w:rsidR="00D15E77" w:rsidRPr="001A760A" w:rsidRDefault="00D15E77" w:rsidP="00D15E77">
            <w:pPr>
              <w:rPr>
                <w:rFonts w:ascii="Calibri" w:hAnsi="Calibri"/>
              </w:rPr>
            </w:pPr>
          </w:p>
        </w:tc>
        <w:tc>
          <w:tcPr>
            <w:tcW w:w="2944" w:type="dxa"/>
            <w:shd w:val="clear" w:color="auto" w:fill="FFFFFF" w:themeFill="background1"/>
          </w:tcPr>
          <w:p w14:paraId="45F902DA" w14:textId="77777777" w:rsidR="00D15E77" w:rsidRPr="001A760A" w:rsidRDefault="00D15E77" w:rsidP="00D15E77">
            <w:pPr>
              <w:rPr>
                <w:rFonts w:ascii="Calibri" w:hAnsi="Calibri"/>
              </w:rPr>
            </w:pPr>
          </w:p>
        </w:tc>
        <w:tc>
          <w:tcPr>
            <w:tcW w:w="2944" w:type="dxa"/>
            <w:shd w:val="clear" w:color="auto" w:fill="FFFFFF" w:themeFill="background1"/>
          </w:tcPr>
          <w:p w14:paraId="7CEF2FF8" w14:textId="77777777" w:rsidR="00D15E77" w:rsidRPr="001A760A" w:rsidRDefault="00D15E77" w:rsidP="00D15E77">
            <w:pPr>
              <w:rPr>
                <w:rFonts w:ascii="Calibri" w:hAnsi="Calibri"/>
              </w:rPr>
            </w:pPr>
          </w:p>
        </w:tc>
      </w:tr>
      <w:tr w:rsidR="00D15E77" w:rsidRPr="001A760A" w14:paraId="6B3E5A37" w14:textId="13CDD0DD" w:rsidTr="007E796A">
        <w:tc>
          <w:tcPr>
            <w:tcW w:w="5040" w:type="dxa"/>
            <w:shd w:val="clear" w:color="auto" w:fill="FFFFFF" w:themeFill="background1"/>
          </w:tcPr>
          <w:p w14:paraId="2B9B55A0" w14:textId="5A08D3A1" w:rsidR="00D15E77" w:rsidRPr="00D27DFA" w:rsidRDefault="00D15E77" w:rsidP="00D15E77">
            <w:pPr>
              <w:pStyle w:val="Bulletskeyfindings"/>
              <w:numPr>
                <w:ilvl w:val="0"/>
                <w:numId w:val="17"/>
              </w:numPr>
              <w:spacing w:after="0"/>
              <w:ind w:left="366"/>
              <w:rPr>
                <w:rFonts w:ascii="Calibri" w:hAnsi="Calibri"/>
                <w:i/>
                <w:sz w:val="22"/>
                <w:szCs w:val="22"/>
              </w:rPr>
            </w:pPr>
            <w:r>
              <w:rPr>
                <w:rFonts w:ascii="Calibri" w:hAnsi="Calibri"/>
                <w:i/>
                <w:sz w:val="22"/>
                <w:szCs w:val="22"/>
              </w:rPr>
              <w:t>the</w:t>
            </w:r>
            <w:r w:rsidRPr="00D27DFA">
              <w:rPr>
                <w:rFonts w:ascii="Calibri" w:hAnsi="Calibri"/>
                <w:i/>
                <w:sz w:val="22"/>
                <w:szCs w:val="22"/>
              </w:rPr>
              <w:t xml:space="preserve"> </w:t>
            </w:r>
            <w:r>
              <w:rPr>
                <w:rFonts w:ascii="Calibri" w:hAnsi="Calibri"/>
                <w:i/>
                <w:sz w:val="22"/>
                <w:szCs w:val="22"/>
              </w:rPr>
              <w:t>child protection (</w:t>
            </w:r>
            <w:r w:rsidRPr="00D27DFA">
              <w:rPr>
                <w:rFonts w:ascii="Calibri" w:hAnsi="Calibri"/>
                <w:i/>
                <w:sz w:val="22"/>
                <w:szCs w:val="22"/>
              </w:rPr>
              <w:t>CP</w:t>
            </w:r>
            <w:r>
              <w:rPr>
                <w:rFonts w:ascii="Calibri" w:hAnsi="Calibri"/>
                <w:i/>
                <w:sz w:val="22"/>
                <w:szCs w:val="22"/>
              </w:rPr>
              <w:t>)</w:t>
            </w:r>
            <w:r w:rsidRPr="00D27DFA">
              <w:rPr>
                <w:rFonts w:ascii="Calibri" w:hAnsi="Calibri"/>
                <w:i/>
                <w:sz w:val="22"/>
                <w:szCs w:val="22"/>
              </w:rPr>
              <w:t xml:space="preserve"> records </w:t>
            </w:r>
            <w:r>
              <w:rPr>
                <w:rFonts w:ascii="Calibri" w:hAnsi="Calibri"/>
                <w:i/>
                <w:sz w:val="22"/>
                <w:szCs w:val="22"/>
              </w:rPr>
              <w:t xml:space="preserve">are </w:t>
            </w:r>
            <w:r w:rsidRPr="00D27DFA">
              <w:rPr>
                <w:rFonts w:ascii="Calibri" w:hAnsi="Calibri"/>
                <w:i/>
                <w:sz w:val="22"/>
                <w:szCs w:val="22"/>
              </w:rPr>
              <w:t>stored securely and separately from pupil records?</w:t>
            </w:r>
          </w:p>
        </w:tc>
        <w:tc>
          <w:tcPr>
            <w:tcW w:w="540" w:type="dxa"/>
            <w:shd w:val="clear" w:color="auto" w:fill="FFFFFF" w:themeFill="background1"/>
          </w:tcPr>
          <w:p w14:paraId="0130B7BE" w14:textId="77777777" w:rsidR="00D15E77" w:rsidRPr="001A760A" w:rsidRDefault="00D15E77" w:rsidP="00D15E77">
            <w:pPr>
              <w:rPr>
                <w:rFonts w:ascii="Calibri" w:hAnsi="Calibri"/>
              </w:rPr>
            </w:pPr>
          </w:p>
        </w:tc>
        <w:tc>
          <w:tcPr>
            <w:tcW w:w="540" w:type="dxa"/>
            <w:shd w:val="clear" w:color="auto" w:fill="FFFFFF" w:themeFill="background1"/>
          </w:tcPr>
          <w:p w14:paraId="4505949E" w14:textId="77777777" w:rsidR="00D15E77" w:rsidRPr="001A760A" w:rsidRDefault="00D15E77" w:rsidP="00D15E77">
            <w:pPr>
              <w:rPr>
                <w:rFonts w:ascii="Calibri" w:hAnsi="Calibri"/>
              </w:rPr>
            </w:pPr>
          </w:p>
        </w:tc>
        <w:tc>
          <w:tcPr>
            <w:tcW w:w="540" w:type="dxa"/>
            <w:shd w:val="clear" w:color="auto" w:fill="FFFFFF" w:themeFill="background1"/>
          </w:tcPr>
          <w:p w14:paraId="02234BC4" w14:textId="77777777" w:rsidR="00D15E77" w:rsidRPr="001A760A" w:rsidRDefault="00D15E77" w:rsidP="00D15E77">
            <w:pPr>
              <w:rPr>
                <w:rFonts w:ascii="Calibri" w:hAnsi="Calibri"/>
              </w:rPr>
            </w:pPr>
          </w:p>
        </w:tc>
        <w:tc>
          <w:tcPr>
            <w:tcW w:w="2944" w:type="dxa"/>
            <w:shd w:val="clear" w:color="auto" w:fill="FFFFFF" w:themeFill="background1"/>
          </w:tcPr>
          <w:p w14:paraId="1F1E5F65" w14:textId="77777777" w:rsidR="00D15E77" w:rsidRPr="001A760A" w:rsidRDefault="00D15E77" w:rsidP="00D15E77">
            <w:pPr>
              <w:rPr>
                <w:rFonts w:ascii="Calibri" w:hAnsi="Calibri"/>
              </w:rPr>
            </w:pPr>
          </w:p>
        </w:tc>
        <w:tc>
          <w:tcPr>
            <w:tcW w:w="2944" w:type="dxa"/>
            <w:shd w:val="clear" w:color="auto" w:fill="FFFFFF" w:themeFill="background1"/>
          </w:tcPr>
          <w:p w14:paraId="15FBB81C" w14:textId="77777777" w:rsidR="00D15E77" w:rsidRPr="001A760A" w:rsidRDefault="00D15E77" w:rsidP="00D15E77">
            <w:pPr>
              <w:rPr>
                <w:rFonts w:ascii="Calibri" w:hAnsi="Calibri"/>
              </w:rPr>
            </w:pPr>
          </w:p>
        </w:tc>
        <w:tc>
          <w:tcPr>
            <w:tcW w:w="2944" w:type="dxa"/>
            <w:shd w:val="clear" w:color="auto" w:fill="FFFFFF" w:themeFill="background1"/>
          </w:tcPr>
          <w:p w14:paraId="59D25E9D" w14:textId="77777777" w:rsidR="00D15E77" w:rsidRPr="001A760A" w:rsidRDefault="00D15E77" w:rsidP="00D15E77">
            <w:pPr>
              <w:rPr>
                <w:rFonts w:ascii="Calibri" w:hAnsi="Calibri"/>
              </w:rPr>
            </w:pPr>
          </w:p>
        </w:tc>
      </w:tr>
      <w:tr w:rsidR="00D15E77" w:rsidRPr="001A760A" w14:paraId="55A61709" w14:textId="76848CF1" w:rsidTr="007E796A">
        <w:trPr>
          <w:trHeight w:val="678"/>
        </w:trPr>
        <w:tc>
          <w:tcPr>
            <w:tcW w:w="5040" w:type="dxa"/>
            <w:shd w:val="clear" w:color="auto" w:fill="FFFFFF" w:themeFill="background1"/>
          </w:tcPr>
          <w:p w14:paraId="5217ED7C" w14:textId="7D9F1AA9" w:rsidR="00D15E77" w:rsidRPr="001A760A" w:rsidRDefault="00D15E77" w:rsidP="00D15E77">
            <w:pPr>
              <w:pStyle w:val="Bulletskeyfindings"/>
              <w:numPr>
                <w:ilvl w:val="0"/>
                <w:numId w:val="17"/>
              </w:numPr>
              <w:spacing w:after="0"/>
              <w:ind w:left="366"/>
              <w:rPr>
                <w:rFonts w:ascii="Calibri" w:hAnsi="Calibri"/>
                <w:i/>
                <w:sz w:val="22"/>
                <w:szCs w:val="22"/>
              </w:rPr>
            </w:pPr>
            <w:r>
              <w:rPr>
                <w:rFonts w:ascii="Calibri" w:hAnsi="Calibri"/>
                <w:i/>
                <w:sz w:val="22"/>
                <w:szCs w:val="22"/>
              </w:rPr>
              <w:t>the records are of good quality and up to date; and they indicate what action that has been taken?</w:t>
            </w:r>
          </w:p>
        </w:tc>
        <w:tc>
          <w:tcPr>
            <w:tcW w:w="540" w:type="dxa"/>
            <w:shd w:val="clear" w:color="auto" w:fill="FFFFFF" w:themeFill="background1"/>
          </w:tcPr>
          <w:p w14:paraId="7AFE9179" w14:textId="77777777" w:rsidR="00D15E77" w:rsidRPr="001A760A" w:rsidRDefault="00D15E77" w:rsidP="00D15E77">
            <w:pPr>
              <w:rPr>
                <w:rFonts w:ascii="Calibri" w:hAnsi="Calibri"/>
              </w:rPr>
            </w:pPr>
          </w:p>
        </w:tc>
        <w:tc>
          <w:tcPr>
            <w:tcW w:w="540" w:type="dxa"/>
            <w:shd w:val="clear" w:color="auto" w:fill="FFFFFF" w:themeFill="background1"/>
          </w:tcPr>
          <w:p w14:paraId="131FD096" w14:textId="77777777" w:rsidR="00D15E77" w:rsidRPr="001A760A" w:rsidRDefault="00D15E77" w:rsidP="00D15E77">
            <w:pPr>
              <w:rPr>
                <w:rFonts w:ascii="Calibri" w:hAnsi="Calibri"/>
              </w:rPr>
            </w:pPr>
          </w:p>
        </w:tc>
        <w:tc>
          <w:tcPr>
            <w:tcW w:w="540" w:type="dxa"/>
            <w:shd w:val="clear" w:color="auto" w:fill="FFFFFF" w:themeFill="background1"/>
          </w:tcPr>
          <w:p w14:paraId="4691C742" w14:textId="77777777" w:rsidR="00D15E77" w:rsidRPr="001A760A" w:rsidRDefault="00D15E77" w:rsidP="00D15E77">
            <w:pPr>
              <w:rPr>
                <w:rFonts w:ascii="Calibri" w:hAnsi="Calibri"/>
              </w:rPr>
            </w:pPr>
          </w:p>
        </w:tc>
        <w:tc>
          <w:tcPr>
            <w:tcW w:w="2944" w:type="dxa"/>
            <w:shd w:val="clear" w:color="auto" w:fill="FFFFFF" w:themeFill="background1"/>
          </w:tcPr>
          <w:p w14:paraId="619614BA" w14:textId="77777777" w:rsidR="00D15E77" w:rsidRPr="001A760A" w:rsidRDefault="00D15E77" w:rsidP="00D15E77">
            <w:pPr>
              <w:rPr>
                <w:rFonts w:ascii="Calibri" w:hAnsi="Calibri"/>
              </w:rPr>
            </w:pPr>
          </w:p>
        </w:tc>
        <w:tc>
          <w:tcPr>
            <w:tcW w:w="2944" w:type="dxa"/>
            <w:shd w:val="clear" w:color="auto" w:fill="FFFFFF" w:themeFill="background1"/>
          </w:tcPr>
          <w:p w14:paraId="549151AA" w14:textId="77777777" w:rsidR="00D15E77" w:rsidRPr="001A760A" w:rsidRDefault="00D15E77" w:rsidP="00D15E77">
            <w:pPr>
              <w:rPr>
                <w:rFonts w:ascii="Calibri" w:hAnsi="Calibri"/>
              </w:rPr>
            </w:pPr>
          </w:p>
        </w:tc>
        <w:tc>
          <w:tcPr>
            <w:tcW w:w="2944" w:type="dxa"/>
            <w:shd w:val="clear" w:color="auto" w:fill="FFFFFF" w:themeFill="background1"/>
          </w:tcPr>
          <w:p w14:paraId="561FE692" w14:textId="77777777" w:rsidR="00D15E77" w:rsidRPr="001A760A" w:rsidRDefault="00D15E77" w:rsidP="00D15E77">
            <w:pPr>
              <w:rPr>
                <w:rFonts w:ascii="Calibri" w:hAnsi="Calibri"/>
              </w:rPr>
            </w:pPr>
          </w:p>
        </w:tc>
      </w:tr>
      <w:tr w:rsidR="00D15E77" w:rsidRPr="001A760A" w14:paraId="2833CC53" w14:textId="20DD53F8" w:rsidTr="007E796A">
        <w:tc>
          <w:tcPr>
            <w:tcW w:w="5040" w:type="dxa"/>
            <w:shd w:val="clear" w:color="auto" w:fill="FFFFFF" w:themeFill="background1"/>
          </w:tcPr>
          <w:p w14:paraId="5FCE8A96" w14:textId="0E89B31E" w:rsidR="00D15E77" w:rsidRDefault="00D15E77" w:rsidP="00D15E77">
            <w:pPr>
              <w:pStyle w:val="Bulletskeyfindings"/>
              <w:numPr>
                <w:ilvl w:val="0"/>
                <w:numId w:val="17"/>
              </w:numPr>
              <w:spacing w:after="0"/>
              <w:ind w:left="366"/>
              <w:rPr>
                <w:rFonts w:ascii="Calibri" w:hAnsi="Calibri"/>
                <w:i/>
                <w:sz w:val="22"/>
                <w:szCs w:val="22"/>
              </w:rPr>
            </w:pPr>
            <w:r>
              <w:rPr>
                <w:rFonts w:ascii="Calibri" w:hAnsi="Calibri"/>
                <w:i/>
                <w:sz w:val="22"/>
                <w:szCs w:val="22"/>
              </w:rPr>
              <w:t>w</w:t>
            </w:r>
            <w:r w:rsidRPr="001D2409">
              <w:rPr>
                <w:rFonts w:ascii="Calibri" w:hAnsi="Calibri"/>
                <w:i/>
                <w:sz w:val="22"/>
                <w:szCs w:val="22"/>
              </w:rPr>
              <w:t xml:space="preserve">here </w:t>
            </w:r>
            <w:r>
              <w:rPr>
                <w:rFonts w:ascii="Calibri" w:hAnsi="Calibri"/>
                <w:i/>
                <w:sz w:val="22"/>
                <w:szCs w:val="22"/>
              </w:rPr>
              <w:t>pupils</w:t>
            </w:r>
            <w:r w:rsidRPr="001D2409">
              <w:rPr>
                <w:rFonts w:ascii="Calibri" w:hAnsi="Calibri"/>
                <w:i/>
                <w:sz w:val="22"/>
                <w:szCs w:val="22"/>
              </w:rPr>
              <w:t xml:space="preserve"> </w:t>
            </w:r>
            <w:r>
              <w:rPr>
                <w:rFonts w:ascii="Calibri" w:hAnsi="Calibri"/>
                <w:i/>
                <w:sz w:val="22"/>
                <w:szCs w:val="22"/>
              </w:rPr>
              <w:t xml:space="preserve">have </w:t>
            </w:r>
            <w:r w:rsidRPr="001D2409">
              <w:rPr>
                <w:rFonts w:ascii="Calibri" w:hAnsi="Calibri"/>
                <w:i/>
                <w:sz w:val="22"/>
                <w:szCs w:val="22"/>
              </w:rPr>
              <w:t>le</w:t>
            </w:r>
            <w:r>
              <w:rPr>
                <w:rFonts w:ascii="Calibri" w:hAnsi="Calibri"/>
                <w:i/>
                <w:sz w:val="22"/>
                <w:szCs w:val="22"/>
              </w:rPr>
              <w:t>ft,</w:t>
            </w:r>
            <w:r w:rsidRPr="001D2409">
              <w:rPr>
                <w:rFonts w:ascii="Calibri" w:hAnsi="Calibri"/>
                <w:i/>
                <w:sz w:val="22"/>
                <w:szCs w:val="22"/>
              </w:rPr>
              <w:t xml:space="preserve"> </w:t>
            </w:r>
            <w:r>
              <w:rPr>
                <w:rFonts w:ascii="Calibri" w:hAnsi="Calibri"/>
                <w:i/>
                <w:sz w:val="22"/>
                <w:szCs w:val="22"/>
              </w:rPr>
              <w:t>the</w:t>
            </w:r>
            <w:r w:rsidRPr="001D2409">
              <w:rPr>
                <w:rFonts w:ascii="Calibri" w:hAnsi="Calibri"/>
                <w:i/>
                <w:sz w:val="22"/>
                <w:szCs w:val="22"/>
              </w:rPr>
              <w:t xml:space="preserve"> </w:t>
            </w:r>
            <w:r>
              <w:rPr>
                <w:rFonts w:ascii="Calibri" w:hAnsi="Calibri"/>
                <w:i/>
                <w:sz w:val="22"/>
                <w:szCs w:val="22"/>
              </w:rPr>
              <w:t>CP record</w:t>
            </w:r>
            <w:r w:rsidRPr="001D2409">
              <w:rPr>
                <w:rFonts w:ascii="Calibri" w:hAnsi="Calibri"/>
                <w:i/>
                <w:sz w:val="22"/>
                <w:szCs w:val="22"/>
              </w:rPr>
              <w:t xml:space="preserve"> </w:t>
            </w:r>
            <w:r>
              <w:rPr>
                <w:rFonts w:ascii="Calibri" w:hAnsi="Calibri"/>
                <w:i/>
                <w:sz w:val="22"/>
                <w:szCs w:val="22"/>
              </w:rPr>
              <w:t xml:space="preserve">has been </w:t>
            </w:r>
            <w:r w:rsidRPr="001D2409">
              <w:rPr>
                <w:rFonts w:ascii="Calibri" w:hAnsi="Calibri"/>
                <w:i/>
                <w:sz w:val="22"/>
                <w:szCs w:val="22"/>
              </w:rPr>
              <w:t>transferred separately from the main pupil fil</w:t>
            </w:r>
            <w:r>
              <w:rPr>
                <w:rFonts w:ascii="Calibri" w:hAnsi="Calibri"/>
                <w:i/>
                <w:sz w:val="22"/>
                <w:szCs w:val="22"/>
              </w:rPr>
              <w:t>e and in a timely manner? That a receipt of transfer has been received and retained?</w:t>
            </w:r>
          </w:p>
        </w:tc>
        <w:tc>
          <w:tcPr>
            <w:tcW w:w="540" w:type="dxa"/>
            <w:shd w:val="clear" w:color="auto" w:fill="FFFFFF" w:themeFill="background1"/>
          </w:tcPr>
          <w:p w14:paraId="11A77FED" w14:textId="77777777" w:rsidR="00D15E77" w:rsidRPr="001A760A" w:rsidRDefault="00D15E77" w:rsidP="00D15E77">
            <w:pPr>
              <w:rPr>
                <w:rFonts w:ascii="Calibri" w:hAnsi="Calibri"/>
              </w:rPr>
            </w:pPr>
          </w:p>
        </w:tc>
        <w:tc>
          <w:tcPr>
            <w:tcW w:w="540" w:type="dxa"/>
            <w:shd w:val="clear" w:color="auto" w:fill="FFFFFF" w:themeFill="background1"/>
          </w:tcPr>
          <w:p w14:paraId="61E35BFF" w14:textId="77777777" w:rsidR="00D15E77" w:rsidRPr="001A760A" w:rsidRDefault="00D15E77" w:rsidP="00D15E77">
            <w:pPr>
              <w:rPr>
                <w:rFonts w:ascii="Calibri" w:hAnsi="Calibri"/>
              </w:rPr>
            </w:pPr>
          </w:p>
        </w:tc>
        <w:tc>
          <w:tcPr>
            <w:tcW w:w="540" w:type="dxa"/>
            <w:shd w:val="clear" w:color="auto" w:fill="FFFFFF" w:themeFill="background1"/>
          </w:tcPr>
          <w:p w14:paraId="6A4D289D" w14:textId="77777777" w:rsidR="00D15E77" w:rsidRPr="001A760A" w:rsidRDefault="00D15E77" w:rsidP="00D15E77">
            <w:pPr>
              <w:rPr>
                <w:rFonts w:ascii="Calibri" w:hAnsi="Calibri"/>
              </w:rPr>
            </w:pPr>
          </w:p>
        </w:tc>
        <w:tc>
          <w:tcPr>
            <w:tcW w:w="2944" w:type="dxa"/>
            <w:shd w:val="clear" w:color="auto" w:fill="FFFFFF" w:themeFill="background1"/>
          </w:tcPr>
          <w:p w14:paraId="2D1C0D37" w14:textId="77777777" w:rsidR="00D15E77" w:rsidRPr="001A760A" w:rsidRDefault="00D15E77" w:rsidP="00D15E77">
            <w:pPr>
              <w:rPr>
                <w:rFonts w:ascii="Calibri" w:hAnsi="Calibri"/>
              </w:rPr>
            </w:pPr>
          </w:p>
        </w:tc>
        <w:tc>
          <w:tcPr>
            <w:tcW w:w="2944" w:type="dxa"/>
            <w:shd w:val="clear" w:color="auto" w:fill="FFFFFF" w:themeFill="background1"/>
          </w:tcPr>
          <w:p w14:paraId="47C2EE2F" w14:textId="77777777" w:rsidR="00D15E77" w:rsidRPr="001A760A" w:rsidRDefault="00D15E77" w:rsidP="00D15E77">
            <w:pPr>
              <w:rPr>
                <w:rFonts w:ascii="Calibri" w:hAnsi="Calibri"/>
              </w:rPr>
            </w:pPr>
          </w:p>
        </w:tc>
        <w:tc>
          <w:tcPr>
            <w:tcW w:w="2944" w:type="dxa"/>
            <w:shd w:val="clear" w:color="auto" w:fill="FFFFFF" w:themeFill="background1"/>
          </w:tcPr>
          <w:p w14:paraId="65EB1E45" w14:textId="77777777" w:rsidR="00D15E77" w:rsidRPr="001A760A" w:rsidRDefault="00D15E77" w:rsidP="00D15E77">
            <w:pPr>
              <w:rPr>
                <w:rFonts w:ascii="Calibri" w:hAnsi="Calibri"/>
              </w:rPr>
            </w:pPr>
          </w:p>
        </w:tc>
      </w:tr>
      <w:tr w:rsidR="00D15E77" w:rsidRPr="001A760A" w14:paraId="2ECA03A3" w14:textId="07F51A5B" w:rsidTr="007E796A">
        <w:tc>
          <w:tcPr>
            <w:tcW w:w="5040" w:type="dxa"/>
            <w:shd w:val="clear" w:color="auto" w:fill="FFFFFF" w:themeFill="background1"/>
          </w:tcPr>
          <w:p w14:paraId="663261B8" w14:textId="6908E478" w:rsidR="00D15E77" w:rsidRPr="001D2409" w:rsidRDefault="00D15E77" w:rsidP="00D15E77">
            <w:pPr>
              <w:pStyle w:val="Bulletskeyfindings"/>
              <w:numPr>
                <w:ilvl w:val="0"/>
                <w:numId w:val="17"/>
              </w:numPr>
              <w:spacing w:after="0"/>
              <w:ind w:left="366"/>
              <w:rPr>
                <w:rFonts w:ascii="Calibri" w:hAnsi="Calibri"/>
                <w:i/>
                <w:sz w:val="22"/>
                <w:szCs w:val="22"/>
              </w:rPr>
            </w:pPr>
            <w:r>
              <w:rPr>
                <w:rFonts w:ascii="Calibri" w:hAnsi="Calibri"/>
                <w:i/>
                <w:sz w:val="22"/>
                <w:szCs w:val="22"/>
              </w:rPr>
              <w:t>staff are confident about reporting CP concerns and know what action to take if their concerns are not acted on appropriately or in a timely manner?</w:t>
            </w:r>
          </w:p>
        </w:tc>
        <w:tc>
          <w:tcPr>
            <w:tcW w:w="540" w:type="dxa"/>
            <w:shd w:val="clear" w:color="auto" w:fill="FFFFFF" w:themeFill="background1"/>
          </w:tcPr>
          <w:p w14:paraId="35DBBA51" w14:textId="77777777" w:rsidR="00D15E77" w:rsidRPr="001A760A" w:rsidRDefault="00D15E77" w:rsidP="00D15E77">
            <w:pPr>
              <w:rPr>
                <w:rFonts w:ascii="Calibri" w:hAnsi="Calibri"/>
              </w:rPr>
            </w:pPr>
          </w:p>
        </w:tc>
        <w:tc>
          <w:tcPr>
            <w:tcW w:w="540" w:type="dxa"/>
            <w:shd w:val="clear" w:color="auto" w:fill="FFFFFF" w:themeFill="background1"/>
          </w:tcPr>
          <w:p w14:paraId="49879389" w14:textId="77777777" w:rsidR="00D15E77" w:rsidRPr="001A760A" w:rsidRDefault="00D15E77" w:rsidP="00D15E77">
            <w:pPr>
              <w:rPr>
                <w:rFonts w:ascii="Calibri" w:hAnsi="Calibri"/>
              </w:rPr>
            </w:pPr>
          </w:p>
        </w:tc>
        <w:tc>
          <w:tcPr>
            <w:tcW w:w="540" w:type="dxa"/>
            <w:shd w:val="clear" w:color="auto" w:fill="FFFFFF" w:themeFill="background1"/>
          </w:tcPr>
          <w:p w14:paraId="7133CE00" w14:textId="77777777" w:rsidR="00D15E77" w:rsidRPr="001A760A" w:rsidRDefault="00D15E77" w:rsidP="00D15E77">
            <w:pPr>
              <w:rPr>
                <w:rFonts w:ascii="Calibri" w:hAnsi="Calibri"/>
              </w:rPr>
            </w:pPr>
          </w:p>
        </w:tc>
        <w:tc>
          <w:tcPr>
            <w:tcW w:w="2944" w:type="dxa"/>
            <w:shd w:val="clear" w:color="auto" w:fill="FFFFFF" w:themeFill="background1"/>
          </w:tcPr>
          <w:p w14:paraId="6B72D108" w14:textId="77777777" w:rsidR="00D15E77" w:rsidRPr="001A760A" w:rsidRDefault="00D15E77" w:rsidP="00D15E77">
            <w:pPr>
              <w:rPr>
                <w:rFonts w:ascii="Calibri" w:hAnsi="Calibri"/>
              </w:rPr>
            </w:pPr>
          </w:p>
        </w:tc>
        <w:tc>
          <w:tcPr>
            <w:tcW w:w="2944" w:type="dxa"/>
            <w:shd w:val="clear" w:color="auto" w:fill="FFFFFF" w:themeFill="background1"/>
          </w:tcPr>
          <w:p w14:paraId="37EAE15B" w14:textId="77777777" w:rsidR="00D15E77" w:rsidRPr="001A760A" w:rsidRDefault="00D15E77" w:rsidP="00D15E77">
            <w:pPr>
              <w:rPr>
                <w:rFonts w:ascii="Calibri" w:hAnsi="Calibri"/>
              </w:rPr>
            </w:pPr>
          </w:p>
        </w:tc>
        <w:tc>
          <w:tcPr>
            <w:tcW w:w="2944" w:type="dxa"/>
            <w:shd w:val="clear" w:color="auto" w:fill="FFFFFF" w:themeFill="background1"/>
          </w:tcPr>
          <w:p w14:paraId="6100CE01" w14:textId="77777777" w:rsidR="00D15E77" w:rsidRPr="001A760A" w:rsidRDefault="00D15E77" w:rsidP="00D15E77">
            <w:pPr>
              <w:rPr>
                <w:rFonts w:ascii="Calibri" w:hAnsi="Calibri"/>
              </w:rPr>
            </w:pPr>
          </w:p>
        </w:tc>
      </w:tr>
      <w:tr w:rsidR="00D15E77" w:rsidRPr="001A760A" w14:paraId="0BCBF332" w14:textId="76EBD7FF" w:rsidTr="007E796A">
        <w:tc>
          <w:tcPr>
            <w:tcW w:w="5040" w:type="dxa"/>
            <w:shd w:val="clear" w:color="auto" w:fill="FFFFFF" w:themeFill="background1"/>
          </w:tcPr>
          <w:p w14:paraId="16FA5511" w14:textId="76D958DD" w:rsidR="00D15E77" w:rsidRDefault="00D15E77" w:rsidP="00D15E77">
            <w:pPr>
              <w:pStyle w:val="Bulletskeyfindings"/>
              <w:numPr>
                <w:ilvl w:val="0"/>
                <w:numId w:val="17"/>
              </w:numPr>
              <w:spacing w:after="0"/>
              <w:ind w:left="366"/>
              <w:rPr>
                <w:rFonts w:ascii="Calibri" w:hAnsi="Calibri"/>
                <w:i/>
                <w:sz w:val="22"/>
                <w:szCs w:val="22"/>
              </w:rPr>
            </w:pPr>
            <w:r>
              <w:rPr>
                <w:rFonts w:ascii="Calibri" w:hAnsi="Calibri"/>
                <w:i/>
                <w:sz w:val="22"/>
                <w:szCs w:val="22"/>
              </w:rPr>
              <w:t xml:space="preserve">all staff are aware of the process for making referrals to children’s social care and/or the police according to the </w:t>
            </w:r>
            <w:r w:rsidR="00A4680F">
              <w:rPr>
                <w:rFonts w:ascii="Calibri" w:hAnsi="Calibri"/>
                <w:i/>
                <w:sz w:val="22"/>
                <w:szCs w:val="22"/>
              </w:rPr>
              <w:t>IOW</w:t>
            </w:r>
            <w:r>
              <w:rPr>
                <w:rFonts w:ascii="Calibri" w:hAnsi="Calibri"/>
                <w:i/>
                <w:sz w:val="22"/>
                <w:szCs w:val="22"/>
              </w:rPr>
              <w:t>SCP thresholding document?</w:t>
            </w:r>
          </w:p>
        </w:tc>
        <w:tc>
          <w:tcPr>
            <w:tcW w:w="540" w:type="dxa"/>
            <w:shd w:val="clear" w:color="auto" w:fill="FFFFFF" w:themeFill="background1"/>
          </w:tcPr>
          <w:p w14:paraId="1C9E2048" w14:textId="77777777" w:rsidR="00D15E77" w:rsidRPr="001A760A" w:rsidRDefault="00D15E77" w:rsidP="00D15E77">
            <w:pPr>
              <w:rPr>
                <w:rFonts w:ascii="Calibri" w:hAnsi="Calibri"/>
              </w:rPr>
            </w:pPr>
          </w:p>
        </w:tc>
        <w:tc>
          <w:tcPr>
            <w:tcW w:w="540" w:type="dxa"/>
            <w:shd w:val="clear" w:color="auto" w:fill="FFFFFF" w:themeFill="background1"/>
          </w:tcPr>
          <w:p w14:paraId="794918FC" w14:textId="77777777" w:rsidR="00D15E77" w:rsidRPr="001A760A" w:rsidRDefault="00D15E77" w:rsidP="00D15E77">
            <w:pPr>
              <w:rPr>
                <w:rFonts w:ascii="Calibri" w:hAnsi="Calibri"/>
              </w:rPr>
            </w:pPr>
          </w:p>
        </w:tc>
        <w:tc>
          <w:tcPr>
            <w:tcW w:w="540" w:type="dxa"/>
            <w:shd w:val="clear" w:color="auto" w:fill="FFFFFF" w:themeFill="background1"/>
          </w:tcPr>
          <w:p w14:paraId="0450698C" w14:textId="77777777" w:rsidR="00D15E77" w:rsidRPr="001A760A" w:rsidRDefault="00D15E77" w:rsidP="00D15E77">
            <w:pPr>
              <w:rPr>
                <w:rFonts w:ascii="Calibri" w:hAnsi="Calibri"/>
              </w:rPr>
            </w:pPr>
          </w:p>
        </w:tc>
        <w:tc>
          <w:tcPr>
            <w:tcW w:w="2944" w:type="dxa"/>
            <w:shd w:val="clear" w:color="auto" w:fill="FFFFFF" w:themeFill="background1"/>
          </w:tcPr>
          <w:p w14:paraId="1BEDC5DA" w14:textId="41554210" w:rsidR="00D15E77" w:rsidRPr="001A760A" w:rsidRDefault="00D15E77" w:rsidP="00D15E77">
            <w:pPr>
              <w:rPr>
                <w:rFonts w:ascii="Calibri" w:hAnsi="Calibri"/>
              </w:rPr>
            </w:pPr>
          </w:p>
        </w:tc>
        <w:tc>
          <w:tcPr>
            <w:tcW w:w="2944" w:type="dxa"/>
            <w:shd w:val="clear" w:color="auto" w:fill="FFFFFF" w:themeFill="background1"/>
          </w:tcPr>
          <w:p w14:paraId="0DF51E4D" w14:textId="77777777" w:rsidR="00D15E77" w:rsidRPr="001A760A" w:rsidRDefault="00D15E77" w:rsidP="00D15E77">
            <w:pPr>
              <w:rPr>
                <w:rFonts w:ascii="Calibri" w:hAnsi="Calibri"/>
              </w:rPr>
            </w:pPr>
          </w:p>
        </w:tc>
        <w:tc>
          <w:tcPr>
            <w:tcW w:w="2944" w:type="dxa"/>
            <w:shd w:val="clear" w:color="auto" w:fill="FFFFFF" w:themeFill="background1"/>
          </w:tcPr>
          <w:p w14:paraId="50CA5775" w14:textId="77777777" w:rsidR="00D15E77" w:rsidRPr="001A760A" w:rsidRDefault="00D15E77" w:rsidP="00D15E77">
            <w:pPr>
              <w:rPr>
                <w:rFonts w:ascii="Calibri" w:hAnsi="Calibri"/>
              </w:rPr>
            </w:pPr>
          </w:p>
        </w:tc>
      </w:tr>
      <w:tr w:rsidR="00D15E77" w:rsidRPr="001A760A" w14:paraId="32A47761" w14:textId="7D8A0D39" w:rsidTr="007E796A">
        <w:tc>
          <w:tcPr>
            <w:tcW w:w="5040" w:type="dxa"/>
            <w:shd w:val="clear" w:color="auto" w:fill="FFFFFF" w:themeFill="background1"/>
          </w:tcPr>
          <w:p w14:paraId="2A3D8514" w14:textId="2916E93A" w:rsidR="00D15E77" w:rsidRDefault="00D15E77" w:rsidP="00D15E77">
            <w:pPr>
              <w:pStyle w:val="Bulletskeyfindings"/>
              <w:numPr>
                <w:ilvl w:val="0"/>
                <w:numId w:val="17"/>
              </w:numPr>
              <w:spacing w:after="0"/>
              <w:ind w:left="366"/>
              <w:rPr>
                <w:rFonts w:ascii="Calibri" w:hAnsi="Calibri"/>
                <w:i/>
                <w:sz w:val="22"/>
                <w:szCs w:val="22"/>
              </w:rPr>
            </w:pPr>
            <w:r>
              <w:rPr>
                <w:rFonts w:ascii="Calibri" w:hAnsi="Calibri"/>
                <w:i/>
                <w:sz w:val="22"/>
                <w:szCs w:val="22"/>
              </w:rPr>
              <w:t xml:space="preserve">the setting encourages a clear culture of open communication between pupils, staff, </w:t>
            </w:r>
            <w:proofErr w:type="gramStart"/>
            <w:r>
              <w:rPr>
                <w:rFonts w:ascii="Calibri" w:hAnsi="Calibri"/>
                <w:i/>
                <w:sz w:val="22"/>
                <w:szCs w:val="22"/>
              </w:rPr>
              <w:t>parents</w:t>
            </w:r>
            <w:proofErr w:type="gramEnd"/>
            <w:r>
              <w:rPr>
                <w:rFonts w:ascii="Calibri" w:hAnsi="Calibri"/>
                <w:i/>
                <w:sz w:val="22"/>
                <w:szCs w:val="22"/>
              </w:rPr>
              <w:t xml:space="preserve"> and other adults working with CYP?</w:t>
            </w:r>
          </w:p>
        </w:tc>
        <w:tc>
          <w:tcPr>
            <w:tcW w:w="540" w:type="dxa"/>
            <w:shd w:val="clear" w:color="auto" w:fill="FFFFFF" w:themeFill="background1"/>
          </w:tcPr>
          <w:p w14:paraId="152727C9" w14:textId="77777777" w:rsidR="00D15E77" w:rsidRPr="001A760A" w:rsidRDefault="00D15E77" w:rsidP="00D15E77">
            <w:pPr>
              <w:rPr>
                <w:rFonts w:ascii="Calibri" w:hAnsi="Calibri"/>
              </w:rPr>
            </w:pPr>
          </w:p>
        </w:tc>
        <w:tc>
          <w:tcPr>
            <w:tcW w:w="540" w:type="dxa"/>
            <w:shd w:val="clear" w:color="auto" w:fill="FFFFFF" w:themeFill="background1"/>
          </w:tcPr>
          <w:p w14:paraId="1A2E037E" w14:textId="77777777" w:rsidR="00D15E77" w:rsidRPr="001A760A" w:rsidRDefault="00D15E77" w:rsidP="00D15E77">
            <w:pPr>
              <w:rPr>
                <w:rFonts w:ascii="Calibri" w:hAnsi="Calibri"/>
              </w:rPr>
            </w:pPr>
          </w:p>
        </w:tc>
        <w:tc>
          <w:tcPr>
            <w:tcW w:w="540" w:type="dxa"/>
            <w:shd w:val="clear" w:color="auto" w:fill="FFFFFF" w:themeFill="background1"/>
          </w:tcPr>
          <w:p w14:paraId="7248B876" w14:textId="77777777" w:rsidR="00D15E77" w:rsidRPr="001A760A" w:rsidRDefault="00D15E77" w:rsidP="00D15E77">
            <w:pPr>
              <w:rPr>
                <w:rFonts w:ascii="Calibri" w:hAnsi="Calibri"/>
              </w:rPr>
            </w:pPr>
          </w:p>
        </w:tc>
        <w:tc>
          <w:tcPr>
            <w:tcW w:w="2944" w:type="dxa"/>
            <w:shd w:val="clear" w:color="auto" w:fill="FFFFFF" w:themeFill="background1"/>
          </w:tcPr>
          <w:p w14:paraId="6AD96FD7" w14:textId="77777777" w:rsidR="00D15E77" w:rsidRPr="001A760A" w:rsidRDefault="00D15E77" w:rsidP="00D15E77">
            <w:pPr>
              <w:rPr>
                <w:rFonts w:ascii="Calibri" w:hAnsi="Calibri"/>
              </w:rPr>
            </w:pPr>
          </w:p>
        </w:tc>
        <w:tc>
          <w:tcPr>
            <w:tcW w:w="2944" w:type="dxa"/>
            <w:shd w:val="clear" w:color="auto" w:fill="FFFFFF" w:themeFill="background1"/>
          </w:tcPr>
          <w:p w14:paraId="5E325ACE" w14:textId="77777777" w:rsidR="00D15E77" w:rsidRPr="001A760A" w:rsidRDefault="00D15E77" w:rsidP="00D15E77">
            <w:pPr>
              <w:rPr>
                <w:rFonts w:ascii="Calibri" w:hAnsi="Calibri"/>
              </w:rPr>
            </w:pPr>
          </w:p>
        </w:tc>
        <w:tc>
          <w:tcPr>
            <w:tcW w:w="2944" w:type="dxa"/>
            <w:shd w:val="clear" w:color="auto" w:fill="FFFFFF" w:themeFill="background1"/>
          </w:tcPr>
          <w:p w14:paraId="342A4F39" w14:textId="77777777" w:rsidR="00D15E77" w:rsidRPr="001A760A" w:rsidRDefault="00D15E77" w:rsidP="00D15E77">
            <w:pPr>
              <w:rPr>
                <w:rFonts w:ascii="Calibri" w:hAnsi="Calibri"/>
              </w:rPr>
            </w:pPr>
          </w:p>
        </w:tc>
      </w:tr>
      <w:tr w:rsidR="00D15E77" w:rsidRPr="001A760A" w14:paraId="23EE2E74" w14:textId="562E1FF0" w:rsidTr="007E796A">
        <w:tc>
          <w:tcPr>
            <w:tcW w:w="5040" w:type="dxa"/>
            <w:shd w:val="clear" w:color="auto" w:fill="FFFFFF" w:themeFill="background1"/>
          </w:tcPr>
          <w:p w14:paraId="1C955A06" w14:textId="13B2B3C9" w:rsidR="00D15E77" w:rsidRDefault="00D15E77" w:rsidP="00D15E77">
            <w:pPr>
              <w:pStyle w:val="Bulletskeyfindings"/>
              <w:numPr>
                <w:ilvl w:val="0"/>
                <w:numId w:val="17"/>
              </w:numPr>
              <w:spacing w:after="0"/>
              <w:ind w:left="366"/>
              <w:rPr>
                <w:rFonts w:ascii="Calibri" w:hAnsi="Calibri"/>
                <w:i/>
                <w:sz w:val="22"/>
                <w:szCs w:val="22"/>
              </w:rPr>
            </w:pPr>
            <w:r w:rsidRPr="00773312">
              <w:rPr>
                <w:rFonts w:ascii="Calibri" w:hAnsi="Calibri"/>
                <w:i/>
                <w:sz w:val="22"/>
                <w:szCs w:val="22"/>
              </w:rPr>
              <w:t>the principles from “</w:t>
            </w:r>
            <w:r w:rsidRPr="00876B6E">
              <w:rPr>
                <w:rFonts w:ascii="Calibri" w:hAnsi="Calibri"/>
                <w:i/>
                <w:sz w:val="22"/>
                <w:szCs w:val="22"/>
              </w:rPr>
              <w:t>Information sharing: advice for practitioners providing safeguarding services</w:t>
            </w:r>
            <w:r w:rsidRPr="00773312">
              <w:rPr>
                <w:rFonts w:ascii="Calibri" w:hAnsi="Calibri"/>
                <w:i/>
                <w:sz w:val="22"/>
                <w:szCs w:val="22"/>
              </w:rPr>
              <w:t xml:space="preserve">” </w:t>
            </w:r>
            <w:r>
              <w:rPr>
                <w:rFonts w:ascii="Calibri" w:hAnsi="Calibri"/>
                <w:i/>
                <w:sz w:val="22"/>
                <w:szCs w:val="22"/>
              </w:rPr>
              <w:t xml:space="preserve">are </w:t>
            </w:r>
            <w:r w:rsidRPr="00773312">
              <w:rPr>
                <w:rFonts w:ascii="Calibri" w:hAnsi="Calibri"/>
                <w:i/>
                <w:sz w:val="22"/>
                <w:szCs w:val="22"/>
              </w:rPr>
              <w:t>being followed?</w:t>
            </w:r>
            <w:r>
              <w:rPr>
                <w:rFonts w:ascii="Calibri" w:hAnsi="Calibri"/>
                <w:i/>
                <w:sz w:val="22"/>
                <w:szCs w:val="22"/>
              </w:rPr>
              <w:t xml:space="preserve"> </w:t>
            </w:r>
          </w:p>
        </w:tc>
        <w:tc>
          <w:tcPr>
            <w:tcW w:w="540" w:type="dxa"/>
            <w:shd w:val="clear" w:color="auto" w:fill="FFFFFF" w:themeFill="background1"/>
          </w:tcPr>
          <w:p w14:paraId="28AB69A1" w14:textId="77777777" w:rsidR="00D15E77" w:rsidRPr="001A760A" w:rsidRDefault="00D15E77" w:rsidP="00D15E77">
            <w:pPr>
              <w:rPr>
                <w:rFonts w:ascii="Calibri" w:hAnsi="Calibri"/>
              </w:rPr>
            </w:pPr>
          </w:p>
        </w:tc>
        <w:tc>
          <w:tcPr>
            <w:tcW w:w="540" w:type="dxa"/>
            <w:shd w:val="clear" w:color="auto" w:fill="FFFFFF" w:themeFill="background1"/>
          </w:tcPr>
          <w:p w14:paraId="530009F9" w14:textId="77777777" w:rsidR="00D15E77" w:rsidRPr="001A760A" w:rsidRDefault="00D15E77" w:rsidP="00D15E77">
            <w:pPr>
              <w:rPr>
                <w:rFonts w:ascii="Calibri" w:hAnsi="Calibri"/>
              </w:rPr>
            </w:pPr>
          </w:p>
        </w:tc>
        <w:tc>
          <w:tcPr>
            <w:tcW w:w="540" w:type="dxa"/>
            <w:shd w:val="clear" w:color="auto" w:fill="FFFFFF" w:themeFill="background1"/>
          </w:tcPr>
          <w:p w14:paraId="438B700C" w14:textId="77777777" w:rsidR="00D15E77" w:rsidRPr="001A760A" w:rsidRDefault="00D15E77" w:rsidP="00D15E77">
            <w:pPr>
              <w:rPr>
                <w:rFonts w:ascii="Calibri" w:hAnsi="Calibri"/>
              </w:rPr>
            </w:pPr>
          </w:p>
        </w:tc>
        <w:tc>
          <w:tcPr>
            <w:tcW w:w="2944" w:type="dxa"/>
            <w:shd w:val="clear" w:color="auto" w:fill="FFFFFF" w:themeFill="background1"/>
          </w:tcPr>
          <w:p w14:paraId="575646FD" w14:textId="77777777" w:rsidR="00D15E77" w:rsidRPr="001A760A" w:rsidRDefault="00D15E77" w:rsidP="00D15E77">
            <w:pPr>
              <w:rPr>
                <w:rFonts w:ascii="Calibri" w:hAnsi="Calibri"/>
              </w:rPr>
            </w:pPr>
          </w:p>
        </w:tc>
        <w:tc>
          <w:tcPr>
            <w:tcW w:w="2944" w:type="dxa"/>
            <w:shd w:val="clear" w:color="auto" w:fill="FFFFFF" w:themeFill="background1"/>
          </w:tcPr>
          <w:p w14:paraId="419DA623" w14:textId="77777777" w:rsidR="00D15E77" w:rsidRPr="001A760A" w:rsidRDefault="00D15E77" w:rsidP="00D15E77">
            <w:pPr>
              <w:rPr>
                <w:rFonts w:ascii="Calibri" w:hAnsi="Calibri"/>
              </w:rPr>
            </w:pPr>
          </w:p>
        </w:tc>
        <w:tc>
          <w:tcPr>
            <w:tcW w:w="2944" w:type="dxa"/>
            <w:shd w:val="clear" w:color="auto" w:fill="FFFFFF" w:themeFill="background1"/>
          </w:tcPr>
          <w:p w14:paraId="428C190C" w14:textId="77777777" w:rsidR="00D15E77" w:rsidRPr="001A760A" w:rsidRDefault="00D15E77" w:rsidP="00D15E77">
            <w:pPr>
              <w:rPr>
                <w:rFonts w:ascii="Calibri" w:hAnsi="Calibri"/>
              </w:rPr>
            </w:pPr>
          </w:p>
        </w:tc>
      </w:tr>
      <w:tr w:rsidR="00D15E77" w:rsidRPr="001A760A" w14:paraId="763CD6AB" w14:textId="13A9B98E" w:rsidTr="000A0B96">
        <w:tc>
          <w:tcPr>
            <w:tcW w:w="5040" w:type="dxa"/>
            <w:shd w:val="clear" w:color="auto" w:fill="E7E6E6" w:themeFill="background2"/>
          </w:tcPr>
          <w:p w14:paraId="6A8489D8" w14:textId="77777777" w:rsidR="00D15E77" w:rsidRPr="001A760A" w:rsidRDefault="00D15E77" w:rsidP="00D15E77">
            <w:pPr>
              <w:pStyle w:val="Bulletskeyfindings"/>
              <w:numPr>
                <w:ilvl w:val="0"/>
                <w:numId w:val="0"/>
              </w:numPr>
              <w:spacing w:after="0"/>
              <w:rPr>
                <w:rFonts w:ascii="Calibri" w:hAnsi="Calibri"/>
                <w:i/>
                <w:sz w:val="22"/>
                <w:szCs w:val="22"/>
              </w:rPr>
            </w:pPr>
          </w:p>
        </w:tc>
        <w:tc>
          <w:tcPr>
            <w:tcW w:w="540" w:type="dxa"/>
            <w:shd w:val="clear" w:color="auto" w:fill="E7E6E6" w:themeFill="background2"/>
          </w:tcPr>
          <w:p w14:paraId="79A919DA" w14:textId="77777777" w:rsidR="00D15E77" w:rsidRPr="001A760A" w:rsidRDefault="00D15E77" w:rsidP="00D15E77">
            <w:pPr>
              <w:rPr>
                <w:rFonts w:ascii="Calibri" w:hAnsi="Calibri"/>
              </w:rPr>
            </w:pPr>
          </w:p>
        </w:tc>
        <w:tc>
          <w:tcPr>
            <w:tcW w:w="540" w:type="dxa"/>
            <w:shd w:val="clear" w:color="auto" w:fill="E7E6E6" w:themeFill="background2"/>
          </w:tcPr>
          <w:p w14:paraId="6751C019" w14:textId="77777777" w:rsidR="00D15E77" w:rsidRPr="001A760A" w:rsidRDefault="00D15E77" w:rsidP="00D15E77">
            <w:pPr>
              <w:rPr>
                <w:rFonts w:ascii="Calibri" w:hAnsi="Calibri"/>
              </w:rPr>
            </w:pPr>
          </w:p>
        </w:tc>
        <w:tc>
          <w:tcPr>
            <w:tcW w:w="540" w:type="dxa"/>
            <w:shd w:val="clear" w:color="auto" w:fill="E7E6E6" w:themeFill="background2"/>
          </w:tcPr>
          <w:p w14:paraId="46435B52" w14:textId="77777777" w:rsidR="00D15E77" w:rsidRPr="001A760A" w:rsidRDefault="00D15E77" w:rsidP="00D15E77">
            <w:pPr>
              <w:rPr>
                <w:rFonts w:ascii="Calibri" w:hAnsi="Calibri"/>
              </w:rPr>
            </w:pPr>
          </w:p>
        </w:tc>
        <w:tc>
          <w:tcPr>
            <w:tcW w:w="2944" w:type="dxa"/>
            <w:shd w:val="clear" w:color="auto" w:fill="E7E6E6" w:themeFill="background2"/>
          </w:tcPr>
          <w:p w14:paraId="21132345" w14:textId="77777777" w:rsidR="00D15E77" w:rsidRPr="001A760A" w:rsidRDefault="00D15E77" w:rsidP="00D15E77">
            <w:pPr>
              <w:rPr>
                <w:rFonts w:ascii="Calibri" w:hAnsi="Calibri"/>
              </w:rPr>
            </w:pPr>
          </w:p>
        </w:tc>
        <w:tc>
          <w:tcPr>
            <w:tcW w:w="2944" w:type="dxa"/>
            <w:shd w:val="clear" w:color="auto" w:fill="E7E6E6" w:themeFill="background2"/>
          </w:tcPr>
          <w:p w14:paraId="63076257" w14:textId="77777777" w:rsidR="00D15E77" w:rsidRPr="001A760A" w:rsidRDefault="00D15E77" w:rsidP="00D15E77">
            <w:pPr>
              <w:rPr>
                <w:rFonts w:ascii="Calibri" w:hAnsi="Calibri"/>
              </w:rPr>
            </w:pPr>
          </w:p>
        </w:tc>
        <w:tc>
          <w:tcPr>
            <w:tcW w:w="2944" w:type="dxa"/>
            <w:shd w:val="clear" w:color="auto" w:fill="E7E6E6" w:themeFill="background2"/>
          </w:tcPr>
          <w:p w14:paraId="7140280B" w14:textId="77777777" w:rsidR="00D15E77" w:rsidRPr="001A760A" w:rsidRDefault="00D15E77" w:rsidP="00D15E77">
            <w:pPr>
              <w:rPr>
                <w:rFonts w:ascii="Calibri" w:hAnsi="Calibri"/>
              </w:rPr>
            </w:pPr>
          </w:p>
        </w:tc>
      </w:tr>
      <w:tr w:rsidR="00D15E77" w:rsidRPr="001A760A" w14:paraId="7B158A60" w14:textId="454D1552" w:rsidTr="007E796A">
        <w:tc>
          <w:tcPr>
            <w:tcW w:w="5040" w:type="dxa"/>
            <w:shd w:val="clear" w:color="auto" w:fill="A6A6A6" w:themeFill="background1" w:themeFillShade="A6"/>
          </w:tcPr>
          <w:p w14:paraId="17045EB3" w14:textId="77777777" w:rsidR="00D15E77" w:rsidRPr="001A760A" w:rsidRDefault="00D15E77" w:rsidP="00D15E77">
            <w:pPr>
              <w:numPr>
                <w:ilvl w:val="0"/>
                <w:numId w:val="5"/>
              </w:numPr>
              <w:tabs>
                <w:tab w:val="num" w:pos="0"/>
              </w:tabs>
              <w:ind w:left="225" w:hanging="252"/>
              <w:rPr>
                <w:rFonts w:ascii="Calibri" w:hAnsi="Calibri"/>
                <w:i/>
              </w:rPr>
            </w:pPr>
            <w:r>
              <w:rPr>
                <w:rFonts w:ascii="Calibri" w:hAnsi="Calibri"/>
                <w:b/>
              </w:rPr>
              <w:t>K</w:t>
            </w:r>
            <w:r w:rsidRPr="001A760A">
              <w:rPr>
                <w:rFonts w:ascii="Calibri" w:hAnsi="Calibri"/>
                <w:b/>
              </w:rPr>
              <w:t>eep</w:t>
            </w:r>
            <w:r>
              <w:rPr>
                <w:rFonts w:ascii="Calibri" w:hAnsi="Calibri"/>
                <w:b/>
              </w:rPr>
              <w:t>ing Pupils S</w:t>
            </w:r>
            <w:r w:rsidRPr="001A760A">
              <w:rPr>
                <w:rFonts w:ascii="Calibri" w:hAnsi="Calibri"/>
                <w:b/>
              </w:rPr>
              <w:t>afe</w:t>
            </w:r>
            <w:r>
              <w:rPr>
                <w:rFonts w:ascii="Calibri" w:hAnsi="Calibri"/>
                <w:b/>
              </w:rPr>
              <w:t xml:space="preserve"> Outside Normal Provision</w:t>
            </w:r>
          </w:p>
        </w:tc>
        <w:tc>
          <w:tcPr>
            <w:tcW w:w="540" w:type="dxa"/>
            <w:shd w:val="clear" w:color="auto" w:fill="A6A6A6" w:themeFill="background1" w:themeFillShade="A6"/>
          </w:tcPr>
          <w:p w14:paraId="1DB1C72E" w14:textId="77777777" w:rsidR="00D15E77" w:rsidRPr="001A760A" w:rsidRDefault="00D15E77" w:rsidP="00D15E77">
            <w:pPr>
              <w:rPr>
                <w:rFonts w:ascii="Calibri" w:hAnsi="Calibri"/>
              </w:rPr>
            </w:pPr>
          </w:p>
        </w:tc>
        <w:tc>
          <w:tcPr>
            <w:tcW w:w="540" w:type="dxa"/>
            <w:shd w:val="clear" w:color="auto" w:fill="A6A6A6" w:themeFill="background1" w:themeFillShade="A6"/>
          </w:tcPr>
          <w:p w14:paraId="4832F47F" w14:textId="77777777" w:rsidR="00D15E77" w:rsidRPr="001A760A" w:rsidRDefault="00D15E77" w:rsidP="00D15E77">
            <w:pPr>
              <w:rPr>
                <w:rFonts w:ascii="Calibri" w:hAnsi="Calibri"/>
              </w:rPr>
            </w:pPr>
          </w:p>
        </w:tc>
        <w:tc>
          <w:tcPr>
            <w:tcW w:w="540" w:type="dxa"/>
            <w:shd w:val="clear" w:color="auto" w:fill="A6A6A6" w:themeFill="background1" w:themeFillShade="A6"/>
          </w:tcPr>
          <w:p w14:paraId="65DA7C3C" w14:textId="77777777" w:rsidR="00D15E77" w:rsidRPr="001A760A" w:rsidRDefault="00D15E77" w:rsidP="00D15E77">
            <w:pPr>
              <w:rPr>
                <w:rFonts w:ascii="Calibri" w:hAnsi="Calibri"/>
              </w:rPr>
            </w:pPr>
          </w:p>
        </w:tc>
        <w:tc>
          <w:tcPr>
            <w:tcW w:w="2944" w:type="dxa"/>
            <w:shd w:val="clear" w:color="auto" w:fill="A6A6A6" w:themeFill="background1" w:themeFillShade="A6"/>
          </w:tcPr>
          <w:p w14:paraId="09DCEA4F" w14:textId="77777777" w:rsidR="00D15E77" w:rsidRPr="001A760A" w:rsidRDefault="00D15E77" w:rsidP="00D15E77">
            <w:pPr>
              <w:rPr>
                <w:rFonts w:ascii="Calibri" w:hAnsi="Calibri"/>
              </w:rPr>
            </w:pPr>
          </w:p>
        </w:tc>
        <w:tc>
          <w:tcPr>
            <w:tcW w:w="2944" w:type="dxa"/>
            <w:shd w:val="clear" w:color="auto" w:fill="A6A6A6" w:themeFill="background1" w:themeFillShade="A6"/>
          </w:tcPr>
          <w:p w14:paraId="22931415" w14:textId="77777777" w:rsidR="00D15E77" w:rsidRPr="001A760A" w:rsidRDefault="00D15E77" w:rsidP="00D15E77">
            <w:pPr>
              <w:rPr>
                <w:rFonts w:ascii="Calibri" w:hAnsi="Calibri"/>
              </w:rPr>
            </w:pPr>
          </w:p>
        </w:tc>
        <w:tc>
          <w:tcPr>
            <w:tcW w:w="2944" w:type="dxa"/>
            <w:shd w:val="clear" w:color="auto" w:fill="A6A6A6" w:themeFill="background1" w:themeFillShade="A6"/>
          </w:tcPr>
          <w:p w14:paraId="3937D736" w14:textId="77777777" w:rsidR="00D15E77" w:rsidRPr="001A760A" w:rsidRDefault="00D15E77" w:rsidP="00D15E77">
            <w:pPr>
              <w:rPr>
                <w:rFonts w:ascii="Calibri" w:hAnsi="Calibri"/>
              </w:rPr>
            </w:pPr>
          </w:p>
        </w:tc>
      </w:tr>
      <w:tr w:rsidR="00D15E77" w:rsidRPr="001A760A" w14:paraId="3C7286D2" w14:textId="77777777" w:rsidTr="007E796A">
        <w:tc>
          <w:tcPr>
            <w:tcW w:w="5040" w:type="dxa"/>
            <w:shd w:val="clear" w:color="auto" w:fill="FFFFFF" w:themeFill="background1"/>
          </w:tcPr>
          <w:p w14:paraId="228D5100" w14:textId="0E9736A2" w:rsidR="00D15E77" w:rsidRPr="001D2409" w:rsidRDefault="00D15E77" w:rsidP="00D15E77">
            <w:pPr>
              <w:pStyle w:val="Bulletskeyfindings"/>
              <w:numPr>
                <w:ilvl w:val="0"/>
                <w:numId w:val="0"/>
              </w:numPr>
              <w:spacing w:after="0"/>
              <w:ind w:left="360" w:hanging="360"/>
              <w:rPr>
                <w:rFonts w:ascii="Calibri" w:hAnsi="Calibri"/>
                <w:i/>
                <w:sz w:val="22"/>
                <w:szCs w:val="22"/>
              </w:rPr>
            </w:pPr>
            <w:r w:rsidRPr="00714F78">
              <w:rPr>
                <w:rFonts w:ascii="Calibri" w:hAnsi="Calibri"/>
                <w:i/>
                <w:sz w:val="22"/>
                <w:szCs w:val="22"/>
              </w:rPr>
              <w:t>Can the setting demonstrate that:</w:t>
            </w:r>
          </w:p>
        </w:tc>
        <w:tc>
          <w:tcPr>
            <w:tcW w:w="540" w:type="dxa"/>
            <w:tcBorders>
              <w:bottom w:val="single" w:sz="4" w:space="0" w:color="auto"/>
            </w:tcBorders>
            <w:shd w:val="clear" w:color="auto" w:fill="FFFFFF" w:themeFill="background1"/>
          </w:tcPr>
          <w:p w14:paraId="2269390E" w14:textId="77777777" w:rsidR="00D15E77" w:rsidRPr="001A760A" w:rsidRDefault="00D15E77" w:rsidP="00D15E77">
            <w:pPr>
              <w:rPr>
                <w:rFonts w:ascii="Calibri" w:hAnsi="Calibri"/>
              </w:rPr>
            </w:pPr>
          </w:p>
        </w:tc>
        <w:tc>
          <w:tcPr>
            <w:tcW w:w="540" w:type="dxa"/>
            <w:tcBorders>
              <w:bottom w:val="single" w:sz="4" w:space="0" w:color="auto"/>
            </w:tcBorders>
            <w:shd w:val="clear" w:color="auto" w:fill="FFFFFF" w:themeFill="background1"/>
          </w:tcPr>
          <w:p w14:paraId="39BE8F93" w14:textId="77777777" w:rsidR="00D15E77" w:rsidRPr="001A760A" w:rsidRDefault="00D15E77" w:rsidP="00D15E77">
            <w:pPr>
              <w:rPr>
                <w:rFonts w:ascii="Calibri" w:hAnsi="Calibri"/>
              </w:rPr>
            </w:pPr>
          </w:p>
        </w:tc>
        <w:tc>
          <w:tcPr>
            <w:tcW w:w="540" w:type="dxa"/>
            <w:tcBorders>
              <w:bottom w:val="single" w:sz="4" w:space="0" w:color="auto"/>
            </w:tcBorders>
            <w:shd w:val="clear" w:color="auto" w:fill="FFFFFF" w:themeFill="background1"/>
          </w:tcPr>
          <w:p w14:paraId="5E96CACD" w14:textId="77777777" w:rsidR="00D15E77" w:rsidRPr="001A760A" w:rsidRDefault="00D15E77" w:rsidP="00D15E77">
            <w:pPr>
              <w:rPr>
                <w:rFonts w:ascii="Calibri" w:hAnsi="Calibri"/>
              </w:rPr>
            </w:pPr>
          </w:p>
        </w:tc>
        <w:tc>
          <w:tcPr>
            <w:tcW w:w="2944" w:type="dxa"/>
            <w:tcBorders>
              <w:bottom w:val="single" w:sz="4" w:space="0" w:color="auto"/>
            </w:tcBorders>
            <w:shd w:val="clear" w:color="auto" w:fill="FFFFFF" w:themeFill="background1"/>
          </w:tcPr>
          <w:p w14:paraId="59EEF07D" w14:textId="77777777" w:rsidR="00D15E77" w:rsidRPr="001A760A" w:rsidRDefault="00D15E77" w:rsidP="00D15E77">
            <w:pPr>
              <w:rPr>
                <w:rFonts w:ascii="Calibri" w:hAnsi="Calibri"/>
              </w:rPr>
            </w:pPr>
          </w:p>
        </w:tc>
        <w:tc>
          <w:tcPr>
            <w:tcW w:w="2944" w:type="dxa"/>
            <w:tcBorders>
              <w:bottom w:val="single" w:sz="4" w:space="0" w:color="auto"/>
            </w:tcBorders>
            <w:shd w:val="clear" w:color="auto" w:fill="FFFFFF" w:themeFill="background1"/>
          </w:tcPr>
          <w:p w14:paraId="3E8CD955" w14:textId="77777777" w:rsidR="00D15E77" w:rsidRPr="001A760A" w:rsidRDefault="00D15E77" w:rsidP="00D15E77">
            <w:pPr>
              <w:rPr>
                <w:rFonts w:ascii="Calibri" w:hAnsi="Calibri"/>
              </w:rPr>
            </w:pPr>
          </w:p>
        </w:tc>
        <w:tc>
          <w:tcPr>
            <w:tcW w:w="2944" w:type="dxa"/>
            <w:tcBorders>
              <w:bottom w:val="single" w:sz="4" w:space="0" w:color="auto"/>
            </w:tcBorders>
            <w:shd w:val="clear" w:color="auto" w:fill="FFFFFF" w:themeFill="background1"/>
          </w:tcPr>
          <w:p w14:paraId="3C7A5743" w14:textId="77777777" w:rsidR="00D15E77" w:rsidRPr="001A760A" w:rsidRDefault="00D15E77" w:rsidP="00D15E77">
            <w:pPr>
              <w:rPr>
                <w:rFonts w:ascii="Calibri" w:hAnsi="Calibri"/>
              </w:rPr>
            </w:pPr>
          </w:p>
        </w:tc>
      </w:tr>
      <w:tr w:rsidR="00D15E77" w:rsidRPr="001A760A" w14:paraId="68F56BF7" w14:textId="2E480617" w:rsidTr="007E796A">
        <w:tc>
          <w:tcPr>
            <w:tcW w:w="5040" w:type="dxa"/>
            <w:shd w:val="clear" w:color="auto" w:fill="FFFFFF" w:themeFill="background1"/>
          </w:tcPr>
          <w:p w14:paraId="046A6F21" w14:textId="1619F6DD" w:rsidR="00D15E77" w:rsidRPr="001D2409" w:rsidRDefault="00D15E77" w:rsidP="00D15E77">
            <w:pPr>
              <w:pStyle w:val="Bulletskeyfindings"/>
              <w:numPr>
                <w:ilvl w:val="0"/>
                <w:numId w:val="18"/>
              </w:numPr>
              <w:spacing w:after="0"/>
              <w:ind w:left="366"/>
              <w:rPr>
                <w:rFonts w:ascii="Calibri" w:hAnsi="Calibri"/>
                <w:i/>
                <w:sz w:val="22"/>
                <w:szCs w:val="22"/>
              </w:rPr>
            </w:pPr>
            <w:r>
              <w:rPr>
                <w:rFonts w:ascii="Calibri" w:hAnsi="Calibri"/>
                <w:i/>
                <w:sz w:val="22"/>
                <w:szCs w:val="22"/>
              </w:rPr>
              <w:t>When using alternative provision, all necessary safeguarding checks are carried out and pupils are regularly monitored?</w:t>
            </w:r>
          </w:p>
        </w:tc>
        <w:tc>
          <w:tcPr>
            <w:tcW w:w="540" w:type="dxa"/>
            <w:tcBorders>
              <w:bottom w:val="single" w:sz="4" w:space="0" w:color="auto"/>
            </w:tcBorders>
            <w:shd w:val="clear" w:color="auto" w:fill="FFFFFF" w:themeFill="background1"/>
          </w:tcPr>
          <w:p w14:paraId="0235E7FC" w14:textId="77777777" w:rsidR="00D15E77" w:rsidRPr="001A760A" w:rsidRDefault="00D15E77" w:rsidP="00D15E77">
            <w:pPr>
              <w:rPr>
                <w:rFonts w:ascii="Calibri" w:hAnsi="Calibri"/>
              </w:rPr>
            </w:pPr>
          </w:p>
        </w:tc>
        <w:tc>
          <w:tcPr>
            <w:tcW w:w="540" w:type="dxa"/>
            <w:tcBorders>
              <w:bottom w:val="single" w:sz="4" w:space="0" w:color="auto"/>
            </w:tcBorders>
            <w:shd w:val="clear" w:color="auto" w:fill="FFFFFF" w:themeFill="background1"/>
          </w:tcPr>
          <w:p w14:paraId="69115B5A" w14:textId="77777777" w:rsidR="00D15E77" w:rsidRPr="001A760A" w:rsidRDefault="00D15E77" w:rsidP="00D15E77">
            <w:pPr>
              <w:rPr>
                <w:rFonts w:ascii="Calibri" w:hAnsi="Calibri"/>
              </w:rPr>
            </w:pPr>
          </w:p>
        </w:tc>
        <w:tc>
          <w:tcPr>
            <w:tcW w:w="540" w:type="dxa"/>
            <w:tcBorders>
              <w:bottom w:val="single" w:sz="4" w:space="0" w:color="auto"/>
            </w:tcBorders>
            <w:shd w:val="clear" w:color="auto" w:fill="FFFFFF" w:themeFill="background1"/>
          </w:tcPr>
          <w:p w14:paraId="59EA7D5D" w14:textId="77777777" w:rsidR="00D15E77" w:rsidRPr="001A760A" w:rsidRDefault="00D15E77" w:rsidP="00D15E77">
            <w:pPr>
              <w:rPr>
                <w:rFonts w:ascii="Calibri" w:hAnsi="Calibri"/>
              </w:rPr>
            </w:pPr>
          </w:p>
        </w:tc>
        <w:tc>
          <w:tcPr>
            <w:tcW w:w="2944" w:type="dxa"/>
            <w:tcBorders>
              <w:bottom w:val="single" w:sz="4" w:space="0" w:color="auto"/>
            </w:tcBorders>
            <w:shd w:val="clear" w:color="auto" w:fill="FFFFFF" w:themeFill="background1"/>
          </w:tcPr>
          <w:p w14:paraId="13D83852" w14:textId="77777777" w:rsidR="00D15E77" w:rsidRPr="001A760A" w:rsidRDefault="00D15E77" w:rsidP="00D15E77">
            <w:pPr>
              <w:rPr>
                <w:rFonts w:ascii="Calibri" w:hAnsi="Calibri"/>
              </w:rPr>
            </w:pPr>
          </w:p>
        </w:tc>
        <w:tc>
          <w:tcPr>
            <w:tcW w:w="2944" w:type="dxa"/>
            <w:tcBorders>
              <w:bottom w:val="single" w:sz="4" w:space="0" w:color="auto"/>
            </w:tcBorders>
            <w:shd w:val="clear" w:color="auto" w:fill="FFFFFF" w:themeFill="background1"/>
          </w:tcPr>
          <w:p w14:paraId="721C1CE8" w14:textId="77777777" w:rsidR="00D15E77" w:rsidRPr="001A760A" w:rsidRDefault="00D15E77" w:rsidP="00D15E77">
            <w:pPr>
              <w:rPr>
                <w:rFonts w:ascii="Calibri" w:hAnsi="Calibri"/>
              </w:rPr>
            </w:pPr>
          </w:p>
        </w:tc>
        <w:tc>
          <w:tcPr>
            <w:tcW w:w="2944" w:type="dxa"/>
            <w:tcBorders>
              <w:bottom w:val="single" w:sz="4" w:space="0" w:color="auto"/>
            </w:tcBorders>
            <w:shd w:val="clear" w:color="auto" w:fill="FFFFFF" w:themeFill="background1"/>
          </w:tcPr>
          <w:p w14:paraId="1C1E612C" w14:textId="77777777" w:rsidR="00D15E77" w:rsidRPr="001A760A" w:rsidRDefault="00D15E77" w:rsidP="00D15E77">
            <w:pPr>
              <w:rPr>
                <w:rFonts w:ascii="Calibri" w:hAnsi="Calibri"/>
              </w:rPr>
            </w:pPr>
          </w:p>
        </w:tc>
      </w:tr>
      <w:tr w:rsidR="00D15E77" w:rsidRPr="001A760A" w14:paraId="42421E78" w14:textId="77777777" w:rsidTr="007E796A">
        <w:tc>
          <w:tcPr>
            <w:tcW w:w="5040" w:type="dxa"/>
            <w:shd w:val="clear" w:color="auto" w:fill="FFFFFF" w:themeFill="background1"/>
          </w:tcPr>
          <w:p w14:paraId="06CE8861" w14:textId="60EBF2A9" w:rsidR="00D15E77" w:rsidRPr="001D2409" w:rsidRDefault="00D15E77" w:rsidP="00D15E77">
            <w:pPr>
              <w:pStyle w:val="Bulletskeyfindings"/>
              <w:numPr>
                <w:ilvl w:val="0"/>
                <w:numId w:val="18"/>
              </w:numPr>
              <w:spacing w:after="0"/>
              <w:ind w:left="366"/>
              <w:rPr>
                <w:rFonts w:ascii="Calibri" w:hAnsi="Calibri"/>
                <w:i/>
                <w:sz w:val="22"/>
                <w:szCs w:val="22"/>
              </w:rPr>
            </w:pPr>
            <w:r w:rsidRPr="001D2409">
              <w:rPr>
                <w:rFonts w:ascii="Calibri" w:hAnsi="Calibri"/>
                <w:i/>
                <w:sz w:val="22"/>
                <w:szCs w:val="22"/>
              </w:rPr>
              <w:lastRenderedPageBreak/>
              <w:t>appropriate arrangements</w:t>
            </w:r>
            <w:r>
              <w:rPr>
                <w:rFonts w:ascii="Calibri" w:hAnsi="Calibri"/>
                <w:i/>
                <w:sz w:val="22"/>
                <w:szCs w:val="22"/>
              </w:rPr>
              <w:t xml:space="preserve"> are</w:t>
            </w:r>
            <w:r w:rsidRPr="001D2409">
              <w:rPr>
                <w:rFonts w:ascii="Calibri" w:hAnsi="Calibri"/>
                <w:i/>
                <w:sz w:val="22"/>
                <w:szCs w:val="22"/>
              </w:rPr>
              <w:t xml:space="preserve"> in place to safeguard </w:t>
            </w:r>
            <w:r>
              <w:rPr>
                <w:rFonts w:ascii="Calibri" w:hAnsi="Calibri"/>
                <w:i/>
                <w:sz w:val="22"/>
                <w:szCs w:val="22"/>
              </w:rPr>
              <w:t xml:space="preserve">CYP </w:t>
            </w:r>
            <w:r w:rsidRPr="001D2409">
              <w:rPr>
                <w:rFonts w:ascii="Calibri" w:hAnsi="Calibri"/>
                <w:i/>
                <w:sz w:val="22"/>
                <w:szCs w:val="22"/>
              </w:rPr>
              <w:t xml:space="preserve">who take part in, or are affected by, extended services and other activities outside normal </w:t>
            </w:r>
            <w:r>
              <w:rPr>
                <w:rFonts w:ascii="Calibri" w:hAnsi="Calibri"/>
                <w:i/>
                <w:sz w:val="22"/>
                <w:szCs w:val="22"/>
              </w:rPr>
              <w:t>‘</w:t>
            </w:r>
            <w:r w:rsidRPr="001D2409">
              <w:rPr>
                <w:rFonts w:ascii="Calibri" w:hAnsi="Calibri"/>
                <w:i/>
                <w:sz w:val="22"/>
                <w:szCs w:val="22"/>
              </w:rPr>
              <w:t>school</w:t>
            </w:r>
            <w:r>
              <w:rPr>
                <w:rFonts w:ascii="Calibri" w:hAnsi="Calibri"/>
                <w:i/>
                <w:sz w:val="22"/>
                <w:szCs w:val="22"/>
              </w:rPr>
              <w:t>’</w:t>
            </w:r>
            <w:r w:rsidRPr="001D2409">
              <w:rPr>
                <w:rFonts w:ascii="Calibri" w:hAnsi="Calibri"/>
                <w:i/>
                <w:sz w:val="22"/>
                <w:szCs w:val="22"/>
              </w:rPr>
              <w:t xml:space="preserve"> hours?</w:t>
            </w:r>
          </w:p>
        </w:tc>
        <w:tc>
          <w:tcPr>
            <w:tcW w:w="540" w:type="dxa"/>
            <w:tcBorders>
              <w:bottom w:val="single" w:sz="4" w:space="0" w:color="auto"/>
            </w:tcBorders>
            <w:shd w:val="clear" w:color="auto" w:fill="FFFFFF" w:themeFill="background1"/>
          </w:tcPr>
          <w:p w14:paraId="3C52B75F" w14:textId="77777777" w:rsidR="00D15E77" w:rsidRPr="001A760A" w:rsidRDefault="00D15E77" w:rsidP="00D15E77">
            <w:pPr>
              <w:rPr>
                <w:rFonts w:ascii="Calibri" w:hAnsi="Calibri"/>
              </w:rPr>
            </w:pPr>
          </w:p>
        </w:tc>
        <w:tc>
          <w:tcPr>
            <w:tcW w:w="540" w:type="dxa"/>
            <w:tcBorders>
              <w:bottom w:val="single" w:sz="4" w:space="0" w:color="auto"/>
            </w:tcBorders>
            <w:shd w:val="clear" w:color="auto" w:fill="FFFFFF" w:themeFill="background1"/>
          </w:tcPr>
          <w:p w14:paraId="4C5191F3" w14:textId="77777777" w:rsidR="00D15E77" w:rsidRPr="001A760A" w:rsidRDefault="00D15E77" w:rsidP="00D15E77">
            <w:pPr>
              <w:rPr>
                <w:rFonts w:ascii="Calibri" w:hAnsi="Calibri"/>
              </w:rPr>
            </w:pPr>
          </w:p>
        </w:tc>
        <w:tc>
          <w:tcPr>
            <w:tcW w:w="540" w:type="dxa"/>
            <w:tcBorders>
              <w:bottom w:val="single" w:sz="4" w:space="0" w:color="auto"/>
            </w:tcBorders>
            <w:shd w:val="clear" w:color="auto" w:fill="FFFFFF" w:themeFill="background1"/>
          </w:tcPr>
          <w:p w14:paraId="7058FA54" w14:textId="77777777" w:rsidR="00D15E77" w:rsidRPr="001A760A" w:rsidRDefault="00D15E77" w:rsidP="00D15E77">
            <w:pPr>
              <w:rPr>
                <w:rFonts w:ascii="Calibri" w:hAnsi="Calibri"/>
              </w:rPr>
            </w:pPr>
          </w:p>
        </w:tc>
        <w:tc>
          <w:tcPr>
            <w:tcW w:w="2944" w:type="dxa"/>
            <w:tcBorders>
              <w:bottom w:val="single" w:sz="4" w:space="0" w:color="auto"/>
            </w:tcBorders>
            <w:shd w:val="clear" w:color="auto" w:fill="FFFFFF" w:themeFill="background1"/>
          </w:tcPr>
          <w:p w14:paraId="20886DAA" w14:textId="77777777" w:rsidR="00D15E77" w:rsidRPr="001A760A" w:rsidRDefault="00D15E77" w:rsidP="00D15E77">
            <w:pPr>
              <w:rPr>
                <w:rFonts w:ascii="Calibri" w:hAnsi="Calibri"/>
              </w:rPr>
            </w:pPr>
          </w:p>
        </w:tc>
        <w:tc>
          <w:tcPr>
            <w:tcW w:w="2944" w:type="dxa"/>
            <w:tcBorders>
              <w:bottom w:val="single" w:sz="4" w:space="0" w:color="auto"/>
            </w:tcBorders>
            <w:shd w:val="clear" w:color="auto" w:fill="FFFFFF" w:themeFill="background1"/>
          </w:tcPr>
          <w:p w14:paraId="2CE3E40E" w14:textId="77777777" w:rsidR="00D15E77" w:rsidRPr="001A760A" w:rsidRDefault="00D15E77" w:rsidP="00D15E77">
            <w:pPr>
              <w:rPr>
                <w:rFonts w:ascii="Calibri" w:hAnsi="Calibri"/>
              </w:rPr>
            </w:pPr>
          </w:p>
        </w:tc>
        <w:tc>
          <w:tcPr>
            <w:tcW w:w="2944" w:type="dxa"/>
            <w:tcBorders>
              <w:bottom w:val="single" w:sz="4" w:space="0" w:color="auto"/>
            </w:tcBorders>
            <w:shd w:val="clear" w:color="auto" w:fill="FFFFFF" w:themeFill="background1"/>
          </w:tcPr>
          <w:p w14:paraId="3DB0C9FF" w14:textId="77777777" w:rsidR="00D15E77" w:rsidRPr="001A760A" w:rsidRDefault="00D15E77" w:rsidP="00D15E77">
            <w:pPr>
              <w:rPr>
                <w:rFonts w:ascii="Calibri" w:hAnsi="Calibri"/>
              </w:rPr>
            </w:pPr>
          </w:p>
        </w:tc>
      </w:tr>
      <w:tr w:rsidR="00D15E77" w:rsidRPr="001A760A" w14:paraId="6AF8CA6D" w14:textId="54828D08" w:rsidTr="007E796A">
        <w:trPr>
          <w:trHeight w:val="849"/>
        </w:trPr>
        <w:tc>
          <w:tcPr>
            <w:tcW w:w="5040" w:type="dxa"/>
            <w:shd w:val="clear" w:color="auto" w:fill="FFFFFF" w:themeFill="background1"/>
          </w:tcPr>
          <w:p w14:paraId="2A3BDC31" w14:textId="655CE153" w:rsidR="00D15E77" w:rsidRPr="001A760A" w:rsidRDefault="00D15E77" w:rsidP="00D15E77">
            <w:pPr>
              <w:pStyle w:val="Bulletskeyfindings"/>
              <w:numPr>
                <w:ilvl w:val="0"/>
                <w:numId w:val="18"/>
              </w:numPr>
              <w:spacing w:after="0"/>
              <w:ind w:left="366"/>
              <w:rPr>
                <w:rFonts w:ascii="Calibri" w:hAnsi="Calibri"/>
                <w:i/>
                <w:sz w:val="22"/>
                <w:szCs w:val="22"/>
              </w:rPr>
            </w:pPr>
            <w:r w:rsidRPr="001A760A">
              <w:rPr>
                <w:rFonts w:ascii="Calibri" w:hAnsi="Calibri"/>
                <w:i/>
                <w:sz w:val="22"/>
                <w:szCs w:val="22"/>
              </w:rPr>
              <w:t xml:space="preserve">safeguarding arrangements </w:t>
            </w:r>
            <w:r>
              <w:rPr>
                <w:rFonts w:ascii="Calibri" w:hAnsi="Calibri"/>
                <w:i/>
                <w:sz w:val="22"/>
                <w:szCs w:val="22"/>
              </w:rPr>
              <w:t xml:space="preserve">are </w:t>
            </w:r>
            <w:r w:rsidRPr="001A760A">
              <w:rPr>
                <w:rFonts w:ascii="Calibri" w:hAnsi="Calibri"/>
                <w:i/>
                <w:sz w:val="22"/>
                <w:szCs w:val="22"/>
              </w:rPr>
              <w:t>in place for those on work</w:t>
            </w:r>
            <w:r>
              <w:rPr>
                <w:rFonts w:ascii="Calibri" w:hAnsi="Calibri"/>
                <w:i/>
                <w:sz w:val="22"/>
                <w:szCs w:val="22"/>
              </w:rPr>
              <w:t>-</w:t>
            </w:r>
            <w:r w:rsidRPr="001A760A">
              <w:rPr>
                <w:rFonts w:ascii="Calibri" w:hAnsi="Calibri"/>
                <w:i/>
                <w:sz w:val="22"/>
                <w:szCs w:val="22"/>
              </w:rPr>
              <w:t>based learning, work experience and educational visits?</w:t>
            </w:r>
          </w:p>
        </w:tc>
        <w:tc>
          <w:tcPr>
            <w:tcW w:w="540" w:type="dxa"/>
            <w:shd w:val="clear" w:color="auto" w:fill="FFFFFF" w:themeFill="background1"/>
          </w:tcPr>
          <w:p w14:paraId="557B0822" w14:textId="77777777" w:rsidR="00D15E77" w:rsidRPr="001A760A" w:rsidRDefault="00D15E77" w:rsidP="00D15E77">
            <w:pPr>
              <w:rPr>
                <w:rFonts w:ascii="Calibri" w:hAnsi="Calibri"/>
              </w:rPr>
            </w:pPr>
          </w:p>
        </w:tc>
        <w:tc>
          <w:tcPr>
            <w:tcW w:w="540" w:type="dxa"/>
            <w:shd w:val="clear" w:color="auto" w:fill="FFFFFF" w:themeFill="background1"/>
          </w:tcPr>
          <w:p w14:paraId="6BF3F35D" w14:textId="77777777" w:rsidR="00D15E77" w:rsidRPr="001A760A" w:rsidRDefault="00D15E77" w:rsidP="00D15E77">
            <w:pPr>
              <w:rPr>
                <w:rFonts w:ascii="Calibri" w:hAnsi="Calibri"/>
              </w:rPr>
            </w:pPr>
          </w:p>
        </w:tc>
        <w:tc>
          <w:tcPr>
            <w:tcW w:w="540" w:type="dxa"/>
            <w:shd w:val="clear" w:color="auto" w:fill="FFFFFF" w:themeFill="background1"/>
          </w:tcPr>
          <w:p w14:paraId="08CC3006" w14:textId="77777777" w:rsidR="00D15E77" w:rsidRPr="001A760A" w:rsidRDefault="00D15E77" w:rsidP="00D15E77">
            <w:pPr>
              <w:rPr>
                <w:rFonts w:ascii="Calibri" w:hAnsi="Calibri"/>
              </w:rPr>
            </w:pPr>
          </w:p>
        </w:tc>
        <w:tc>
          <w:tcPr>
            <w:tcW w:w="2944" w:type="dxa"/>
            <w:shd w:val="clear" w:color="auto" w:fill="FFFFFF" w:themeFill="background1"/>
          </w:tcPr>
          <w:p w14:paraId="1C5B05C3" w14:textId="77777777" w:rsidR="00D15E77" w:rsidRPr="001A760A" w:rsidRDefault="00D15E77" w:rsidP="00D15E77">
            <w:pPr>
              <w:rPr>
                <w:rFonts w:ascii="Calibri" w:hAnsi="Calibri"/>
              </w:rPr>
            </w:pPr>
          </w:p>
        </w:tc>
        <w:tc>
          <w:tcPr>
            <w:tcW w:w="2944" w:type="dxa"/>
            <w:shd w:val="clear" w:color="auto" w:fill="FFFFFF" w:themeFill="background1"/>
          </w:tcPr>
          <w:p w14:paraId="4F891435" w14:textId="77777777" w:rsidR="00D15E77" w:rsidRPr="001A760A" w:rsidRDefault="00D15E77" w:rsidP="00D15E77">
            <w:pPr>
              <w:rPr>
                <w:rFonts w:ascii="Calibri" w:hAnsi="Calibri"/>
              </w:rPr>
            </w:pPr>
          </w:p>
        </w:tc>
        <w:tc>
          <w:tcPr>
            <w:tcW w:w="2944" w:type="dxa"/>
            <w:shd w:val="clear" w:color="auto" w:fill="FFFFFF" w:themeFill="background1"/>
          </w:tcPr>
          <w:p w14:paraId="2F6940A7" w14:textId="77777777" w:rsidR="00D15E77" w:rsidRPr="001A760A" w:rsidRDefault="00D15E77" w:rsidP="00D15E77">
            <w:pPr>
              <w:rPr>
                <w:rFonts w:ascii="Calibri" w:hAnsi="Calibri"/>
              </w:rPr>
            </w:pPr>
          </w:p>
        </w:tc>
      </w:tr>
      <w:tr w:rsidR="00D15E77" w:rsidRPr="001A760A" w14:paraId="48D4878E" w14:textId="73E20ADA" w:rsidTr="007E796A">
        <w:trPr>
          <w:trHeight w:val="752"/>
        </w:trPr>
        <w:tc>
          <w:tcPr>
            <w:tcW w:w="5040" w:type="dxa"/>
            <w:shd w:val="clear" w:color="auto" w:fill="FFFFFF" w:themeFill="background1"/>
          </w:tcPr>
          <w:p w14:paraId="657AA777" w14:textId="28986AFE" w:rsidR="00D15E77" w:rsidRDefault="00D15E77" w:rsidP="00D15E77">
            <w:pPr>
              <w:pStyle w:val="Bulletskeyfindings"/>
              <w:numPr>
                <w:ilvl w:val="0"/>
                <w:numId w:val="18"/>
              </w:numPr>
              <w:spacing w:after="0"/>
              <w:ind w:left="366"/>
              <w:rPr>
                <w:rFonts w:ascii="Calibri" w:hAnsi="Calibri"/>
                <w:i/>
                <w:sz w:val="22"/>
                <w:szCs w:val="22"/>
              </w:rPr>
            </w:pPr>
            <w:r w:rsidRPr="001A760A">
              <w:rPr>
                <w:rFonts w:ascii="Calibri" w:hAnsi="Calibri"/>
                <w:i/>
                <w:sz w:val="22"/>
                <w:szCs w:val="22"/>
              </w:rPr>
              <w:t>safeguarding arrangements</w:t>
            </w:r>
            <w:r>
              <w:rPr>
                <w:rFonts w:ascii="Calibri" w:hAnsi="Calibri"/>
                <w:i/>
                <w:sz w:val="22"/>
                <w:szCs w:val="22"/>
              </w:rPr>
              <w:t xml:space="preserve"> are</w:t>
            </w:r>
            <w:r w:rsidRPr="001A760A">
              <w:rPr>
                <w:rFonts w:ascii="Calibri" w:hAnsi="Calibri"/>
                <w:i/>
                <w:sz w:val="22"/>
                <w:szCs w:val="22"/>
              </w:rPr>
              <w:t xml:space="preserve"> in place for those </w:t>
            </w:r>
            <w:r>
              <w:rPr>
                <w:rFonts w:ascii="Calibri" w:hAnsi="Calibri"/>
                <w:i/>
                <w:sz w:val="22"/>
                <w:szCs w:val="22"/>
              </w:rPr>
              <w:t>children who stay with host families / other settings? i.e.  as part of exchange visits or sports tours?</w:t>
            </w:r>
          </w:p>
        </w:tc>
        <w:tc>
          <w:tcPr>
            <w:tcW w:w="540" w:type="dxa"/>
            <w:tcBorders>
              <w:bottom w:val="single" w:sz="4" w:space="0" w:color="auto"/>
            </w:tcBorders>
            <w:shd w:val="clear" w:color="auto" w:fill="FFFFFF" w:themeFill="background1"/>
          </w:tcPr>
          <w:p w14:paraId="2D77616A" w14:textId="77777777" w:rsidR="00D15E77" w:rsidRPr="001A760A" w:rsidRDefault="00D15E77" w:rsidP="00D15E77">
            <w:pPr>
              <w:rPr>
                <w:rFonts w:ascii="Calibri" w:hAnsi="Calibri"/>
              </w:rPr>
            </w:pPr>
          </w:p>
        </w:tc>
        <w:tc>
          <w:tcPr>
            <w:tcW w:w="540" w:type="dxa"/>
            <w:tcBorders>
              <w:bottom w:val="single" w:sz="4" w:space="0" w:color="auto"/>
            </w:tcBorders>
            <w:shd w:val="clear" w:color="auto" w:fill="FFFFFF" w:themeFill="background1"/>
          </w:tcPr>
          <w:p w14:paraId="57E0E989" w14:textId="77777777" w:rsidR="00D15E77" w:rsidRPr="001A760A" w:rsidRDefault="00D15E77" w:rsidP="00D15E77">
            <w:pPr>
              <w:rPr>
                <w:rFonts w:ascii="Calibri" w:hAnsi="Calibri"/>
              </w:rPr>
            </w:pPr>
          </w:p>
        </w:tc>
        <w:tc>
          <w:tcPr>
            <w:tcW w:w="540" w:type="dxa"/>
            <w:tcBorders>
              <w:bottom w:val="single" w:sz="4" w:space="0" w:color="auto"/>
            </w:tcBorders>
            <w:shd w:val="clear" w:color="auto" w:fill="FFFFFF" w:themeFill="background1"/>
          </w:tcPr>
          <w:p w14:paraId="6A6C184A" w14:textId="77777777" w:rsidR="00D15E77" w:rsidRPr="001A760A" w:rsidRDefault="00D15E77" w:rsidP="00D15E77">
            <w:pPr>
              <w:rPr>
                <w:rFonts w:ascii="Calibri" w:hAnsi="Calibri"/>
              </w:rPr>
            </w:pPr>
          </w:p>
        </w:tc>
        <w:tc>
          <w:tcPr>
            <w:tcW w:w="2944" w:type="dxa"/>
            <w:tcBorders>
              <w:bottom w:val="single" w:sz="4" w:space="0" w:color="auto"/>
            </w:tcBorders>
            <w:shd w:val="clear" w:color="auto" w:fill="FFFFFF" w:themeFill="background1"/>
          </w:tcPr>
          <w:p w14:paraId="4FECC1D2" w14:textId="77777777" w:rsidR="00D15E77" w:rsidRPr="001A760A" w:rsidRDefault="00D15E77" w:rsidP="00D15E77">
            <w:pPr>
              <w:rPr>
                <w:rFonts w:ascii="Calibri" w:hAnsi="Calibri"/>
              </w:rPr>
            </w:pPr>
          </w:p>
        </w:tc>
        <w:tc>
          <w:tcPr>
            <w:tcW w:w="2944" w:type="dxa"/>
            <w:tcBorders>
              <w:bottom w:val="single" w:sz="4" w:space="0" w:color="auto"/>
            </w:tcBorders>
            <w:shd w:val="clear" w:color="auto" w:fill="FFFFFF" w:themeFill="background1"/>
          </w:tcPr>
          <w:p w14:paraId="1A447BF8" w14:textId="77777777" w:rsidR="00D15E77" w:rsidRPr="001A760A" w:rsidRDefault="00D15E77" w:rsidP="00D15E77">
            <w:pPr>
              <w:rPr>
                <w:rFonts w:ascii="Calibri" w:hAnsi="Calibri"/>
              </w:rPr>
            </w:pPr>
          </w:p>
        </w:tc>
        <w:tc>
          <w:tcPr>
            <w:tcW w:w="2944" w:type="dxa"/>
            <w:tcBorders>
              <w:bottom w:val="single" w:sz="4" w:space="0" w:color="auto"/>
            </w:tcBorders>
            <w:shd w:val="clear" w:color="auto" w:fill="FFFFFF" w:themeFill="background1"/>
          </w:tcPr>
          <w:p w14:paraId="41C73246" w14:textId="77777777" w:rsidR="00D15E77" w:rsidRPr="001A760A" w:rsidRDefault="00D15E77" w:rsidP="00D15E77">
            <w:pPr>
              <w:rPr>
                <w:rFonts w:ascii="Calibri" w:hAnsi="Calibri"/>
              </w:rPr>
            </w:pPr>
          </w:p>
        </w:tc>
      </w:tr>
    </w:tbl>
    <w:p w14:paraId="56F50324" w14:textId="48027510" w:rsidR="00C879D4" w:rsidRDefault="00C879D4">
      <w:pPr>
        <w:rPr>
          <w:rFonts w:ascii="Calibri" w:hAnsi="Calibri"/>
          <w:b/>
          <w:sz w:val="28"/>
          <w:szCs w:val="28"/>
        </w:rPr>
      </w:pPr>
    </w:p>
    <w:p w14:paraId="582B4D70" w14:textId="77777777" w:rsidR="00123FFC" w:rsidRDefault="00123FFC">
      <w:pPr>
        <w:rPr>
          <w:rFonts w:ascii="Calibri" w:hAnsi="Calibri"/>
          <w:b/>
          <w:sz w:val="28"/>
          <w:szCs w:val="28"/>
          <w:highlight w:val="green"/>
        </w:rPr>
      </w:pPr>
      <w:r>
        <w:rPr>
          <w:rFonts w:ascii="Calibri" w:hAnsi="Calibri"/>
          <w:b/>
          <w:sz w:val="28"/>
          <w:szCs w:val="28"/>
          <w:highlight w:val="green"/>
        </w:rPr>
        <w:br w:type="page"/>
      </w:r>
    </w:p>
    <w:p w14:paraId="1086515A" w14:textId="293E5ABA" w:rsidR="00E3524F" w:rsidRPr="00C16A1A" w:rsidRDefault="003738EC">
      <w:pPr>
        <w:rPr>
          <w:rFonts w:ascii="Calibri" w:hAnsi="Calibri"/>
          <w:b/>
          <w:sz w:val="28"/>
          <w:szCs w:val="28"/>
        </w:rPr>
      </w:pPr>
      <w:r w:rsidRPr="00EB2BF4">
        <w:rPr>
          <w:rFonts w:ascii="Calibri" w:hAnsi="Calibri"/>
          <w:b/>
          <w:sz w:val="28"/>
          <w:szCs w:val="28"/>
        </w:rPr>
        <w:lastRenderedPageBreak/>
        <w:t xml:space="preserve">Safeguarding Improvement </w:t>
      </w:r>
      <w:r w:rsidR="00C16A1A" w:rsidRPr="00EB2BF4">
        <w:rPr>
          <w:rFonts w:ascii="Calibri" w:hAnsi="Calibri"/>
          <w:b/>
          <w:sz w:val="28"/>
          <w:szCs w:val="28"/>
        </w:rPr>
        <w:t>Plan</w:t>
      </w:r>
    </w:p>
    <w:p w14:paraId="0BEB91EF" w14:textId="77777777" w:rsidR="00E3524F" w:rsidRDefault="00E3524F">
      <w:pPr>
        <w:rPr>
          <w:rFonts w:ascii="Calibri" w:hAnsi="Calibri"/>
        </w:rPr>
      </w:pPr>
    </w:p>
    <w:tbl>
      <w:tblPr>
        <w:tblW w:w="15041"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5386"/>
        <w:gridCol w:w="5528"/>
      </w:tblGrid>
      <w:tr w:rsidR="00621A2E" w:rsidRPr="001A760A" w14:paraId="511EAF0B" w14:textId="4C343936" w:rsidTr="00621A2E">
        <w:tc>
          <w:tcPr>
            <w:tcW w:w="4127" w:type="dxa"/>
            <w:shd w:val="clear" w:color="auto" w:fill="auto"/>
          </w:tcPr>
          <w:p w14:paraId="674A460E" w14:textId="0A80AC97" w:rsidR="00621A2E" w:rsidRPr="001A760A" w:rsidRDefault="00621A2E" w:rsidP="001A760A">
            <w:pPr>
              <w:jc w:val="center"/>
              <w:rPr>
                <w:rFonts w:ascii="Calibri" w:hAnsi="Calibri"/>
                <w:b/>
                <w:sz w:val="28"/>
                <w:szCs w:val="28"/>
              </w:rPr>
            </w:pPr>
            <w:r w:rsidRPr="001A760A">
              <w:rPr>
                <w:rFonts w:ascii="Calibri" w:hAnsi="Calibri"/>
                <w:b/>
                <w:sz w:val="28"/>
                <w:szCs w:val="28"/>
              </w:rPr>
              <w:t>Development Area</w:t>
            </w:r>
          </w:p>
        </w:tc>
        <w:tc>
          <w:tcPr>
            <w:tcW w:w="5386" w:type="dxa"/>
            <w:shd w:val="clear" w:color="auto" w:fill="auto"/>
          </w:tcPr>
          <w:p w14:paraId="276E64D3" w14:textId="77777777" w:rsidR="00621A2E" w:rsidRPr="001A760A" w:rsidRDefault="00621A2E" w:rsidP="000947F6">
            <w:pPr>
              <w:jc w:val="center"/>
              <w:rPr>
                <w:rFonts w:ascii="Calibri" w:hAnsi="Calibri"/>
                <w:b/>
                <w:sz w:val="28"/>
                <w:szCs w:val="28"/>
              </w:rPr>
            </w:pPr>
            <w:r w:rsidRPr="001A760A">
              <w:rPr>
                <w:rFonts w:ascii="Calibri" w:hAnsi="Calibri"/>
                <w:b/>
                <w:sz w:val="28"/>
                <w:szCs w:val="28"/>
              </w:rPr>
              <w:t xml:space="preserve">Action </w:t>
            </w:r>
            <w:r>
              <w:rPr>
                <w:rFonts w:ascii="Calibri" w:hAnsi="Calibri"/>
                <w:b/>
                <w:sz w:val="28"/>
                <w:szCs w:val="28"/>
              </w:rPr>
              <w:t xml:space="preserve">Required (please also indicate timescale) </w:t>
            </w:r>
          </w:p>
        </w:tc>
        <w:tc>
          <w:tcPr>
            <w:tcW w:w="5528" w:type="dxa"/>
          </w:tcPr>
          <w:p w14:paraId="0A83B419" w14:textId="6AEFBF09" w:rsidR="00621A2E" w:rsidRPr="001A760A" w:rsidRDefault="00621A2E" w:rsidP="000947F6">
            <w:pPr>
              <w:jc w:val="center"/>
              <w:rPr>
                <w:rFonts w:ascii="Calibri" w:hAnsi="Calibri"/>
                <w:b/>
                <w:sz w:val="28"/>
                <w:szCs w:val="28"/>
              </w:rPr>
            </w:pPr>
            <w:r>
              <w:rPr>
                <w:rFonts w:ascii="Calibri" w:hAnsi="Calibri"/>
                <w:b/>
                <w:sz w:val="28"/>
                <w:szCs w:val="28"/>
              </w:rPr>
              <w:t xml:space="preserve">How will you evidence the impact? </w:t>
            </w:r>
          </w:p>
        </w:tc>
      </w:tr>
      <w:tr w:rsidR="00621A2E" w:rsidRPr="001A760A" w14:paraId="5742BD03" w14:textId="79A0D0A3" w:rsidTr="00621A2E">
        <w:tc>
          <w:tcPr>
            <w:tcW w:w="4127" w:type="dxa"/>
            <w:shd w:val="clear" w:color="auto" w:fill="auto"/>
          </w:tcPr>
          <w:p w14:paraId="212E2246" w14:textId="77777777" w:rsidR="00621A2E" w:rsidRPr="001A760A" w:rsidRDefault="00621A2E" w:rsidP="001A760A">
            <w:pPr>
              <w:jc w:val="center"/>
              <w:rPr>
                <w:rFonts w:ascii="Times New Roman" w:hAnsi="Times New Roman"/>
                <w:b/>
                <w:sz w:val="20"/>
                <w:szCs w:val="20"/>
              </w:rPr>
            </w:pPr>
          </w:p>
          <w:p w14:paraId="01E592C7" w14:textId="77777777" w:rsidR="00621A2E" w:rsidRPr="001A760A" w:rsidRDefault="00621A2E" w:rsidP="001A760A">
            <w:pPr>
              <w:jc w:val="center"/>
              <w:rPr>
                <w:rFonts w:ascii="Times New Roman" w:hAnsi="Times New Roman"/>
                <w:b/>
                <w:sz w:val="20"/>
                <w:szCs w:val="20"/>
              </w:rPr>
            </w:pPr>
          </w:p>
          <w:p w14:paraId="5F3C8A5F" w14:textId="77777777" w:rsidR="00621A2E" w:rsidRPr="001A760A" w:rsidRDefault="00621A2E" w:rsidP="001A760A">
            <w:pPr>
              <w:jc w:val="center"/>
              <w:rPr>
                <w:rFonts w:ascii="Times New Roman" w:hAnsi="Times New Roman"/>
                <w:b/>
                <w:sz w:val="20"/>
                <w:szCs w:val="20"/>
              </w:rPr>
            </w:pPr>
          </w:p>
          <w:p w14:paraId="3095538E" w14:textId="77777777" w:rsidR="00621A2E" w:rsidRPr="001A760A" w:rsidRDefault="00621A2E" w:rsidP="001A760A">
            <w:pPr>
              <w:jc w:val="center"/>
              <w:rPr>
                <w:rFonts w:ascii="Times New Roman" w:hAnsi="Times New Roman"/>
                <w:b/>
                <w:sz w:val="20"/>
                <w:szCs w:val="20"/>
              </w:rPr>
            </w:pPr>
          </w:p>
          <w:p w14:paraId="6BB32E6C" w14:textId="77777777" w:rsidR="00621A2E" w:rsidRPr="001A760A" w:rsidRDefault="00621A2E" w:rsidP="001A760A">
            <w:pPr>
              <w:jc w:val="center"/>
              <w:rPr>
                <w:rFonts w:ascii="Times New Roman" w:hAnsi="Times New Roman"/>
                <w:b/>
                <w:sz w:val="20"/>
                <w:szCs w:val="20"/>
              </w:rPr>
            </w:pPr>
          </w:p>
          <w:p w14:paraId="5408DC25" w14:textId="77777777" w:rsidR="00621A2E" w:rsidRPr="001A760A" w:rsidRDefault="00621A2E" w:rsidP="001A760A">
            <w:pPr>
              <w:jc w:val="center"/>
              <w:rPr>
                <w:rFonts w:ascii="Times New Roman" w:hAnsi="Times New Roman"/>
                <w:b/>
                <w:sz w:val="20"/>
                <w:szCs w:val="20"/>
              </w:rPr>
            </w:pPr>
          </w:p>
          <w:p w14:paraId="72F25B78" w14:textId="77777777" w:rsidR="00621A2E" w:rsidRPr="001A760A" w:rsidRDefault="00621A2E" w:rsidP="001A760A">
            <w:pPr>
              <w:jc w:val="center"/>
              <w:rPr>
                <w:rFonts w:ascii="Times New Roman" w:hAnsi="Times New Roman"/>
                <w:b/>
                <w:sz w:val="20"/>
                <w:szCs w:val="20"/>
              </w:rPr>
            </w:pPr>
          </w:p>
          <w:p w14:paraId="56ABF73D" w14:textId="77777777" w:rsidR="00621A2E" w:rsidRPr="001A760A" w:rsidRDefault="00621A2E" w:rsidP="001A760A">
            <w:pPr>
              <w:jc w:val="center"/>
              <w:rPr>
                <w:rFonts w:ascii="Times New Roman" w:hAnsi="Times New Roman"/>
                <w:b/>
                <w:sz w:val="20"/>
                <w:szCs w:val="20"/>
              </w:rPr>
            </w:pPr>
          </w:p>
          <w:p w14:paraId="1E38C7B0" w14:textId="77777777" w:rsidR="00621A2E" w:rsidRPr="001A760A" w:rsidRDefault="00621A2E" w:rsidP="001A760A">
            <w:pPr>
              <w:jc w:val="center"/>
              <w:rPr>
                <w:rFonts w:ascii="Times New Roman" w:hAnsi="Times New Roman"/>
                <w:b/>
                <w:sz w:val="20"/>
                <w:szCs w:val="20"/>
              </w:rPr>
            </w:pPr>
          </w:p>
          <w:p w14:paraId="03516D54" w14:textId="77777777" w:rsidR="00621A2E" w:rsidRPr="001A760A" w:rsidRDefault="00621A2E" w:rsidP="001A760A">
            <w:pPr>
              <w:jc w:val="center"/>
              <w:rPr>
                <w:rFonts w:ascii="Times New Roman" w:hAnsi="Times New Roman"/>
                <w:b/>
                <w:sz w:val="20"/>
                <w:szCs w:val="20"/>
              </w:rPr>
            </w:pPr>
          </w:p>
          <w:p w14:paraId="65DBE071" w14:textId="77777777" w:rsidR="00621A2E" w:rsidRPr="001A760A" w:rsidRDefault="00621A2E" w:rsidP="001A760A">
            <w:pPr>
              <w:jc w:val="center"/>
              <w:rPr>
                <w:rFonts w:ascii="Times New Roman" w:hAnsi="Times New Roman"/>
                <w:b/>
                <w:sz w:val="20"/>
                <w:szCs w:val="20"/>
              </w:rPr>
            </w:pPr>
          </w:p>
          <w:p w14:paraId="3F3E4058" w14:textId="77777777" w:rsidR="00621A2E" w:rsidRPr="001A760A" w:rsidRDefault="00621A2E" w:rsidP="001A760A">
            <w:pPr>
              <w:jc w:val="center"/>
              <w:rPr>
                <w:rFonts w:ascii="Times New Roman" w:hAnsi="Times New Roman"/>
                <w:b/>
                <w:sz w:val="20"/>
                <w:szCs w:val="20"/>
              </w:rPr>
            </w:pPr>
          </w:p>
          <w:p w14:paraId="52375306" w14:textId="77777777" w:rsidR="00621A2E" w:rsidRPr="001A760A" w:rsidRDefault="00621A2E" w:rsidP="001A760A">
            <w:pPr>
              <w:jc w:val="center"/>
              <w:rPr>
                <w:rFonts w:ascii="Times New Roman" w:hAnsi="Times New Roman"/>
                <w:b/>
                <w:sz w:val="20"/>
                <w:szCs w:val="20"/>
              </w:rPr>
            </w:pPr>
          </w:p>
          <w:p w14:paraId="2F78EBF7" w14:textId="77777777" w:rsidR="00621A2E" w:rsidRPr="001A760A" w:rsidRDefault="00621A2E" w:rsidP="001A760A">
            <w:pPr>
              <w:jc w:val="center"/>
              <w:rPr>
                <w:rFonts w:ascii="Times New Roman" w:hAnsi="Times New Roman"/>
                <w:b/>
                <w:sz w:val="20"/>
                <w:szCs w:val="20"/>
              </w:rPr>
            </w:pPr>
          </w:p>
          <w:p w14:paraId="4D0133F4" w14:textId="77777777" w:rsidR="00621A2E" w:rsidRPr="001A760A" w:rsidRDefault="00621A2E" w:rsidP="001A760A">
            <w:pPr>
              <w:jc w:val="center"/>
              <w:rPr>
                <w:rFonts w:ascii="Times New Roman" w:hAnsi="Times New Roman"/>
                <w:b/>
                <w:sz w:val="20"/>
                <w:szCs w:val="20"/>
              </w:rPr>
            </w:pPr>
          </w:p>
          <w:p w14:paraId="4232ED95" w14:textId="77777777" w:rsidR="00621A2E" w:rsidRPr="001A760A" w:rsidRDefault="00621A2E" w:rsidP="001A760A">
            <w:pPr>
              <w:jc w:val="center"/>
              <w:rPr>
                <w:rFonts w:ascii="Times New Roman" w:hAnsi="Times New Roman"/>
                <w:b/>
                <w:sz w:val="20"/>
                <w:szCs w:val="20"/>
              </w:rPr>
            </w:pPr>
          </w:p>
          <w:p w14:paraId="36D15415" w14:textId="77777777" w:rsidR="00621A2E" w:rsidRPr="001A760A" w:rsidRDefault="00621A2E" w:rsidP="001A760A">
            <w:pPr>
              <w:jc w:val="center"/>
              <w:rPr>
                <w:rFonts w:ascii="Times New Roman" w:hAnsi="Times New Roman"/>
                <w:b/>
                <w:sz w:val="20"/>
                <w:szCs w:val="20"/>
              </w:rPr>
            </w:pPr>
          </w:p>
          <w:p w14:paraId="17937323" w14:textId="77777777" w:rsidR="00621A2E" w:rsidRPr="001A760A" w:rsidRDefault="00621A2E" w:rsidP="001A760A">
            <w:pPr>
              <w:jc w:val="center"/>
              <w:rPr>
                <w:rFonts w:ascii="Times New Roman" w:hAnsi="Times New Roman"/>
                <w:b/>
                <w:sz w:val="20"/>
                <w:szCs w:val="20"/>
              </w:rPr>
            </w:pPr>
          </w:p>
          <w:p w14:paraId="0EB4C076" w14:textId="77777777" w:rsidR="00621A2E" w:rsidRPr="001A760A" w:rsidRDefault="00621A2E" w:rsidP="001A760A">
            <w:pPr>
              <w:jc w:val="center"/>
              <w:rPr>
                <w:rFonts w:ascii="Times New Roman" w:hAnsi="Times New Roman"/>
                <w:b/>
                <w:sz w:val="20"/>
                <w:szCs w:val="20"/>
              </w:rPr>
            </w:pPr>
          </w:p>
          <w:p w14:paraId="474831EE" w14:textId="77777777" w:rsidR="00621A2E" w:rsidRPr="001A760A" w:rsidRDefault="00621A2E" w:rsidP="000947F6">
            <w:pPr>
              <w:rPr>
                <w:rFonts w:ascii="Times New Roman" w:hAnsi="Times New Roman"/>
                <w:b/>
                <w:sz w:val="20"/>
                <w:szCs w:val="20"/>
              </w:rPr>
            </w:pPr>
          </w:p>
        </w:tc>
        <w:tc>
          <w:tcPr>
            <w:tcW w:w="5386" w:type="dxa"/>
            <w:shd w:val="clear" w:color="auto" w:fill="auto"/>
          </w:tcPr>
          <w:p w14:paraId="37B040BE" w14:textId="77777777" w:rsidR="00621A2E" w:rsidRPr="001A760A" w:rsidRDefault="00621A2E" w:rsidP="001A760A">
            <w:pPr>
              <w:jc w:val="center"/>
              <w:rPr>
                <w:rFonts w:ascii="Times New Roman" w:hAnsi="Times New Roman"/>
                <w:b/>
                <w:sz w:val="20"/>
                <w:szCs w:val="20"/>
              </w:rPr>
            </w:pPr>
          </w:p>
          <w:p w14:paraId="7FB08539" w14:textId="77777777" w:rsidR="00621A2E" w:rsidRPr="001A760A" w:rsidRDefault="00621A2E" w:rsidP="001A760A">
            <w:pPr>
              <w:jc w:val="center"/>
              <w:rPr>
                <w:rFonts w:ascii="Times New Roman" w:hAnsi="Times New Roman"/>
                <w:b/>
                <w:sz w:val="20"/>
                <w:szCs w:val="20"/>
              </w:rPr>
            </w:pPr>
          </w:p>
          <w:p w14:paraId="31F3D17F" w14:textId="77777777" w:rsidR="00621A2E" w:rsidRPr="001A760A" w:rsidRDefault="00621A2E" w:rsidP="001A760A">
            <w:pPr>
              <w:jc w:val="center"/>
              <w:rPr>
                <w:rFonts w:ascii="Times New Roman" w:hAnsi="Times New Roman"/>
                <w:b/>
                <w:sz w:val="20"/>
                <w:szCs w:val="20"/>
              </w:rPr>
            </w:pPr>
          </w:p>
          <w:p w14:paraId="71B8BD4A" w14:textId="77777777" w:rsidR="00621A2E" w:rsidRPr="001A760A" w:rsidRDefault="00621A2E" w:rsidP="001A760A">
            <w:pPr>
              <w:jc w:val="center"/>
              <w:rPr>
                <w:rFonts w:ascii="Times New Roman" w:hAnsi="Times New Roman"/>
                <w:b/>
                <w:sz w:val="20"/>
                <w:szCs w:val="20"/>
              </w:rPr>
            </w:pPr>
          </w:p>
        </w:tc>
        <w:tc>
          <w:tcPr>
            <w:tcW w:w="5528" w:type="dxa"/>
          </w:tcPr>
          <w:p w14:paraId="2970E7D7" w14:textId="77777777" w:rsidR="00621A2E" w:rsidRPr="001A760A" w:rsidRDefault="00621A2E" w:rsidP="001A760A">
            <w:pPr>
              <w:jc w:val="center"/>
              <w:rPr>
                <w:rFonts w:ascii="Times New Roman" w:hAnsi="Times New Roman"/>
                <w:b/>
                <w:sz w:val="20"/>
                <w:szCs w:val="20"/>
              </w:rPr>
            </w:pPr>
          </w:p>
        </w:tc>
      </w:tr>
    </w:tbl>
    <w:p w14:paraId="365A031E" w14:textId="77777777" w:rsidR="008727C3" w:rsidRDefault="008727C3">
      <w:pPr>
        <w:rPr>
          <w:rFonts w:ascii="Calibri" w:hAnsi="Calibri"/>
        </w:rPr>
      </w:pPr>
    </w:p>
    <w:p w14:paraId="3636665F" w14:textId="77777777" w:rsidR="00BE2998" w:rsidRDefault="00BE2998" w:rsidP="000D18ED">
      <w:pPr>
        <w:ind w:left="-851" w:right="-731"/>
        <w:rPr>
          <w:rFonts w:ascii="Calibri" w:hAnsi="Calibri"/>
          <w:sz w:val="24"/>
          <w:szCs w:val="24"/>
        </w:rPr>
      </w:pPr>
    </w:p>
    <w:p w14:paraId="3A15F17C" w14:textId="77777777" w:rsidR="002909D9" w:rsidRDefault="006457E5" w:rsidP="000D18ED">
      <w:pPr>
        <w:autoSpaceDE w:val="0"/>
        <w:autoSpaceDN w:val="0"/>
        <w:adjustRightInd w:val="0"/>
        <w:ind w:left="-851" w:right="-731"/>
        <w:rPr>
          <w:rFonts w:ascii="Calibri" w:hAnsi="Calibri"/>
          <w:sz w:val="24"/>
          <w:szCs w:val="24"/>
        </w:rPr>
      </w:pPr>
      <w:r w:rsidRPr="007F19A4">
        <w:rPr>
          <w:rFonts w:ascii="Calibri" w:hAnsi="Calibri"/>
          <w:sz w:val="24"/>
          <w:szCs w:val="24"/>
          <w:u w:val="single"/>
        </w:rPr>
        <w:t>This audit tool is</w:t>
      </w:r>
      <w:r w:rsidR="00522EE2" w:rsidRPr="007F19A4">
        <w:rPr>
          <w:rFonts w:ascii="Calibri" w:hAnsi="Calibri"/>
          <w:sz w:val="24"/>
          <w:szCs w:val="24"/>
          <w:u w:val="single"/>
        </w:rPr>
        <w:t xml:space="preserve"> intended</w:t>
      </w:r>
      <w:r w:rsidRPr="007F19A4">
        <w:rPr>
          <w:rFonts w:ascii="Calibri" w:hAnsi="Calibri"/>
          <w:sz w:val="24"/>
          <w:szCs w:val="24"/>
          <w:u w:val="single"/>
        </w:rPr>
        <w:t xml:space="preserve"> for internal use only</w:t>
      </w:r>
      <w:r>
        <w:rPr>
          <w:rFonts w:ascii="Calibri" w:hAnsi="Calibri"/>
          <w:sz w:val="24"/>
          <w:szCs w:val="24"/>
        </w:rPr>
        <w:t xml:space="preserve"> and should not be submitted as part of the audit return. </w:t>
      </w:r>
    </w:p>
    <w:p w14:paraId="396BEF4C" w14:textId="77777777" w:rsidR="002909D9" w:rsidRDefault="002909D9" w:rsidP="000D18ED">
      <w:pPr>
        <w:autoSpaceDE w:val="0"/>
        <w:autoSpaceDN w:val="0"/>
        <w:adjustRightInd w:val="0"/>
        <w:ind w:left="-851" w:right="-731"/>
        <w:rPr>
          <w:rFonts w:ascii="Calibri" w:hAnsi="Calibri"/>
          <w:sz w:val="24"/>
          <w:szCs w:val="24"/>
        </w:rPr>
      </w:pPr>
    </w:p>
    <w:p w14:paraId="6002277F" w14:textId="76DDE375" w:rsidR="000947F6" w:rsidRDefault="006457E5" w:rsidP="000D18ED">
      <w:pPr>
        <w:autoSpaceDE w:val="0"/>
        <w:autoSpaceDN w:val="0"/>
        <w:adjustRightInd w:val="0"/>
        <w:ind w:left="-851" w:right="-731"/>
        <w:rPr>
          <w:rFonts w:ascii="Calibri" w:hAnsi="Calibri"/>
        </w:rPr>
      </w:pPr>
      <w:r>
        <w:rPr>
          <w:rFonts w:ascii="Calibri" w:hAnsi="Calibri"/>
          <w:sz w:val="24"/>
          <w:szCs w:val="24"/>
        </w:rPr>
        <w:t xml:space="preserve">All returns should be </w:t>
      </w:r>
      <w:r w:rsidRPr="00961863">
        <w:rPr>
          <w:rFonts w:ascii="Calibri" w:hAnsi="Calibri"/>
          <w:sz w:val="24"/>
          <w:szCs w:val="24"/>
        </w:rPr>
        <w:t>submitted electronically on the</w:t>
      </w:r>
      <w:r w:rsidR="00BC293B">
        <w:rPr>
          <w:rFonts w:ascii="Calibri" w:hAnsi="Calibri"/>
          <w:sz w:val="24"/>
          <w:szCs w:val="24"/>
        </w:rPr>
        <w:t xml:space="preserve"> </w:t>
      </w:r>
      <w:hyperlink r:id="rId17" w:history="1">
        <w:r w:rsidR="00BC293B" w:rsidRPr="002909D9">
          <w:rPr>
            <w:rStyle w:val="Hyperlink"/>
            <w:rFonts w:ascii="Calibri" w:hAnsi="Calibri"/>
            <w:b/>
            <w:bCs/>
            <w:sz w:val="24"/>
            <w:szCs w:val="24"/>
          </w:rPr>
          <w:t>audit return</w:t>
        </w:r>
        <w:r w:rsidR="002909D9" w:rsidRPr="002909D9">
          <w:rPr>
            <w:rStyle w:val="Hyperlink"/>
            <w:rFonts w:ascii="Calibri" w:hAnsi="Calibri"/>
            <w:b/>
            <w:bCs/>
            <w:sz w:val="24"/>
            <w:szCs w:val="24"/>
          </w:rPr>
          <w:t xml:space="preserve"> form</w:t>
        </w:r>
      </w:hyperlink>
      <w:r w:rsidR="00493782">
        <w:rPr>
          <w:rFonts w:ascii="Calibri" w:hAnsi="Calibri"/>
          <w:sz w:val="24"/>
          <w:szCs w:val="24"/>
        </w:rPr>
        <w:t>.</w:t>
      </w:r>
      <w:r w:rsidR="00B91A5F">
        <w:rPr>
          <w:rFonts w:ascii="Calibri" w:hAnsi="Calibri"/>
          <w:sz w:val="24"/>
          <w:szCs w:val="24"/>
        </w:rPr>
        <w:t xml:space="preserve">  </w:t>
      </w:r>
      <w:r w:rsidR="000947F6">
        <w:rPr>
          <w:rFonts w:ascii="Calibri" w:hAnsi="Calibri"/>
          <w:sz w:val="24"/>
          <w:szCs w:val="24"/>
        </w:rPr>
        <w:t>It is imperative all returns are received by the stated deadline</w:t>
      </w:r>
      <w:r w:rsidR="00493782">
        <w:rPr>
          <w:rFonts w:ascii="Calibri" w:hAnsi="Calibri"/>
          <w:sz w:val="24"/>
          <w:szCs w:val="24"/>
        </w:rPr>
        <w:t xml:space="preserve"> of </w:t>
      </w:r>
      <w:r w:rsidR="007F19A4">
        <w:rPr>
          <w:rFonts w:ascii="Calibri" w:hAnsi="Calibri"/>
          <w:b/>
          <w:sz w:val="24"/>
          <w:szCs w:val="24"/>
        </w:rPr>
        <w:t>Thursday, 10</w:t>
      </w:r>
      <w:r w:rsidR="007F19A4" w:rsidRPr="007F19A4">
        <w:rPr>
          <w:rFonts w:ascii="Calibri" w:hAnsi="Calibri"/>
          <w:b/>
          <w:sz w:val="24"/>
          <w:szCs w:val="24"/>
          <w:vertAlign w:val="superscript"/>
        </w:rPr>
        <w:t>th</w:t>
      </w:r>
      <w:r w:rsidR="007F19A4">
        <w:rPr>
          <w:rFonts w:ascii="Calibri" w:hAnsi="Calibri"/>
          <w:b/>
          <w:sz w:val="24"/>
          <w:szCs w:val="24"/>
        </w:rPr>
        <w:t xml:space="preserve"> October 2024</w:t>
      </w:r>
      <w:r w:rsidR="000D6BA3">
        <w:rPr>
          <w:rFonts w:ascii="Calibri" w:hAnsi="Calibri"/>
          <w:b/>
          <w:sz w:val="24"/>
          <w:szCs w:val="24"/>
        </w:rPr>
        <w:t>.</w:t>
      </w:r>
    </w:p>
    <w:p w14:paraId="4DB21CEF" w14:textId="17BB4985" w:rsidR="00BC5833" w:rsidRDefault="002D67C9" w:rsidP="00C879D4">
      <w:pPr>
        <w:autoSpaceDE w:val="0"/>
        <w:autoSpaceDN w:val="0"/>
        <w:adjustRightInd w:val="0"/>
        <w:spacing w:line="276" w:lineRule="auto"/>
        <w:ind w:right="-731"/>
        <w:rPr>
          <w:rFonts w:ascii="Calibri" w:hAnsi="Calibri"/>
          <w:sz w:val="24"/>
          <w:szCs w:val="24"/>
        </w:rPr>
      </w:pPr>
      <w:r w:rsidRPr="283A45DA">
        <w:rPr>
          <w:rFonts w:ascii="Calibri" w:hAnsi="Calibri"/>
        </w:rPr>
        <w:br w:type="page"/>
      </w:r>
      <w:r w:rsidR="283A45DA" w:rsidRPr="283A45DA">
        <w:rPr>
          <w:rFonts w:ascii="Calibri" w:hAnsi="Calibri"/>
          <w:sz w:val="24"/>
          <w:szCs w:val="24"/>
        </w:rPr>
        <w:lastRenderedPageBreak/>
        <w:t>List of changes from</w:t>
      </w:r>
      <w:r w:rsidR="00876B6E">
        <w:rPr>
          <w:rFonts w:ascii="Calibri" w:hAnsi="Calibri"/>
          <w:sz w:val="24"/>
          <w:szCs w:val="24"/>
        </w:rPr>
        <w:t xml:space="preserve"> the</w:t>
      </w:r>
      <w:r w:rsidR="283A45DA" w:rsidRPr="283A45DA">
        <w:rPr>
          <w:rFonts w:ascii="Calibri" w:hAnsi="Calibri"/>
          <w:sz w:val="24"/>
          <w:szCs w:val="24"/>
        </w:rPr>
        <w:t xml:space="preserve"> 20</w:t>
      </w:r>
      <w:r w:rsidR="00BC293B">
        <w:rPr>
          <w:rFonts w:ascii="Calibri" w:hAnsi="Calibri"/>
          <w:sz w:val="24"/>
          <w:szCs w:val="24"/>
        </w:rPr>
        <w:t>2</w:t>
      </w:r>
      <w:r w:rsidR="007F19A4">
        <w:rPr>
          <w:rFonts w:ascii="Calibri" w:hAnsi="Calibri"/>
          <w:sz w:val="24"/>
          <w:szCs w:val="24"/>
        </w:rPr>
        <w:t>3</w:t>
      </w:r>
      <w:r w:rsidR="283A45DA" w:rsidRPr="283A45DA">
        <w:rPr>
          <w:rFonts w:ascii="Calibri" w:hAnsi="Calibri"/>
          <w:sz w:val="24"/>
          <w:szCs w:val="24"/>
        </w:rPr>
        <w:t xml:space="preserve"> audit tool</w:t>
      </w:r>
    </w:p>
    <w:p w14:paraId="43137C8D" w14:textId="536D4E6F" w:rsidR="00BC293B" w:rsidRDefault="00BC293B" w:rsidP="00C879D4">
      <w:pPr>
        <w:autoSpaceDE w:val="0"/>
        <w:autoSpaceDN w:val="0"/>
        <w:adjustRightInd w:val="0"/>
        <w:spacing w:line="276" w:lineRule="auto"/>
        <w:ind w:right="-731"/>
        <w:rPr>
          <w:rFonts w:ascii="Calibri" w:hAnsi="Calibri"/>
          <w:sz w:val="24"/>
          <w:szCs w:val="24"/>
        </w:rPr>
      </w:pPr>
    </w:p>
    <w:p w14:paraId="2366E3D9" w14:textId="3AFF3520" w:rsidR="00876B6E" w:rsidRDefault="00C12404" w:rsidP="00C879D4">
      <w:pPr>
        <w:autoSpaceDE w:val="0"/>
        <w:autoSpaceDN w:val="0"/>
        <w:adjustRightInd w:val="0"/>
        <w:spacing w:line="276" w:lineRule="auto"/>
        <w:ind w:right="-731"/>
        <w:rPr>
          <w:rFonts w:ascii="Calibri" w:hAnsi="Calibri"/>
          <w:sz w:val="24"/>
          <w:szCs w:val="24"/>
        </w:rPr>
      </w:pPr>
      <w:r>
        <w:rPr>
          <w:rFonts w:ascii="Calibri" w:hAnsi="Calibri"/>
          <w:sz w:val="24"/>
          <w:szCs w:val="24"/>
        </w:rPr>
        <w:t>While we have attempted to leave the tool as unchanged as possible so that your action and impact evidence can be followed through year on year, t</w:t>
      </w:r>
      <w:r w:rsidR="00876B6E">
        <w:rPr>
          <w:rFonts w:ascii="Calibri" w:hAnsi="Calibri"/>
          <w:sz w:val="24"/>
          <w:szCs w:val="24"/>
        </w:rPr>
        <w:t xml:space="preserve">hese changes have been made due to national changes in guidance or based on learning from safeguarding reviews carried out </w:t>
      </w:r>
      <w:r w:rsidR="00427486">
        <w:rPr>
          <w:rFonts w:ascii="Calibri" w:hAnsi="Calibri"/>
          <w:sz w:val="24"/>
          <w:szCs w:val="24"/>
        </w:rPr>
        <w:t xml:space="preserve">and are intended to support positive change. </w:t>
      </w:r>
    </w:p>
    <w:p w14:paraId="32C890F1" w14:textId="77777777" w:rsidR="00876B6E" w:rsidRDefault="00876B6E" w:rsidP="00C879D4">
      <w:pPr>
        <w:autoSpaceDE w:val="0"/>
        <w:autoSpaceDN w:val="0"/>
        <w:adjustRightInd w:val="0"/>
        <w:spacing w:line="276" w:lineRule="auto"/>
        <w:ind w:right="-731"/>
        <w:rPr>
          <w:rFonts w:ascii="Calibri" w:hAnsi="Calibri"/>
          <w:sz w:val="24"/>
          <w:szCs w:val="24"/>
        </w:rPr>
      </w:pPr>
    </w:p>
    <w:tbl>
      <w:tblPr>
        <w:tblStyle w:val="TableGrid"/>
        <w:tblW w:w="13887" w:type="dxa"/>
        <w:tblLook w:val="04A0" w:firstRow="1" w:lastRow="0" w:firstColumn="1" w:lastColumn="0" w:noHBand="0" w:noVBand="1"/>
      </w:tblPr>
      <w:tblGrid>
        <w:gridCol w:w="1573"/>
        <w:gridCol w:w="3667"/>
        <w:gridCol w:w="4253"/>
        <w:gridCol w:w="4394"/>
      </w:tblGrid>
      <w:tr w:rsidR="00C12404" w14:paraId="32B6ABF9" w14:textId="77777777" w:rsidTr="00EB2475">
        <w:tc>
          <w:tcPr>
            <w:tcW w:w="1573" w:type="dxa"/>
          </w:tcPr>
          <w:p w14:paraId="421BB1A8" w14:textId="77777777" w:rsidR="00C12404" w:rsidRPr="00427486" w:rsidRDefault="00C12404" w:rsidP="00314668">
            <w:pPr>
              <w:rPr>
                <w:rFonts w:ascii="Calibri" w:hAnsi="Calibri"/>
              </w:rPr>
            </w:pPr>
            <w:r w:rsidRPr="00427486">
              <w:rPr>
                <w:rFonts w:ascii="Calibri" w:hAnsi="Calibri"/>
              </w:rPr>
              <w:t xml:space="preserve">Section </w:t>
            </w:r>
          </w:p>
        </w:tc>
        <w:tc>
          <w:tcPr>
            <w:tcW w:w="3667" w:type="dxa"/>
          </w:tcPr>
          <w:p w14:paraId="3B7B43FC" w14:textId="77777777" w:rsidR="00C12404" w:rsidRPr="00427486" w:rsidRDefault="00C12404" w:rsidP="00314668">
            <w:pPr>
              <w:rPr>
                <w:rFonts w:ascii="Calibri" w:hAnsi="Calibri"/>
              </w:rPr>
            </w:pPr>
            <w:r w:rsidRPr="00427486">
              <w:rPr>
                <w:rFonts w:ascii="Calibri" w:hAnsi="Calibri"/>
              </w:rPr>
              <w:t>Previous</w:t>
            </w:r>
          </w:p>
        </w:tc>
        <w:tc>
          <w:tcPr>
            <w:tcW w:w="4253" w:type="dxa"/>
          </w:tcPr>
          <w:p w14:paraId="02EBFF1B" w14:textId="77777777" w:rsidR="00C12404" w:rsidRPr="00427486" w:rsidRDefault="00C12404" w:rsidP="00314668">
            <w:pPr>
              <w:rPr>
                <w:rFonts w:ascii="Calibri" w:hAnsi="Calibri"/>
              </w:rPr>
            </w:pPr>
            <w:r w:rsidRPr="00427486">
              <w:rPr>
                <w:rFonts w:ascii="Calibri" w:hAnsi="Calibri"/>
              </w:rPr>
              <w:t xml:space="preserve">Change </w:t>
            </w:r>
          </w:p>
        </w:tc>
        <w:tc>
          <w:tcPr>
            <w:tcW w:w="4394" w:type="dxa"/>
          </w:tcPr>
          <w:p w14:paraId="32A65925" w14:textId="77777777" w:rsidR="00C12404" w:rsidRPr="00427486" w:rsidRDefault="00C12404" w:rsidP="00314668">
            <w:pPr>
              <w:rPr>
                <w:rFonts w:ascii="Calibri" w:hAnsi="Calibri"/>
              </w:rPr>
            </w:pPr>
            <w:r w:rsidRPr="00427486">
              <w:rPr>
                <w:rFonts w:ascii="Calibri" w:hAnsi="Calibri"/>
              </w:rPr>
              <w:t xml:space="preserve">Reason </w:t>
            </w:r>
          </w:p>
        </w:tc>
      </w:tr>
      <w:tr w:rsidR="00C12404" w:rsidRPr="00664410" w14:paraId="706ED825" w14:textId="77777777" w:rsidTr="00EB2475">
        <w:tc>
          <w:tcPr>
            <w:tcW w:w="1573" w:type="dxa"/>
          </w:tcPr>
          <w:p w14:paraId="3C94980E" w14:textId="52C7BCBE" w:rsidR="00C12404" w:rsidRPr="00664410" w:rsidRDefault="00C12404" w:rsidP="00314668">
            <w:pPr>
              <w:rPr>
                <w:rFonts w:ascii="Calibri" w:hAnsi="Calibri"/>
                <w:i/>
              </w:rPr>
            </w:pPr>
            <w:r w:rsidRPr="00664410">
              <w:rPr>
                <w:rFonts w:ascii="Calibri" w:hAnsi="Calibri"/>
                <w:i/>
              </w:rPr>
              <w:t>1.</w:t>
            </w:r>
            <w:proofErr w:type="gramStart"/>
            <w:r w:rsidRPr="00664410">
              <w:rPr>
                <w:rFonts w:ascii="Calibri" w:hAnsi="Calibri"/>
                <w:i/>
              </w:rPr>
              <w:t>a.</w:t>
            </w:r>
            <w:r w:rsidR="00E4306D" w:rsidRPr="00664410">
              <w:rPr>
                <w:rFonts w:ascii="Calibri" w:hAnsi="Calibri"/>
                <w:i/>
              </w:rPr>
              <w:t>iv</w:t>
            </w:r>
            <w:proofErr w:type="gramEnd"/>
          </w:p>
        </w:tc>
        <w:tc>
          <w:tcPr>
            <w:tcW w:w="3667" w:type="dxa"/>
          </w:tcPr>
          <w:p w14:paraId="2B9A186B" w14:textId="53A0B4D1" w:rsidR="00C12404" w:rsidRPr="00664410" w:rsidRDefault="00AF7DC2" w:rsidP="00314668">
            <w:pPr>
              <w:rPr>
                <w:rFonts w:ascii="Calibri" w:hAnsi="Calibri"/>
                <w:i/>
              </w:rPr>
            </w:pPr>
            <w:r w:rsidRPr="00664410">
              <w:rPr>
                <w:rFonts w:ascii="Calibri" w:hAnsi="Calibri"/>
                <w:i/>
              </w:rPr>
              <w:t>New statement.</w:t>
            </w:r>
          </w:p>
        </w:tc>
        <w:tc>
          <w:tcPr>
            <w:tcW w:w="4253" w:type="dxa"/>
          </w:tcPr>
          <w:p w14:paraId="51A797B6" w14:textId="73B624F0" w:rsidR="00C12404" w:rsidRPr="00664410" w:rsidRDefault="00664410" w:rsidP="00314668">
            <w:pPr>
              <w:rPr>
                <w:rFonts w:ascii="Calibri" w:hAnsi="Calibri"/>
                <w:i/>
              </w:rPr>
            </w:pPr>
            <w:r>
              <w:rPr>
                <w:rFonts w:ascii="Calibri" w:hAnsi="Calibri"/>
                <w:i/>
              </w:rPr>
              <w:t>A</w:t>
            </w:r>
            <w:r w:rsidR="00E4306D" w:rsidRPr="00664410">
              <w:rPr>
                <w:rFonts w:ascii="Calibri" w:hAnsi="Calibri"/>
                <w:i/>
              </w:rPr>
              <w:t>ddition of:</w:t>
            </w:r>
            <w:r w:rsidR="00E4306D">
              <w:rPr>
                <w:rFonts w:ascii="Calibri" w:hAnsi="Calibri"/>
                <w:i/>
              </w:rPr>
              <w:t xml:space="preserve"> Children </w:t>
            </w:r>
            <w:proofErr w:type="gramStart"/>
            <w:r w:rsidR="00E4306D">
              <w:rPr>
                <w:rFonts w:ascii="Calibri" w:hAnsi="Calibri"/>
                <w:i/>
              </w:rPr>
              <w:t>are able to</w:t>
            </w:r>
            <w:proofErr w:type="gramEnd"/>
            <w:r w:rsidR="00E4306D">
              <w:rPr>
                <w:rFonts w:ascii="Calibri" w:hAnsi="Calibri"/>
                <w:i/>
              </w:rPr>
              <w:t xml:space="preserve"> talk freely about any concerns they have about staying safe.</w:t>
            </w:r>
          </w:p>
        </w:tc>
        <w:tc>
          <w:tcPr>
            <w:tcW w:w="4394" w:type="dxa"/>
          </w:tcPr>
          <w:p w14:paraId="25740EF7" w14:textId="22B4A35C" w:rsidR="00C12404" w:rsidRPr="00664410" w:rsidRDefault="00467A86" w:rsidP="00314668">
            <w:pPr>
              <w:rPr>
                <w:rFonts w:ascii="Calibri" w:hAnsi="Calibri"/>
                <w:i/>
              </w:rPr>
            </w:pPr>
            <w:r w:rsidRPr="00664410">
              <w:rPr>
                <w:rFonts w:ascii="Calibri" w:hAnsi="Calibri"/>
                <w:i/>
              </w:rPr>
              <w:t>To provide a greater focus on safe space trusted adult.</w:t>
            </w:r>
          </w:p>
        </w:tc>
      </w:tr>
      <w:tr w:rsidR="00C12404" w:rsidRPr="00664410" w14:paraId="69CB6318" w14:textId="77777777" w:rsidTr="00EB2475">
        <w:tc>
          <w:tcPr>
            <w:tcW w:w="1573" w:type="dxa"/>
          </w:tcPr>
          <w:p w14:paraId="1DA9C3AA" w14:textId="368212B9" w:rsidR="00C12404" w:rsidRPr="00664410" w:rsidRDefault="00C12404" w:rsidP="00314668">
            <w:pPr>
              <w:rPr>
                <w:rFonts w:ascii="Calibri" w:hAnsi="Calibri"/>
                <w:i/>
              </w:rPr>
            </w:pPr>
            <w:r w:rsidRPr="00664410">
              <w:rPr>
                <w:rFonts w:ascii="Calibri" w:hAnsi="Calibri"/>
                <w:i/>
              </w:rPr>
              <w:t>2.</w:t>
            </w:r>
            <w:proofErr w:type="gramStart"/>
            <w:r w:rsidRPr="00664410">
              <w:rPr>
                <w:rFonts w:ascii="Calibri" w:hAnsi="Calibri"/>
                <w:i/>
              </w:rPr>
              <w:t>a.vii</w:t>
            </w:r>
            <w:r w:rsidR="00FF428F" w:rsidRPr="00664410">
              <w:rPr>
                <w:rFonts w:ascii="Calibri" w:hAnsi="Calibri"/>
                <w:i/>
              </w:rPr>
              <w:t>i</w:t>
            </w:r>
            <w:proofErr w:type="gramEnd"/>
          </w:p>
        </w:tc>
        <w:tc>
          <w:tcPr>
            <w:tcW w:w="3667" w:type="dxa"/>
          </w:tcPr>
          <w:p w14:paraId="14C422A8" w14:textId="10A064D8" w:rsidR="00C12404" w:rsidRPr="00664410" w:rsidRDefault="002453C9" w:rsidP="00314668">
            <w:pPr>
              <w:rPr>
                <w:rFonts w:ascii="Calibri" w:hAnsi="Calibri"/>
                <w:i/>
              </w:rPr>
            </w:pPr>
            <w:r w:rsidRPr="00664410">
              <w:rPr>
                <w:rFonts w:ascii="Calibri" w:hAnsi="Calibri"/>
                <w:i/>
              </w:rPr>
              <w:t>A whistleblowing policy which includes reference to the LADO</w:t>
            </w:r>
          </w:p>
        </w:tc>
        <w:tc>
          <w:tcPr>
            <w:tcW w:w="4253" w:type="dxa"/>
          </w:tcPr>
          <w:p w14:paraId="43724EF6" w14:textId="290ABFB6" w:rsidR="00C12404" w:rsidRPr="00664410" w:rsidRDefault="00FF428F" w:rsidP="00314668">
            <w:pPr>
              <w:rPr>
                <w:rFonts w:ascii="Calibri" w:hAnsi="Calibri"/>
                <w:i/>
              </w:rPr>
            </w:pPr>
            <w:r w:rsidRPr="00664410">
              <w:rPr>
                <w:rFonts w:ascii="Calibri" w:hAnsi="Calibri"/>
                <w:i/>
              </w:rPr>
              <w:t>Addition of which includes reference to the LADO</w:t>
            </w:r>
          </w:p>
        </w:tc>
        <w:tc>
          <w:tcPr>
            <w:tcW w:w="4394" w:type="dxa"/>
          </w:tcPr>
          <w:p w14:paraId="134C1B98" w14:textId="74497D8B" w:rsidR="00C12404" w:rsidRPr="00664410" w:rsidRDefault="002453C9" w:rsidP="00314668">
            <w:pPr>
              <w:rPr>
                <w:rFonts w:ascii="Calibri" w:hAnsi="Calibri"/>
                <w:i/>
              </w:rPr>
            </w:pPr>
            <w:r w:rsidRPr="00664410">
              <w:rPr>
                <w:rFonts w:ascii="Calibri" w:hAnsi="Calibri"/>
                <w:i/>
              </w:rPr>
              <w:t>Reinforce the role of the LADO</w:t>
            </w:r>
          </w:p>
        </w:tc>
      </w:tr>
      <w:tr w:rsidR="00F819AE" w:rsidRPr="00664410" w14:paraId="0A2804D5" w14:textId="77777777" w:rsidTr="00EB2475">
        <w:tc>
          <w:tcPr>
            <w:tcW w:w="1573" w:type="dxa"/>
          </w:tcPr>
          <w:p w14:paraId="12C2ADCE" w14:textId="05AC330D" w:rsidR="00F819AE" w:rsidRPr="00664410" w:rsidDel="00F819AE" w:rsidRDefault="00F819AE" w:rsidP="00314668">
            <w:pPr>
              <w:rPr>
                <w:rFonts w:ascii="Calibri" w:hAnsi="Calibri"/>
                <w:i/>
              </w:rPr>
            </w:pPr>
            <w:r w:rsidRPr="00664410">
              <w:rPr>
                <w:rFonts w:ascii="Calibri" w:hAnsi="Calibri"/>
                <w:i/>
              </w:rPr>
              <w:t>3</w:t>
            </w:r>
            <w:r w:rsidR="0091269E" w:rsidRPr="00664410">
              <w:rPr>
                <w:rFonts w:ascii="Calibri" w:hAnsi="Calibri"/>
                <w:i/>
              </w:rPr>
              <w:t>ii</w:t>
            </w:r>
            <w:r w:rsidRPr="00664410">
              <w:rPr>
                <w:rFonts w:ascii="Calibri" w:hAnsi="Calibri"/>
                <w:i/>
              </w:rPr>
              <w:t>f</w:t>
            </w:r>
          </w:p>
        </w:tc>
        <w:tc>
          <w:tcPr>
            <w:tcW w:w="3667" w:type="dxa"/>
          </w:tcPr>
          <w:p w14:paraId="5192659E" w14:textId="77777777" w:rsidR="00F819AE" w:rsidRPr="00664410" w:rsidDel="00F819AE" w:rsidRDefault="00F819AE" w:rsidP="00314668">
            <w:pPr>
              <w:rPr>
                <w:rFonts w:ascii="Calibri" w:hAnsi="Calibri"/>
                <w:i/>
              </w:rPr>
            </w:pPr>
          </w:p>
        </w:tc>
        <w:tc>
          <w:tcPr>
            <w:tcW w:w="4253" w:type="dxa"/>
          </w:tcPr>
          <w:p w14:paraId="7851378F" w14:textId="02EEF065" w:rsidR="00F819AE" w:rsidRPr="00664410" w:rsidDel="00F819AE" w:rsidRDefault="00F819AE" w:rsidP="00314668">
            <w:pPr>
              <w:rPr>
                <w:rFonts w:ascii="Calibri" w:hAnsi="Calibri"/>
                <w:i/>
              </w:rPr>
            </w:pPr>
            <w:r w:rsidRPr="00664410">
              <w:rPr>
                <w:rFonts w:ascii="Calibri" w:hAnsi="Calibri"/>
                <w:i/>
              </w:rPr>
              <w:t xml:space="preserve">Addition of: </w:t>
            </w:r>
            <w:r>
              <w:rPr>
                <w:rFonts w:ascii="Calibri" w:hAnsi="Calibri"/>
                <w:i/>
              </w:rPr>
              <w:t>Are Governing Bodies and proprietors aware of their obligations around the Data Protection act and the UK Data Protection Regulation?</w:t>
            </w:r>
          </w:p>
        </w:tc>
        <w:tc>
          <w:tcPr>
            <w:tcW w:w="4394" w:type="dxa"/>
          </w:tcPr>
          <w:p w14:paraId="5ECD6EFF" w14:textId="15C0E586" w:rsidR="00F819AE" w:rsidRPr="00664410" w:rsidDel="00F819AE" w:rsidRDefault="00F819AE" w:rsidP="00314668">
            <w:pPr>
              <w:rPr>
                <w:rFonts w:ascii="Calibri" w:hAnsi="Calibri"/>
                <w:i/>
              </w:rPr>
            </w:pPr>
            <w:r w:rsidRPr="00664410">
              <w:rPr>
                <w:rFonts w:ascii="Calibri" w:hAnsi="Calibri"/>
                <w:i/>
              </w:rPr>
              <w:t>Greater awareness of Governors to reflect changes in KCSiE</w:t>
            </w:r>
          </w:p>
        </w:tc>
      </w:tr>
      <w:tr w:rsidR="0091269E" w:rsidRPr="00664410" w14:paraId="3AF13D9B" w14:textId="77777777" w:rsidTr="00EB2475">
        <w:tc>
          <w:tcPr>
            <w:tcW w:w="1573" w:type="dxa"/>
          </w:tcPr>
          <w:p w14:paraId="7357112E" w14:textId="6E4EB5CD" w:rsidR="0091269E" w:rsidRPr="00664410" w:rsidDel="00F819AE" w:rsidRDefault="0091269E" w:rsidP="00314668">
            <w:pPr>
              <w:rPr>
                <w:rFonts w:ascii="Calibri" w:hAnsi="Calibri"/>
                <w:i/>
              </w:rPr>
            </w:pPr>
            <w:r w:rsidRPr="00664410">
              <w:rPr>
                <w:rFonts w:ascii="Calibri" w:hAnsi="Calibri"/>
                <w:i/>
              </w:rPr>
              <w:t>3ivd</w:t>
            </w:r>
          </w:p>
        </w:tc>
        <w:tc>
          <w:tcPr>
            <w:tcW w:w="3667" w:type="dxa"/>
          </w:tcPr>
          <w:p w14:paraId="6E3B174E" w14:textId="77777777" w:rsidR="0091269E" w:rsidRPr="00664410" w:rsidDel="00F819AE" w:rsidRDefault="0091269E" w:rsidP="00314668">
            <w:pPr>
              <w:rPr>
                <w:rFonts w:ascii="Calibri" w:hAnsi="Calibri"/>
                <w:i/>
              </w:rPr>
            </w:pPr>
          </w:p>
        </w:tc>
        <w:tc>
          <w:tcPr>
            <w:tcW w:w="4253" w:type="dxa"/>
          </w:tcPr>
          <w:p w14:paraId="6BFA0671" w14:textId="560A5C16" w:rsidR="0091269E" w:rsidRPr="00664410" w:rsidDel="00F819AE" w:rsidRDefault="0091269E" w:rsidP="00314668">
            <w:pPr>
              <w:rPr>
                <w:rFonts w:ascii="Calibri" w:hAnsi="Calibri"/>
                <w:i/>
              </w:rPr>
            </w:pPr>
            <w:r>
              <w:rPr>
                <w:rFonts w:ascii="Calibri" w:hAnsi="Calibri"/>
                <w:i/>
              </w:rPr>
              <w:t>Addition of: There is a process for investigating a member of staff who is ‘harming or posing a risk of harm to children’.</w:t>
            </w:r>
          </w:p>
        </w:tc>
        <w:tc>
          <w:tcPr>
            <w:tcW w:w="4394" w:type="dxa"/>
          </w:tcPr>
          <w:p w14:paraId="71D607AC" w14:textId="27172B95" w:rsidR="0091269E" w:rsidRPr="00664410" w:rsidDel="00F819AE" w:rsidRDefault="0018173B" w:rsidP="00314668">
            <w:pPr>
              <w:rPr>
                <w:rFonts w:ascii="Calibri" w:hAnsi="Calibri"/>
                <w:i/>
              </w:rPr>
            </w:pPr>
            <w:r>
              <w:rPr>
                <w:rFonts w:ascii="Calibri" w:hAnsi="Calibri"/>
                <w:i/>
              </w:rPr>
              <w:t>This includes adults who run clubs on site that are not connected to the school</w:t>
            </w:r>
          </w:p>
        </w:tc>
      </w:tr>
      <w:tr w:rsidR="002A756C" w:rsidRPr="00664410" w14:paraId="5D3F2E2E" w14:textId="77777777" w:rsidTr="00EB2475">
        <w:tc>
          <w:tcPr>
            <w:tcW w:w="1573" w:type="dxa"/>
          </w:tcPr>
          <w:p w14:paraId="27D206A2" w14:textId="08821110" w:rsidR="002A756C" w:rsidRPr="00664410" w:rsidRDefault="002A756C" w:rsidP="00314668">
            <w:pPr>
              <w:rPr>
                <w:rFonts w:ascii="Calibri" w:hAnsi="Calibri"/>
                <w:i/>
              </w:rPr>
            </w:pPr>
            <w:r w:rsidRPr="00664410">
              <w:rPr>
                <w:rFonts w:ascii="Calibri" w:hAnsi="Calibri"/>
                <w:i/>
              </w:rPr>
              <w:t>3viig</w:t>
            </w:r>
          </w:p>
        </w:tc>
        <w:tc>
          <w:tcPr>
            <w:tcW w:w="3667" w:type="dxa"/>
          </w:tcPr>
          <w:p w14:paraId="3F55318B" w14:textId="77777777" w:rsidR="002A756C" w:rsidRPr="00664410" w:rsidDel="00F819AE" w:rsidRDefault="002A756C" w:rsidP="00314668">
            <w:pPr>
              <w:rPr>
                <w:rFonts w:ascii="Calibri" w:hAnsi="Calibri"/>
                <w:i/>
              </w:rPr>
            </w:pPr>
          </w:p>
        </w:tc>
        <w:tc>
          <w:tcPr>
            <w:tcW w:w="4253" w:type="dxa"/>
          </w:tcPr>
          <w:p w14:paraId="425A8048" w14:textId="41201FF8" w:rsidR="002A756C" w:rsidRDefault="002A756C" w:rsidP="00314668">
            <w:pPr>
              <w:rPr>
                <w:rFonts w:ascii="Calibri" w:hAnsi="Calibri"/>
                <w:i/>
              </w:rPr>
            </w:pPr>
            <w:r>
              <w:rPr>
                <w:rFonts w:ascii="Calibri" w:hAnsi="Calibri"/>
                <w:i/>
              </w:rPr>
              <w:t>Is there training for supporting children with mental health needs?</w:t>
            </w:r>
          </w:p>
        </w:tc>
        <w:tc>
          <w:tcPr>
            <w:tcW w:w="4394" w:type="dxa"/>
          </w:tcPr>
          <w:p w14:paraId="24F81B61" w14:textId="03E81324" w:rsidR="002A756C" w:rsidRPr="00664410" w:rsidDel="00F819AE" w:rsidRDefault="0018173B" w:rsidP="00314668">
            <w:pPr>
              <w:rPr>
                <w:rFonts w:ascii="Calibri" w:hAnsi="Calibri"/>
                <w:i/>
              </w:rPr>
            </w:pPr>
            <w:r>
              <w:rPr>
                <w:rFonts w:ascii="Calibri" w:hAnsi="Calibri"/>
                <w:i/>
              </w:rPr>
              <w:t xml:space="preserve">To highlight an increased concern about children’s mental health </w:t>
            </w:r>
          </w:p>
        </w:tc>
      </w:tr>
      <w:tr w:rsidR="000B22AF" w:rsidRPr="00664410" w14:paraId="2F1A9AA2" w14:textId="77777777" w:rsidTr="00EB2475">
        <w:tc>
          <w:tcPr>
            <w:tcW w:w="1573" w:type="dxa"/>
          </w:tcPr>
          <w:p w14:paraId="7BC2DC9D" w14:textId="18825932" w:rsidR="000B22AF" w:rsidRPr="00664410" w:rsidRDefault="000B22AF" w:rsidP="00314668">
            <w:pPr>
              <w:rPr>
                <w:rFonts w:ascii="Calibri" w:hAnsi="Calibri"/>
                <w:i/>
              </w:rPr>
            </w:pPr>
            <w:r w:rsidRPr="00664410">
              <w:rPr>
                <w:rFonts w:ascii="Calibri" w:hAnsi="Calibri"/>
                <w:i/>
              </w:rPr>
              <w:t>3viii</w:t>
            </w:r>
          </w:p>
        </w:tc>
        <w:tc>
          <w:tcPr>
            <w:tcW w:w="3667" w:type="dxa"/>
          </w:tcPr>
          <w:p w14:paraId="7D9662AD" w14:textId="77777777" w:rsidR="000B22AF" w:rsidRPr="00664410" w:rsidDel="00F819AE" w:rsidRDefault="000B22AF" w:rsidP="00314668">
            <w:pPr>
              <w:rPr>
                <w:rFonts w:ascii="Calibri" w:hAnsi="Calibri"/>
                <w:i/>
              </w:rPr>
            </w:pPr>
          </w:p>
        </w:tc>
        <w:tc>
          <w:tcPr>
            <w:tcW w:w="4253" w:type="dxa"/>
          </w:tcPr>
          <w:p w14:paraId="0D547991" w14:textId="2AC8A585" w:rsidR="000B22AF" w:rsidRDefault="000B22AF" w:rsidP="00314668">
            <w:pPr>
              <w:rPr>
                <w:rFonts w:ascii="Calibri" w:hAnsi="Calibri"/>
                <w:i/>
              </w:rPr>
            </w:pPr>
            <w:r>
              <w:rPr>
                <w:rFonts w:ascii="Calibri" w:hAnsi="Calibri"/>
                <w:i/>
              </w:rPr>
              <w:t xml:space="preserve">Safeguarding is included as part of any Governor Induction Training.  </w:t>
            </w:r>
          </w:p>
        </w:tc>
        <w:tc>
          <w:tcPr>
            <w:tcW w:w="4394" w:type="dxa"/>
          </w:tcPr>
          <w:p w14:paraId="7CC866BF" w14:textId="4CDF842F" w:rsidR="000B22AF" w:rsidRPr="00664410" w:rsidDel="00F819AE" w:rsidRDefault="00E5402A" w:rsidP="00314668">
            <w:pPr>
              <w:rPr>
                <w:rFonts w:ascii="Calibri" w:hAnsi="Calibri"/>
                <w:i/>
              </w:rPr>
            </w:pPr>
            <w:r>
              <w:rPr>
                <w:rFonts w:ascii="Calibri" w:hAnsi="Calibri"/>
                <w:i/>
              </w:rPr>
              <w:t xml:space="preserve">Highlight </w:t>
            </w:r>
            <w:r w:rsidR="0054108B">
              <w:rPr>
                <w:rFonts w:ascii="Calibri" w:hAnsi="Calibri"/>
                <w:i/>
              </w:rPr>
              <w:t>increase in focus on raising awareness around SG with Governors</w:t>
            </w:r>
          </w:p>
        </w:tc>
      </w:tr>
      <w:tr w:rsidR="00EB2475" w:rsidRPr="00664410" w14:paraId="777A3181" w14:textId="77777777" w:rsidTr="00EB2475">
        <w:tc>
          <w:tcPr>
            <w:tcW w:w="1573" w:type="dxa"/>
          </w:tcPr>
          <w:p w14:paraId="6FB86B35" w14:textId="211AE42F" w:rsidR="00EB2475" w:rsidRPr="00664410" w:rsidRDefault="00EB2475" w:rsidP="00314668">
            <w:pPr>
              <w:rPr>
                <w:rFonts w:ascii="Calibri" w:hAnsi="Calibri"/>
                <w:i/>
              </w:rPr>
            </w:pPr>
            <w:r w:rsidRPr="00664410">
              <w:rPr>
                <w:rFonts w:ascii="Calibri" w:hAnsi="Calibri"/>
                <w:i/>
              </w:rPr>
              <w:t>3viiib</w:t>
            </w:r>
          </w:p>
        </w:tc>
        <w:tc>
          <w:tcPr>
            <w:tcW w:w="3667" w:type="dxa"/>
          </w:tcPr>
          <w:p w14:paraId="10F5B389" w14:textId="77777777" w:rsidR="00EB2475" w:rsidRPr="00664410" w:rsidDel="00F819AE" w:rsidRDefault="00EB2475" w:rsidP="00314668">
            <w:pPr>
              <w:rPr>
                <w:rFonts w:ascii="Calibri" w:hAnsi="Calibri"/>
                <w:i/>
              </w:rPr>
            </w:pPr>
          </w:p>
        </w:tc>
        <w:tc>
          <w:tcPr>
            <w:tcW w:w="4253" w:type="dxa"/>
          </w:tcPr>
          <w:p w14:paraId="3CF55C2C" w14:textId="35DED2FF" w:rsidR="00EB2475" w:rsidRDefault="00EB2475" w:rsidP="00314668">
            <w:pPr>
              <w:rPr>
                <w:rFonts w:ascii="Calibri" w:hAnsi="Calibri"/>
                <w:i/>
              </w:rPr>
            </w:pPr>
            <w:r>
              <w:rPr>
                <w:rFonts w:ascii="Calibri" w:hAnsi="Calibri"/>
                <w:i/>
              </w:rPr>
              <w:t>Do schools carry out an online search on application</w:t>
            </w:r>
          </w:p>
        </w:tc>
        <w:tc>
          <w:tcPr>
            <w:tcW w:w="4394" w:type="dxa"/>
          </w:tcPr>
          <w:p w14:paraId="2BDDCFD0" w14:textId="17187A9A" w:rsidR="00EB2475" w:rsidRPr="00664410" w:rsidDel="00F819AE" w:rsidRDefault="0054108B" w:rsidP="00314668">
            <w:pPr>
              <w:rPr>
                <w:rFonts w:ascii="Calibri" w:hAnsi="Calibri"/>
                <w:i/>
              </w:rPr>
            </w:pPr>
            <w:r>
              <w:rPr>
                <w:rFonts w:ascii="Calibri" w:hAnsi="Calibri"/>
                <w:i/>
              </w:rPr>
              <w:t>Reflect changes in KCSiE</w:t>
            </w:r>
          </w:p>
        </w:tc>
      </w:tr>
      <w:tr w:rsidR="00553B57" w:rsidRPr="00664410" w14:paraId="393EB9BF" w14:textId="77777777" w:rsidTr="00EB2475">
        <w:tc>
          <w:tcPr>
            <w:tcW w:w="1573" w:type="dxa"/>
          </w:tcPr>
          <w:p w14:paraId="19355C9F" w14:textId="22DFEE95" w:rsidR="00553B57" w:rsidRPr="00664410" w:rsidRDefault="00553B57" w:rsidP="00314668">
            <w:pPr>
              <w:rPr>
                <w:rFonts w:ascii="Calibri" w:hAnsi="Calibri"/>
                <w:i/>
              </w:rPr>
            </w:pPr>
            <w:r w:rsidRPr="00664410">
              <w:rPr>
                <w:rFonts w:ascii="Calibri" w:hAnsi="Calibri"/>
                <w:i/>
              </w:rPr>
              <w:t>3viiif</w:t>
            </w:r>
          </w:p>
        </w:tc>
        <w:tc>
          <w:tcPr>
            <w:tcW w:w="3667" w:type="dxa"/>
          </w:tcPr>
          <w:p w14:paraId="2F2F0D17" w14:textId="77777777" w:rsidR="00553B57" w:rsidRPr="00664410" w:rsidDel="00F819AE" w:rsidRDefault="00553B57" w:rsidP="00314668">
            <w:pPr>
              <w:rPr>
                <w:rFonts w:ascii="Calibri" w:hAnsi="Calibri"/>
                <w:i/>
              </w:rPr>
            </w:pPr>
          </w:p>
        </w:tc>
        <w:tc>
          <w:tcPr>
            <w:tcW w:w="4253" w:type="dxa"/>
          </w:tcPr>
          <w:p w14:paraId="3B15F037" w14:textId="291D6244" w:rsidR="00553B57" w:rsidRPr="00BC2A8F" w:rsidRDefault="00553B57" w:rsidP="00314668">
            <w:pPr>
              <w:rPr>
                <w:rFonts w:ascii="Calibri" w:hAnsi="Calibri"/>
                <w:i/>
              </w:rPr>
            </w:pPr>
            <w:r w:rsidRPr="00664410">
              <w:rPr>
                <w:rFonts w:ascii="Calibri" w:hAnsi="Calibri"/>
                <w:i/>
              </w:rPr>
              <w:t>Do schools and colleges obtain written notification from any agency</w:t>
            </w:r>
          </w:p>
        </w:tc>
        <w:tc>
          <w:tcPr>
            <w:tcW w:w="4394" w:type="dxa"/>
          </w:tcPr>
          <w:p w14:paraId="53AD450C" w14:textId="36E3F96F" w:rsidR="00553B57" w:rsidRPr="00664410" w:rsidDel="00F819AE" w:rsidRDefault="00066741" w:rsidP="00314668">
            <w:pPr>
              <w:rPr>
                <w:rFonts w:ascii="Calibri" w:hAnsi="Calibri"/>
                <w:i/>
              </w:rPr>
            </w:pPr>
            <w:r>
              <w:rPr>
                <w:rFonts w:ascii="Calibri" w:hAnsi="Calibri"/>
                <w:i/>
              </w:rPr>
              <w:t>Highlight changes in KCSiE</w:t>
            </w:r>
          </w:p>
        </w:tc>
      </w:tr>
    </w:tbl>
    <w:p w14:paraId="450CE8F2" w14:textId="2ABA7DA7" w:rsidR="002D67C9" w:rsidRPr="00664410" w:rsidRDefault="002D67C9" w:rsidP="00C879D4">
      <w:pPr>
        <w:autoSpaceDE w:val="0"/>
        <w:autoSpaceDN w:val="0"/>
        <w:adjustRightInd w:val="0"/>
        <w:spacing w:line="276" w:lineRule="auto"/>
        <w:ind w:left="-851" w:right="-731"/>
        <w:rPr>
          <w:rFonts w:ascii="Calibri" w:hAnsi="Calibri"/>
          <w:i/>
        </w:rPr>
      </w:pPr>
    </w:p>
    <w:sectPr w:rsidR="002D67C9" w:rsidRPr="00664410" w:rsidSect="00817D7E">
      <w:headerReference w:type="default" r:id="rId18"/>
      <w:footerReference w:type="default" r:id="rId19"/>
      <w:headerReference w:type="first" r:id="rId20"/>
      <w:pgSz w:w="16838" w:h="11906" w:orient="landscape"/>
      <w:pgMar w:top="540" w:right="1670" w:bottom="899" w:left="1440" w:header="56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69378" w14:textId="77777777" w:rsidR="00CC1BE7" w:rsidRDefault="00CC1BE7" w:rsidP="00E711B8">
      <w:r>
        <w:separator/>
      </w:r>
    </w:p>
  </w:endnote>
  <w:endnote w:type="continuationSeparator" w:id="0">
    <w:p w14:paraId="57D06443" w14:textId="77777777" w:rsidR="00CC1BE7" w:rsidRDefault="00CC1BE7" w:rsidP="00E7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DBB9C" w14:textId="77777777" w:rsidR="00E666FA" w:rsidRPr="008727C3" w:rsidRDefault="00E666FA">
    <w:pPr>
      <w:pStyle w:val="Footer"/>
      <w:rPr>
        <w:rFonts w:ascii="Calibri" w:hAnsi="Calibri"/>
      </w:rPr>
    </w:pPr>
    <w:r w:rsidRPr="008727C3">
      <w:rPr>
        <w:rFonts w:ascii="Calibri" w:hAnsi="Calibri"/>
      </w:rPr>
      <w:t xml:space="preserve">Page </w:t>
    </w:r>
    <w:r w:rsidRPr="008727C3">
      <w:rPr>
        <w:rFonts w:ascii="Calibri" w:hAnsi="Calibri"/>
      </w:rPr>
      <w:fldChar w:fldCharType="begin"/>
    </w:r>
    <w:r w:rsidRPr="008727C3">
      <w:rPr>
        <w:rFonts w:ascii="Calibri" w:hAnsi="Calibri"/>
      </w:rPr>
      <w:instrText xml:space="preserve"> PAGE </w:instrText>
    </w:r>
    <w:r w:rsidRPr="008727C3">
      <w:rPr>
        <w:rFonts w:ascii="Calibri" w:hAnsi="Calibri"/>
      </w:rPr>
      <w:fldChar w:fldCharType="separate"/>
    </w:r>
    <w:r>
      <w:rPr>
        <w:rFonts w:ascii="Calibri" w:hAnsi="Calibri"/>
        <w:noProof/>
      </w:rPr>
      <w:t>8</w:t>
    </w:r>
    <w:r w:rsidRPr="008727C3">
      <w:rPr>
        <w:rFonts w:ascii="Calibri" w:hAnsi="Calibri"/>
      </w:rPr>
      <w:fldChar w:fldCharType="end"/>
    </w:r>
    <w:r w:rsidRPr="008727C3">
      <w:rPr>
        <w:rFonts w:ascii="Calibri" w:hAnsi="Calibri"/>
      </w:rPr>
      <w:t xml:space="preserve"> of </w:t>
    </w:r>
    <w:r w:rsidRPr="008727C3">
      <w:rPr>
        <w:rFonts w:ascii="Calibri" w:hAnsi="Calibri"/>
      </w:rPr>
      <w:fldChar w:fldCharType="begin"/>
    </w:r>
    <w:r w:rsidRPr="008727C3">
      <w:rPr>
        <w:rFonts w:ascii="Calibri" w:hAnsi="Calibri"/>
      </w:rPr>
      <w:instrText xml:space="preserve"> NUMPAGES </w:instrText>
    </w:r>
    <w:r w:rsidRPr="008727C3">
      <w:rPr>
        <w:rFonts w:ascii="Calibri" w:hAnsi="Calibri"/>
      </w:rPr>
      <w:fldChar w:fldCharType="separate"/>
    </w:r>
    <w:r>
      <w:rPr>
        <w:rFonts w:ascii="Calibri" w:hAnsi="Calibri"/>
        <w:noProof/>
      </w:rPr>
      <w:t>8</w:t>
    </w:r>
    <w:r w:rsidRPr="008727C3">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D7AD0" w14:textId="77777777" w:rsidR="00CC1BE7" w:rsidRDefault="00CC1BE7" w:rsidP="00E711B8">
      <w:r>
        <w:separator/>
      </w:r>
    </w:p>
  </w:footnote>
  <w:footnote w:type="continuationSeparator" w:id="0">
    <w:p w14:paraId="502AA830" w14:textId="77777777" w:rsidR="00CC1BE7" w:rsidRDefault="00CC1BE7" w:rsidP="00E71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C0F1" w14:textId="2020F6F4" w:rsidR="0026151F" w:rsidRDefault="0026151F">
    <w:pPr>
      <w:pStyle w:val="Header"/>
    </w:pPr>
  </w:p>
  <w:p w14:paraId="05F21D36" w14:textId="77777777" w:rsidR="00E666FA" w:rsidRDefault="00E66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AF47" w14:textId="17BEE803" w:rsidR="00E666FA" w:rsidRDefault="00817D7E">
    <w:pPr>
      <w:pStyle w:val="Header"/>
    </w:pPr>
    <w:r>
      <w:rPr>
        <w:rFonts w:ascii="Calibri" w:hAnsi="Calibri"/>
        <w:b/>
        <w:bCs/>
        <w:noProof/>
        <w:sz w:val="28"/>
        <w:szCs w:val="28"/>
      </w:rPr>
      <w:drawing>
        <wp:anchor distT="0" distB="0" distL="114300" distR="114300" simplePos="0" relativeHeight="251658240" behindDoc="0" locked="0" layoutInCell="1" allowOverlap="1" wp14:anchorId="5D731E13" wp14:editId="6B4CEF89">
          <wp:simplePos x="0" y="0"/>
          <wp:positionH relativeFrom="column">
            <wp:posOffset>8107680</wp:posOffset>
          </wp:positionH>
          <wp:positionV relativeFrom="paragraph">
            <wp:posOffset>-92710</wp:posOffset>
          </wp:positionV>
          <wp:extent cx="1013460" cy="10134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13460" cy="101346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b/>
        <w:bCs/>
        <w:noProof/>
        <w:sz w:val="28"/>
        <w:szCs w:val="28"/>
      </w:rPr>
      <w:drawing>
        <wp:anchor distT="0" distB="0" distL="114300" distR="114300" simplePos="0" relativeHeight="251659264" behindDoc="0" locked="0" layoutInCell="1" allowOverlap="1" wp14:anchorId="0058A252" wp14:editId="45EDB5AD">
          <wp:simplePos x="0" y="0"/>
          <wp:positionH relativeFrom="column">
            <wp:posOffset>-480060</wp:posOffset>
          </wp:positionH>
          <wp:positionV relativeFrom="paragraph">
            <wp:posOffset>-1270</wp:posOffset>
          </wp:positionV>
          <wp:extent cx="2202700" cy="54864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202700"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641"/>
    <w:multiLevelType w:val="hybridMultilevel"/>
    <w:tmpl w:val="2DF0AC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7F764C"/>
    <w:multiLevelType w:val="hybridMultilevel"/>
    <w:tmpl w:val="0220E174"/>
    <w:lvl w:ilvl="0" w:tplc="CC4071B0">
      <w:start w:val="3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946B1"/>
    <w:multiLevelType w:val="hybridMultilevel"/>
    <w:tmpl w:val="5D423C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02739D"/>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7121EB"/>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897047"/>
    <w:multiLevelType w:val="hybridMultilevel"/>
    <w:tmpl w:val="325EA1A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1131D"/>
    <w:multiLevelType w:val="hybridMultilevel"/>
    <w:tmpl w:val="C8B8BB22"/>
    <w:lvl w:ilvl="0" w:tplc="0809001B">
      <w:start w:val="1"/>
      <w:numFmt w:val="lowerRoman"/>
      <w:lvlText w:val="%1."/>
      <w:lvlJc w:val="right"/>
      <w:pPr>
        <w:ind w:left="720" w:hanging="360"/>
      </w:pPr>
      <w:rPr>
        <w:rFonts w:hint="default"/>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DB3D5D"/>
    <w:multiLevelType w:val="hybridMultilevel"/>
    <w:tmpl w:val="A0A693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54B773C"/>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6D27D9"/>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096E7F"/>
    <w:multiLevelType w:val="hybridMultilevel"/>
    <w:tmpl w:val="FE92B7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0708FC"/>
    <w:multiLevelType w:val="hybridMultilevel"/>
    <w:tmpl w:val="984661E8"/>
    <w:lvl w:ilvl="0" w:tplc="E278A4B6">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AF4AA9"/>
    <w:multiLevelType w:val="hybridMultilevel"/>
    <w:tmpl w:val="512A2460"/>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AC7B0F"/>
    <w:multiLevelType w:val="hybridMultilevel"/>
    <w:tmpl w:val="7F4043F6"/>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5CA48B3"/>
    <w:multiLevelType w:val="hybridMultilevel"/>
    <w:tmpl w:val="4620C4A4"/>
    <w:lvl w:ilvl="0" w:tplc="FFFFFFFF">
      <w:start w:val="1"/>
      <w:numFmt w:val="lowerLetter"/>
      <w:pStyle w:val="Bulletskeyfindings"/>
      <w:lvlText w:val="%1."/>
      <w:lvlJc w:val="left"/>
      <w:pPr>
        <w:tabs>
          <w:tab w:val="num" w:pos="360"/>
        </w:tabs>
        <w:ind w:left="360" w:hanging="360"/>
      </w:p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466906"/>
    <w:multiLevelType w:val="hybridMultilevel"/>
    <w:tmpl w:val="CEF657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EA75DE3"/>
    <w:multiLevelType w:val="hybridMultilevel"/>
    <w:tmpl w:val="962810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586153"/>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A03228"/>
    <w:multiLevelType w:val="hybridMultilevel"/>
    <w:tmpl w:val="34AC2ECC"/>
    <w:lvl w:ilvl="0" w:tplc="FFFFFFFF">
      <w:start w:val="1"/>
      <w:numFmt w:val="lowerRoman"/>
      <w:lvlText w:val="%1."/>
      <w:lvlJc w:val="right"/>
      <w:pPr>
        <w:ind w:left="720" w:hanging="360"/>
      </w:p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E65B97"/>
    <w:multiLevelType w:val="hybridMultilevel"/>
    <w:tmpl w:val="BF8CE29E"/>
    <w:lvl w:ilvl="0" w:tplc="76A2ACC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217893"/>
    <w:multiLevelType w:val="hybridMultilevel"/>
    <w:tmpl w:val="37B6AA44"/>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2F58E8"/>
    <w:multiLevelType w:val="hybridMultilevel"/>
    <w:tmpl w:val="8D94D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B551B29"/>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761EDA"/>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822A0B"/>
    <w:multiLevelType w:val="hybridMultilevel"/>
    <w:tmpl w:val="59383A78"/>
    <w:lvl w:ilvl="0" w:tplc="70920052">
      <w:start w:val="1"/>
      <w:numFmt w:val="bullet"/>
      <w:lvlText w:val=""/>
      <w:lvlJc w:val="left"/>
      <w:pPr>
        <w:ind w:left="720" w:hanging="360"/>
      </w:pPr>
      <w:rPr>
        <w:rFonts w:ascii="Symbol" w:hAnsi="Symbol" w:hint="default"/>
      </w:rPr>
    </w:lvl>
    <w:lvl w:ilvl="1" w:tplc="8FF41EC2">
      <w:start w:val="1"/>
      <w:numFmt w:val="bullet"/>
      <w:lvlText w:val=""/>
      <w:lvlJc w:val="left"/>
      <w:pPr>
        <w:ind w:left="1440" w:hanging="360"/>
      </w:pPr>
      <w:rPr>
        <w:rFonts w:ascii="Symbol" w:hAnsi="Symbol" w:hint="default"/>
      </w:rPr>
    </w:lvl>
    <w:lvl w:ilvl="2" w:tplc="50A4328A">
      <w:start w:val="1"/>
      <w:numFmt w:val="bullet"/>
      <w:lvlText w:val=""/>
      <w:lvlJc w:val="left"/>
      <w:pPr>
        <w:ind w:left="2160" w:hanging="360"/>
      </w:pPr>
      <w:rPr>
        <w:rFonts w:ascii="Wingdings" w:hAnsi="Wingdings" w:hint="default"/>
      </w:rPr>
    </w:lvl>
    <w:lvl w:ilvl="3" w:tplc="49A2495E">
      <w:start w:val="1"/>
      <w:numFmt w:val="bullet"/>
      <w:lvlText w:val=""/>
      <w:lvlJc w:val="left"/>
      <w:pPr>
        <w:ind w:left="2880" w:hanging="360"/>
      </w:pPr>
      <w:rPr>
        <w:rFonts w:ascii="Symbol" w:hAnsi="Symbol" w:hint="default"/>
      </w:rPr>
    </w:lvl>
    <w:lvl w:ilvl="4" w:tplc="F8AC769C">
      <w:start w:val="1"/>
      <w:numFmt w:val="bullet"/>
      <w:lvlText w:val="o"/>
      <w:lvlJc w:val="left"/>
      <w:pPr>
        <w:ind w:left="3600" w:hanging="360"/>
      </w:pPr>
      <w:rPr>
        <w:rFonts w:ascii="Courier New" w:hAnsi="Courier New" w:hint="default"/>
      </w:rPr>
    </w:lvl>
    <w:lvl w:ilvl="5" w:tplc="C43252C8">
      <w:start w:val="1"/>
      <w:numFmt w:val="bullet"/>
      <w:lvlText w:val=""/>
      <w:lvlJc w:val="left"/>
      <w:pPr>
        <w:ind w:left="4320" w:hanging="360"/>
      </w:pPr>
      <w:rPr>
        <w:rFonts w:ascii="Wingdings" w:hAnsi="Wingdings" w:hint="default"/>
      </w:rPr>
    </w:lvl>
    <w:lvl w:ilvl="6" w:tplc="58865EA8">
      <w:start w:val="1"/>
      <w:numFmt w:val="bullet"/>
      <w:lvlText w:val=""/>
      <w:lvlJc w:val="left"/>
      <w:pPr>
        <w:ind w:left="5040" w:hanging="360"/>
      </w:pPr>
      <w:rPr>
        <w:rFonts w:ascii="Symbol" w:hAnsi="Symbol" w:hint="default"/>
      </w:rPr>
    </w:lvl>
    <w:lvl w:ilvl="7" w:tplc="D4B4A1B0">
      <w:start w:val="1"/>
      <w:numFmt w:val="bullet"/>
      <w:lvlText w:val="o"/>
      <w:lvlJc w:val="left"/>
      <w:pPr>
        <w:ind w:left="5760" w:hanging="360"/>
      </w:pPr>
      <w:rPr>
        <w:rFonts w:ascii="Courier New" w:hAnsi="Courier New" w:hint="default"/>
      </w:rPr>
    </w:lvl>
    <w:lvl w:ilvl="8" w:tplc="8C565C8A">
      <w:start w:val="1"/>
      <w:numFmt w:val="bullet"/>
      <w:lvlText w:val=""/>
      <w:lvlJc w:val="left"/>
      <w:pPr>
        <w:ind w:left="6480" w:hanging="360"/>
      </w:pPr>
      <w:rPr>
        <w:rFonts w:ascii="Wingdings" w:hAnsi="Wingdings" w:hint="default"/>
      </w:rPr>
    </w:lvl>
  </w:abstractNum>
  <w:abstractNum w:abstractNumId="25" w15:restartNumberingAfterBreak="0">
    <w:nsid w:val="65803479"/>
    <w:multiLevelType w:val="hybridMultilevel"/>
    <w:tmpl w:val="5078A2F4"/>
    <w:lvl w:ilvl="0" w:tplc="42A03F2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D619B2"/>
    <w:multiLevelType w:val="hybridMultilevel"/>
    <w:tmpl w:val="E10AEC36"/>
    <w:lvl w:ilvl="0" w:tplc="4816EC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DE2944"/>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9960BC"/>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43324D"/>
    <w:multiLevelType w:val="hybridMultilevel"/>
    <w:tmpl w:val="4F4EBB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CC27B4"/>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3B1B8A"/>
    <w:multiLevelType w:val="hybridMultilevel"/>
    <w:tmpl w:val="37B6AA44"/>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452FA9"/>
    <w:multiLevelType w:val="hybridMultilevel"/>
    <w:tmpl w:val="F0465EAC"/>
    <w:lvl w:ilvl="0" w:tplc="8A1E1182">
      <w:start w:val="6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037963"/>
    <w:multiLevelType w:val="hybridMultilevel"/>
    <w:tmpl w:val="74DE0C8E"/>
    <w:lvl w:ilvl="0" w:tplc="274AA828">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5E1A8F"/>
    <w:multiLevelType w:val="hybridMultilevel"/>
    <w:tmpl w:val="3D228A24"/>
    <w:lvl w:ilvl="0" w:tplc="04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91702327">
    <w:abstractNumId w:val="24"/>
  </w:num>
  <w:num w:numId="2" w16cid:durableId="1325207484">
    <w:abstractNumId w:val="14"/>
  </w:num>
  <w:num w:numId="3" w16cid:durableId="1851681336">
    <w:abstractNumId w:val="34"/>
  </w:num>
  <w:num w:numId="4" w16cid:durableId="1964849536">
    <w:abstractNumId w:val="5"/>
  </w:num>
  <w:num w:numId="5" w16cid:durableId="1244680740">
    <w:abstractNumId w:val="19"/>
  </w:num>
  <w:num w:numId="6" w16cid:durableId="1636595030">
    <w:abstractNumId w:val="18"/>
  </w:num>
  <w:num w:numId="7" w16cid:durableId="1290822802">
    <w:abstractNumId w:val="31"/>
  </w:num>
  <w:num w:numId="8" w16cid:durableId="1000963301">
    <w:abstractNumId w:val="6"/>
  </w:num>
  <w:num w:numId="9" w16cid:durableId="35980346">
    <w:abstractNumId w:val="9"/>
  </w:num>
  <w:num w:numId="10" w16cid:durableId="928466119">
    <w:abstractNumId w:val="3"/>
  </w:num>
  <w:num w:numId="11" w16cid:durableId="2074501900">
    <w:abstractNumId w:val="28"/>
  </w:num>
  <w:num w:numId="12" w16cid:durableId="1976372111">
    <w:abstractNumId w:val="12"/>
  </w:num>
  <w:num w:numId="13" w16cid:durableId="515465918">
    <w:abstractNumId w:val="17"/>
  </w:num>
  <w:num w:numId="14" w16cid:durableId="1396048313">
    <w:abstractNumId w:val="22"/>
  </w:num>
  <w:num w:numId="15" w16cid:durableId="63572220">
    <w:abstractNumId w:val="4"/>
  </w:num>
  <w:num w:numId="16" w16cid:durableId="2056080798">
    <w:abstractNumId w:val="8"/>
  </w:num>
  <w:num w:numId="17" w16cid:durableId="1776631156">
    <w:abstractNumId w:val="30"/>
  </w:num>
  <w:num w:numId="18" w16cid:durableId="1440756034">
    <w:abstractNumId w:val="27"/>
  </w:num>
  <w:num w:numId="19" w16cid:durableId="479662482">
    <w:abstractNumId w:val="0"/>
  </w:num>
  <w:num w:numId="20" w16cid:durableId="1820464991">
    <w:abstractNumId w:val="23"/>
  </w:num>
  <w:num w:numId="21" w16cid:durableId="52586288">
    <w:abstractNumId w:val="15"/>
  </w:num>
  <w:num w:numId="22" w16cid:durableId="1256090788">
    <w:abstractNumId w:val="21"/>
  </w:num>
  <w:num w:numId="23" w16cid:durableId="412550406">
    <w:abstractNumId w:val="7"/>
  </w:num>
  <w:num w:numId="24" w16cid:durableId="468668532">
    <w:abstractNumId w:val="33"/>
  </w:num>
  <w:num w:numId="25" w16cid:durableId="2117751722">
    <w:abstractNumId w:val="20"/>
  </w:num>
  <w:num w:numId="26" w16cid:durableId="1765104326">
    <w:abstractNumId w:val="11"/>
  </w:num>
  <w:num w:numId="27" w16cid:durableId="1430660450">
    <w:abstractNumId w:val="1"/>
  </w:num>
  <w:num w:numId="28" w16cid:durableId="446699744">
    <w:abstractNumId w:val="32"/>
  </w:num>
  <w:num w:numId="29" w16cid:durableId="1967733308">
    <w:abstractNumId w:val="26"/>
  </w:num>
  <w:num w:numId="30" w16cid:durableId="1393113389">
    <w:abstractNumId w:val="13"/>
  </w:num>
  <w:num w:numId="31" w16cid:durableId="150873639">
    <w:abstractNumId w:val="2"/>
  </w:num>
  <w:num w:numId="32" w16cid:durableId="974213042">
    <w:abstractNumId w:val="25"/>
  </w:num>
  <w:num w:numId="33" w16cid:durableId="155582857">
    <w:abstractNumId w:val="16"/>
  </w:num>
  <w:num w:numId="34" w16cid:durableId="1697001631">
    <w:abstractNumId w:val="10"/>
  </w:num>
  <w:num w:numId="35" w16cid:durableId="439574446">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9A"/>
    <w:rsid w:val="0000694A"/>
    <w:rsid w:val="000105CD"/>
    <w:rsid w:val="0002467A"/>
    <w:rsid w:val="00027840"/>
    <w:rsid w:val="00031DE1"/>
    <w:rsid w:val="00033D70"/>
    <w:rsid w:val="00036CB6"/>
    <w:rsid w:val="00043A2D"/>
    <w:rsid w:val="000459E9"/>
    <w:rsid w:val="00050837"/>
    <w:rsid w:val="000562BC"/>
    <w:rsid w:val="000562F8"/>
    <w:rsid w:val="00062F10"/>
    <w:rsid w:val="00066741"/>
    <w:rsid w:val="00071418"/>
    <w:rsid w:val="0007687A"/>
    <w:rsid w:val="00081F6C"/>
    <w:rsid w:val="00086398"/>
    <w:rsid w:val="00091C49"/>
    <w:rsid w:val="000947F6"/>
    <w:rsid w:val="000A0B96"/>
    <w:rsid w:val="000B22AF"/>
    <w:rsid w:val="000B4554"/>
    <w:rsid w:val="000D18ED"/>
    <w:rsid w:val="000D6BA3"/>
    <w:rsid w:val="000E6E7E"/>
    <w:rsid w:val="001004F2"/>
    <w:rsid w:val="00113B5F"/>
    <w:rsid w:val="001161E6"/>
    <w:rsid w:val="00123FFC"/>
    <w:rsid w:val="001273C2"/>
    <w:rsid w:val="001350D6"/>
    <w:rsid w:val="00142C01"/>
    <w:rsid w:val="0014452D"/>
    <w:rsid w:val="00144677"/>
    <w:rsid w:val="00177D5F"/>
    <w:rsid w:val="0018173B"/>
    <w:rsid w:val="0019517C"/>
    <w:rsid w:val="001A0747"/>
    <w:rsid w:val="001A760A"/>
    <w:rsid w:val="001B54B8"/>
    <w:rsid w:val="001C1B59"/>
    <w:rsid w:val="001D2409"/>
    <w:rsid w:val="001D7519"/>
    <w:rsid w:val="001F0F59"/>
    <w:rsid w:val="00204B1F"/>
    <w:rsid w:val="00207BF3"/>
    <w:rsid w:val="00210E22"/>
    <w:rsid w:val="0022517F"/>
    <w:rsid w:val="00232372"/>
    <w:rsid w:val="002453C9"/>
    <w:rsid w:val="00247975"/>
    <w:rsid w:val="00256EF6"/>
    <w:rsid w:val="0026102C"/>
    <w:rsid w:val="0026151F"/>
    <w:rsid w:val="00274C28"/>
    <w:rsid w:val="00275D0F"/>
    <w:rsid w:val="00283115"/>
    <w:rsid w:val="00286FAC"/>
    <w:rsid w:val="002909D9"/>
    <w:rsid w:val="002913E3"/>
    <w:rsid w:val="00293430"/>
    <w:rsid w:val="002A069A"/>
    <w:rsid w:val="002A756C"/>
    <w:rsid w:val="002B0D08"/>
    <w:rsid w:val="002C746A"/>
    <w:rsid w:val="002D67C9"/>
    <w:rsid w:val="002F04E3"/>
    <w:rsid w:val="002F2081"/>
    <w:rsid w:val="003248AC"/>
    <w:rsid w:val="00331D47"/>
    <w:rsid w:val="00333ADF"/>
    <w:rsid w:val="00354DF9"/>
    <w:rsid w:val="00363000"/>
    <w:rsid w:val="00366E1A"/>
    <w:rsid w:val="003673E1"/>
    <w:rsid w:val="003708C7"/>
    <w:rsid w:val="003738EC"/>
    <w:rsid w:val="00381526"/>
    <w:rsid w:val="003A4A6D"/>
    <w:rsid w:val="003C0014"/>
    <w:rsid w:val="003C4E72"/>
    <w:rsid w:val="003D1585"/>
    <w:rsid w:val="003D225F"/>
    <w:rsid w:val="003E1891"/>
    <w:rsid w:val="003F164F"/>
    <w:rsid w:val="0040154D"/>
    <w:rsid w:val="00406A76"/>
    <w:rsid w:val="0042004C"/>
    <w:rsid w:val="00421BEF"/>
    <w:rsid w:val="00427486"/>
    <w:rsid w:val="00434A80"/>
    <w:rsid w:val="00442F9B"/>
    <w:rsid w:val="00447C20"/>
    <w:rsid w:val="004508E0"/>
    <w:rsid w:val="00467A86"/>
    <w:rsid w:val="0047141B"/>
    <w:rsid w:val="00473C81"/>
    <w:rsid w:val="00474347"/>
    <w:rsid w:val="00491A7B"/>
    <w:rsid w:val="00493782"/>
    <w:rsid w:val="004C33D9"/>
    <w:rsid w:val="004D1650"/>
    <w:rsid w:val="004D1A6F"/>
    <w:rsid w:val="004E349B"/>
    <w:rsid w:val="004E4971"/>
    <w:rsid w:val="004F34C2"/>
    <w:rsid w:val="004F5CC0"/>
    <w:rsid w:val="00504B07"/>
    <w:rsid w:val="005121B5"/>
    <w:rsid w:val="00522EE2"/>
    <w:rsid w:val="0052337E"/>
    <w:rsid w:val="00523BFA"/>
    <w:rsid w:val="00526FA8"/>
    <w:rsid w:val="00535987"/>
    <w:rsid w:val="0054108B"/>
    <w:rsid w:val="00541EAF"/>
    <w:rsid w:val="00545A86"/>
    <w:rsid w:val="00553B57"/>
    <w:rsid w:val="00554937"/>
    <w:rsid w:val="00560840"/>
    <w:rsid w:val="00565569"/>
    <w:rsid w:val="00566D5E"/>
    <w:rsid w:val="005805C6"/>
    <w:rsid w:val="00595D97"/>
    <w:rsid w:val="005977E0"/>
    <w:rsid w:val="005A1473"/>
    <w:rsid w:val="005A53A0"/>
    <w:rsid w:val="005B09A7"/>
    <w:rsid w:val="005C148F"/>
    <w:rsid w:val="005C4352"/>
    <w:rsid w:val="005D139E"/>
    <w:rsid w:val="005D2994"/>
    <w:rsid w:val="00621A2E"/>
    <w:rsid w:val="006246F7"/>
    <w:rsid w:val="00626572"/>
    <w:rsid w:val="0063528D"/>
    <w:rsid w:val="00643A58"/>
    <w:rsid w:val="006457E5"/>
    <w:rsid w:val="00646E58"/>
    <w:rsid w:val="00652590"/>
    <w:rsid w:val="00656F6A"/>
    <w:rsid w:val="00664410"/>
    <w:rsid w:val="00665F76"/>
    <w:rsid w:val="00667FB3"/>
    <w:rsid w:val="00671BE5"/>
    <w:rsid w:val="006734BA"/>
    <w:rsid w:val="00683ED1"/>
    <w:rsid w:val="00686157"/>
    <w:rsid w:val="00690F30"/>
    <w:rsid w:val="006B07DE"/>
    <w:rsid w:val="00701323"/>
    <w:rsid w:val="00705C65"/>
    <w:rsid w:val="00707A2F"/>
    <w:rsid w:val="00710288"/>
    <w:rsid w:val="00714F78"/>
    <w:rsid w:val="00715CFA"/>
    <w:rsid w:val="007331F6"/>
    <w:rsid w:val="00733D57"/>
    <w:rsid w:val="0074074A"/>
    <w:rsid w:val="00742F36"/>
    <w:rsid w:val="0074406D"/>
    <w:rsid w:val="007551DF"/>
    <w:rsid w:val="00757AD6"/>
    <w:rsid w:val="0076318E"/>
    <w:rsid w:val="00767060"/>
    <w:rsid w:val="0077228C"/>
    <w:rsid w:val="00773312"/>
    <w:rsid w:val="00773758"/>
    <w:rsid w:val="00773D9A"/>
    <w:rsid w:val="0079778A"/>
    <w:rsid w:val="007A7856"/>
    <w:rsid w:val="007D0DB2"/>
    <w:rsid w:val="007D3D5C"/>
    <w:rsid w:val="007D4C84"/>
    <w:rsid w:val="007E796A"/>
    <w:rsid w:val="007E7CE4"/>
    <w:rsid w:val="007F19A4"/>
    <w:rsid w:val="007F5426"/>
    <w:rsid w:val="007F7D86"/>
    <w:rsid w:val="00800CE8"/>
    <w:rsid w:val="00801011"/>
    <w:rsid w:val="00806007"/>
    <w:rsid w:val="00807DB4"/>
    <w:rsid w:val="00813830"/>
    <w:rsid w:val="00814B2C"/>
    <w:rsid w:val="00814B9D"/>
    <w:rsid w:val="00814C5E"/>
    <w:rsid w:val="00817D7E"/>
    <w:rsid w:val="00822388"/>
    <w:rsid w:val="00831C12"/>
    <w:rsid w:val="00831E8E"/>
    <w:rsid w:val="00836ED8"/>
    <w:rsid w:val="00840A0E"/>
    <w:rsid w:val="008460E0"/>
    <w:rsid w:val="00847FE3"/>
    <w:rsid w:val="00861BDC"/>
    <w:rsid w:val="008727C3"/>
    <w:rsid w:val="00876B6E"/>
    <w:rsid w:val="0088094B"/>
    <w:rsid w:val="00887129"/>
    <w:rsid w:val="00892466"/>
    <w:rsid w:val="00895957"/>
    <w:rsid w:val="00895BC5"/>
    <w:rsid w:val="008A03B7"/>
    <w:rsid w:val="008A221A"/>
    <w:rsid w:val="008A359B"/>
    <w:rsid w:val="008A50DA"/>
    <w:rsid w:val="008C00AF"/>
    <w:rsid w:val="008D2B6D"/>
    <w:rsid w:val="008D596E"/>
    <w:rsid w:val="00904E80"/>
    <w:rsid w:val="0091269E"/>
    <w:rsid w:val="009169E4"/>
    <w:rsid w:val="00917AE3"/>
    <w:rsid w:val="00925BBF"/>
    <w:rsid w:val="00926A2C"/>
    <w:rsid w:val="00932BB8"/>
    <w:rsid w:val="0094662D"/>
    <w:rsid w:val="00946BA0"/>
    <w:rsid w:val="00961863"/>
    <w:rsid w:val="00967281"/>
    <w:rsid w:val="00984644"/>
    <w:rsid w:val="00984743"/>
    <w:rsid w:val="009A399A"/>
    <w:rsid w:val="009A6CFD"/>
    <w:rsid w:val="009C497A"/>
    <w:rsid w:val="009D2A96"/>
    <w:rsid w:val="009F3393"/>
    <w:rsid w:val="009F47C6"/>
    <w:rsid w:val="00A04598"/>
    <w:rsid w:val="00A34D6C"/>
    <w:rsid w:val="00A4051C"/>
    <w:rsid w:val="00A40CBF"/>
    <w:rsid w:val="00A40FB8"/>
    <w:rsid w:val="00A4680F"/>
    <w:rsid w:val="00A47DA6"/>
    <w:rsid w:val="00A504E4"/>
    <w:rsid w:val="00A511E2"/>
    <w:rsid w:val="00A57CB0"/>
    <w:rsid w:val="00A6355A"/>
    <w:rsid w:val="00A63D9D"/>
    <w:rsid w:val="00A66698"/>
    <w:rsid w:val="00A71D30"/>
    <w:rsid w:val="00A74AAC"/>
    <w:rsid w:val="00A75845"/>
    <w:rsid w:val="00AA3BC5"/>
    <w:rsid w:val="00AA6B6F"/>
    <w:rsid w:val="00AB5F52"/>
    <w:rsid w:val="00AB6314"/>
    <w:rsid w:val="00AC2E7B"/>
    <w:rsid w:val="00AD08CC"/>
    <w:rsid w:val="00AD1423"/>
    <w:rsid w:val="00AE1435"/>
    <w:rsid w:val="00AE1554"/>
    <w:rsid w:val="00AE6DC5"/>
    <w:rsid w:val="00AF4AEE"/>
    <w:rsid w:val="00AF7DC2"/>
    <w:rsid w:val="00B10CE6"/>
    <w:rsid w:val="00B10E74"/>
    <w:rsid w:val="00B21094"/>
    <w:rsid w:val="00B212C2"/>
    <w:rsid w:val="00B54DEC"/>
    <w:rsid w:val="00B558EC"/>
    <w:rsid w:val="00B61E85"/>
    <w:rsid w:val="00B66FE6"/>
    <w:rsid w:val="00B82AAF"/>
    <w:rsid w:val="00B91A5F"/>
    <w:rsid w:val="00B92F8F"/>
    <w:rsid w:val="00B93C81"/>
    <w:rsid w:val="00BA1F4E"/>
    <w:rsid w:val="00BB10D6"/>
    <w:rsid w:val="00BB194A"/>
    <w:rsid w:val="00BB1DD5"/>
    <w:rsid w:val="00BB4DB3"/>
    <w:rsid w:val="00BC293B"/>
    <w:rsid w:val="00BC2A8F"/>
    <w:rsid w:val="00BC5833"/>
    <w:rsid w:val="00BE2998"/>
    <w:rsid w:val="00BF2AC6"/>
    <w:rsid w:val="00C02238"/>
    <w:rsid w:val="00C07CBF"/>
    <w:rsid w:val="00C12404"/>
    <w:rsid w:val="00C14939"/>
    <w:rsid w:val="00C16A1A"/>
    <w:rsid w:val="00C20E57"/>
    <w:rsid w:val="00C24117"/>
    <w:rsid w:val="00C31650"/>
    <w:rsid w:val="00C342A9"/>
    <w:rsid w:val="00C36923"/>
    <w:rsid w:val="00C420AC"/>
    <w:rsid w:val="00C55869"/>
    <w:rsid w:val="00C55AD3"/>
    <w:rsid w:val="00C71C00"/>
    <w:rsid w:val="00C77C99"/>
    <w:rsid w:val="00C8429A"/>
    <w:rsid w:val="00C85EF0"/>
    <w:rsid w:val="00C879D4"/>
    <w:rsid w:val="00C9482D"/>
    <w:rsid w:val="00C95456"/>
    <w:rsid w:val="00C95486"/>
    <w:rsid w:val="00CA31F2"/>
    <w:rsid w:val="00CB233E"/>
    <w:rsid w:val="00CB465E"/>
    <w:rsid w:val="00CC1BE7"/>
    <w:rsid w:val="00CC50EB"/>
    <w:rsid w:val="00CD402F"/>
    <w:rsid w:val="00CD4DF7"/>
    <w:rsid w:val="00D04764"/>
    <w:rsid w:val="00D05236"/>
    <w:rsid w:val="00D15E77"/>
    <w:rsid w:val="00D23AFB"/>
    <w:rsid w:val="00D24C8F"/>
    <w:rsid w:val="00D27DFA"/>
    <w:rsid w:val="00D329B3"/>
    <w:rsid w:val="00D43CD7"/>
    <w:rsid w:val="00D55B86"/>
    <w:rsid w:val="00D57992"/>
    <w:rsid w:val="00D62272"/>
    <w:rsid w:val="00D65F74"/>
    <w:rsid w:val="00D75AD4"/>
    <w:rsid w:val="00D80E0A"/>
    <w:rsid w:val="00D93A29"/>
    <w:rsid w:val="00DB36CA"/>
    <w:rsid w:val="00DD501F"/>
    <w:rsid w:val="00DF541B"/>
    <w:rsid w:val="00E3105A"/>
    <w:rsid w:val="00E33C7C"/>
    <w:rsid w:val="00E3524F"/>
    <w:rsid w:val="00E4306D"/>
    <w:rsid w:val="00E5402A"/>
    <w:rsid w:val="00E6012D"/>
    <w:rsid w:val="00E666FA"/>
    <w:rsid w:val="00E70202"/>
    <w:rsid w:val="00E711B8"/>
    <w:rsid w:val="00E82783"/>
    <w:rsid w:val="00EB2475"/>
    <w:rsid w:val="00EB2BF4"/>
    <w:rsid w:val="00EB3AF9"/>
    <w:rsid w:val="00EC0824"/>
    <w:rsid w:val="00EC5A1F"/>
    <w:rsid w:val="00EE35FF"/>
    <w:rsid w:val="00EF65D6"/>
    <w:rsid w:val="00EF6E1E"/>
    <w:rsid w:val="00F01DFD"/>
    <w:rsid w:val="00F03EF5"/>
    <w:rsid w:val="00F12A6B"/>
    <w:rsid w:val="00F1387F"/>
    <w:rsid w:val="00F14420"/>
    <w:rsid w:val="00F37EF2"/>
    <w:rsid w:val="00F4415D"/>
    <w:rsid w:val="00F45CCE"/>
    <w:rsid w:val="00F50795"/>
    <w:rsid w:val="00F51111"/>
    <w:rsid w:val="00F61EF9"/>
    <w:rsid w:val="00F6336B"/>
    <w:rsid w:val="00F75A2B"/>
    <w:rsid w:val="00F76F59"/>
    <w:rsid w:val="00F819AE"/>
    <w:rsid w:val="00FA32E7"/>
    <w:rsid w:val="00FA4C9E"/>
    <w:rsid w:val="00FA79C8"/>
    <w:rsid w:val="00FB0769"/>
    <w:rsid w:val="00FC1B1E"/>
    <w:rsid w:val="00FF428F"/>
    <w:rsid w:val="283A45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A8ED7D"/>
  <w15:chartTrackingRefBased/>
  <w15:docId w15:val="{A54C6106-BCE4-40CA-9321-B01850C9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4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keyfindings">
    <w:name w:val="Bullets (key findings)"/>
    <w:basedOn w:val="Normal"/>
    <w:rsid w:val="00C8429A"/>
    <w:pPr>
      <w:numPr>
        <w:numId w:val="2"/>
      </w:numPr>
      <w:spacing w:after="120"/>
    </w:pPr>
    <w:rPr>
      <w:rFonts w:ascii="Tahoma" w:hAnsi="Tahoma" w:cs="Times New Roman"/>
      <w:color w:val="000000"/>
      <w:sz w:val="24"/>
      <w:szCs w:val="24"/>
      <w:lang w:eastAsia="en-US"/>
    </w:rPr>
  </w:style>
  <w:style w:type="paragraph" w:styleId="Header">
    <w:name w:val="header"/>
    <w:basedOn w:val="Normal"/>
    <w:link w:val="HeaderChar"/>
    <w:uiPriority w:val="99"/>
    <w:rsid w:val="00E711B8"/>
    <w:pPr>
      <w:tabs>
        <w:tab w:val="center" w:pos="4153"/>
        <w:tab w:val="right" w:pos="8306"/>
      </w:tabs>
    </w:pPr>
  </w:style>
  <w:style w:type="paragraph" w:styleId="Footer">
    <w:name w:val="footer"/>
    <w:basedOn w:val="Normal"/>
    <w:rsid w:val="00E711B8"/>
    <w:pPr>
      <w:tabs>
        <w:tab w:val="center" w:pos="4153"/>
        <w:tab w:val="right" w:pos="8306"/>
      </w:tabs>
    </w:pPr>
  </w:style>
  <w:style w:type="character" w:styleId="PageNumber">
    <w:name w:val="page number"/>
    <w:basedOn w:val="DefaultParagraphFont"/>
    <w:rsid w:val="008727C3"/>
  </w:style>
  <w:style w:type="paragraph" w:styleId="BalloonText">
    <w:name w:val="Balloon Text"/>
    <w:basedOn w:val="Normal"/>
    <w:semiHidden/>
    <w:rsid w:val="00BF2AC6"/>
    <w:rPr>
      <w:rFonts w:ascii="Tahoma" w:hAnsi="Tahoma" w:cs="Tahoma"/>
      <w:sz w:val="16"/>
      <w:szCs w:val="16"/>
    </w:rPr>
  </w:style>
  <w:style w:type="paragraph" w:styleId="DocumentMap">
    <w:name w:val="Document Map"/>
    <w:basedOn w:val="Normal"/>
    <w:semiHidden/>
    <w:rsid w:val="009A399A"/>
    <w:pPr>
      <w:shd w:val="clear" w:color="auto" w:fill="000080"/>
    </w:pPr>
    <w:rPr>
      <w:rFonts w:ascii="Tahoma" w:hAnsi="Tahoma" w:cs="Tahoma"/>
      <w:sz w:val="20"/>
      <w:szCs w:val="20"/>
    </w:rPr>
  </w:style>
  <w:style w:type="paragraph" w:styleId="ListParagraph">
    <w:name w:val="List Paragraph"/>
    <w:basedOn w:val="Normal"/>
    <w:uiPriority w:val="34"/>
    <w:qFormat/>
    <w:rsid w:val="00643A58"/>
    <w:pPr>
      <w:ind w:left="720"/>
    </w:pPr>
  </w:style>
  <w:style w:type="character" w:styleId="Hyperlink">
    <w:name w:val="Hyperlink"/>
    <w:rsid w:val="00B91A5F"/>
    <w:rPr>
      <w:color w:val="0000FF"/>
      <w:u w:val="single"/>
    </w:rPr>
  </w:style>
  <w:style w:type="character" w:styleId="FollowedHyperlink">
    <w:name w:val="FollowedHyperlink"/>
    <w:rsid w:val="00B91A5F"/>
    <w:rPr>
      <w:color w:val="800080"/>
      <w:u w:val="single"/>
    </w:rPr>
  </w:style>
  <w:style w:type="character" w:styleId="UnresolvedMention">
    <w:name w:val="Unresolved Mention"/>
    <w:basedOn w:val="DefaultParagraphFont"/>
    <w:uiPriority w:val="99"/>
    <w:semiHidden/>
    <w:unhideWhenUsed/>
    <w:rsid w:val="008C00AF"/>
    <w:rPr>
      <w:color w:val="605E5C"/>
      <w:shd w:val="clear" w:color="auto" w:fill="E1DFDD"/>
    </w:rPr>
  </w:style>
  <w:style w:type="character" w:customStyle="1" w:styleId="HeaderChar">
    <w:name w:val="Header Char"/>
    <w:basedOn w:val="DefaultParagraphFont"/>
    <w:link w:val="Header"/>
    <w:uiPriority w:val="99"/>
    <w:rsid w:val="0026151F"/>
    <w:rPr>
      <w:rFonts w:ascii="Verdana" w:hAnsi="Verdana" w:cs="Arial"/>
      <w:sz w:val="22"/>
      <w:szCs w:val="22"/>
      <w:lang w:val="en-GB" w:eastAsia="en-GB"/>
    </w:rPr>
  </w:style>
  <w:style w:type="paragraph" w:styleId="Revision">
    <w:name w:val="Revision"/>
    <w:hidden/>
    <w:uiPriority w:val="99"/>
    <w:semiHidden/>
    <w:rsid w:val="001273C2"/>
    <w:rPr>
      <w:rFonts w:ascii="Verdana" w:hAnsi="Verdana"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20166">
      <w:bodyDiv w:val="1"/>
      <w:marLeft w:val="0"/>
      <w:marRight w:val="0"/>
      <w:marTop w:val="0"/>
      <w:marBottom w:val="0"/>
      <w:divBdr>
        <w:top w:val="none" w:sz="0" w:space="0" w:color="auto"/>
        <w:left w:val="none" w:sz="0" w:space="0" w:color="auto"/>
        <w:bottom w:val="none" w:sz="0" w:space="0" w:color="auto"/>
        <w:right w:val="none" w:sz="0" w:space="0" w:color="auto"/>
      </w:divBdr>
      <w:divsChild>
        <w:div w:id="61047485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forms.office.com/e/keJnThWjg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forms.office.com/e/keJnThWjgk" TargetMode="External"/><Relationship Id="rId2" Type="http://schemas.openxmlformats.org/officeDocument/2006/relationships/customXml" Target="../customXml/item2.xml"/><Relationship Id="rId16" Type="http://schemas.openxmlformats.org/officeDocument/2006/relationships/hyperlink" Target="https://assets.publishing.service.gov.uk/media/6650a1967b792ffff71a83e8/Keeping_children_safe_in_education_2024.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iowscp.org.uk/safeguarding-in-education"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iowscp.org.uk/safeguarding-in-education"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4e9dd03f-2e57-4b28-b945-173e434e9251">7HE66H4RTQF2-987193051-656</_dlc_DocId>
    <_dlc_DocIdUrl xmlns="4e9dd03f-2e57-4b28-b945-173e434e9251">
      <Url>https://hants.sharepoint.com/sites/Hamps7083/_layouts/15/DocIdRedir.aspx?ID=7HE66H4RTQF2-987193051-656</Url>
      <Description>7HE66H4RTQF2-987193051-656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05B504542AAB934397806E9A00E76D1A" ma:contentTypeVersion="6" ma:contentTypeDescription="Create a new document." ma:contentTypeScope="" ma:versionID="f4133f8b23dbc5fce6e0269c5b0ef47d">
  <xsd:schema xmlns:xsd="http://www.w3.org/2001/XMLSchema" xmlns:xs="http://www.w3.org/2001/XMLSchema" xmlns:p="http://schemas.microsoft.com/office/2006/metadata/properties" xmlns:ns2="4e9dd03f-2e57-4b28-b945-173e434e9251" xmlns:ns3="07dad5ab-f9f6-4559-a202-2707c634c20f" targetNamespace="http://schemas.microsoft.com/office/2006/metadata/properties" ma:root="true" ma:fieldsID="5c87f62ef38c4b9ebaa4a0285c960946" ns2:_="" ns3:_="">
    <xsd:import namespace="4e9dd03f-2e57-4b28-b945-173e434e9251"/>
    <xsd:import namespace="07dad5ab-f9f6-4559-a202-2707c634c20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dd03f-2e57-4b28-b945-173e434e925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dad5ab-f9f6-4559-a202-2707c634c20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2FEDE-D1CC-403C-8A58-1CAE8E119A9F}">
  <ds:schemaRefs>
    <ds:schemaRef ds:uri="http://schemas.openxmlformats.org/officeDocument/2006/bibliography"/>
  </ds:schemaRefs>
</ds:datastoreItem>
</file>

<file path=customXml/itemProps2.xml><?xml version="1.0" encoding="utf-8"?>
<ds:datastoreItem xmlns:ds="http://schemas.openxmlformats.org/officeDocument/2006/customXml" ds:itemID="{0BB6E85C-FB04-4B63-9ECF-C1C36FA445A1}">
  <ds:schemaRefs>
    <ds:schemaRef ds:uri="http://schemas.microsoft.com/sharepoint/events"/>
  </ds:schemaRefs>
</ds:datastoreItem>
</file>

<file path=customXml/itemProps3.xml><?xml version="1.0" encoding="utf-8"?>
<ds:datastoreItem xmlns:ds="http://schemas.openxmlformats.org/officeDocument/2006/customXml" ds:itemID="{EAA918DF-DB52-4BB4-85BD-DA87D8F43E60}">
  <ds:schemaRefs>
    <ds:schemaRef ds:uri="http://schemas.microsoft.com/sharepoint/v3/contenttype/forms"/>
  </ds:schemaRefs>
</ds:datastoreItem>
</file>

<file path=customXml/itemProps4.xml><?xml version="1.0" encoding="utf-8"?>
<ds:datastoreItem xmlns:ds="http://schemas.openxmlformats.org/officeDocument/2006/customXml" ds:itemID="{28912CDC-9345-432C-AE56-6464B1CC70FA}">
  <ds:schemaRefs>
    <ds:schemaRef ds:uri="http://schemas.microsoft.com/office/2006/metadata/longProperties"/>
  </ds:schemaRefs>
</ds:datastoreItem>
</file>

<file path=customXml/itemProps5.xml><?xml version="1.0" encoding="utf-8"?>
<ds:datastoreItem xmlns:ds="http://schemas.openxmlformats.org/officeDocument/2006/customXml" ds:itemID="{F573F492-023D-46AB-9162-C3815F79F337}">
  <ds:schemaRefs>
    <ds:schemaRef ds:uri="http://schemas.microsoft.com/office/2006/metadata/properties"/>
    <ds:schemaRef ds:uri="http://schemas.microsoft.com/office/infopath/2007/PartnerControls"/>
    <ds:schemaRef ds:uri="4e9dd03f-2e57-4b28-b945-173e434e9251"/>
  </ds:schemaRefs>
</ds:datastoreItem>
</file>

<file path=customXml/itemProps6.xml><?xml version="1.0" encoding="utf-8"?>
<ds:datastoreItem xmlns:ds="http://schemas.openxmlformats.org/officeDocument/2006/customXml" ds:itemID="{D6C60034-26D0-4288-8F46-406944340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dd03f-2e57-4b28-b945-173e434e9251"/>
    <ds:schemaRef ds:uri="07dad5ab-f9f6-4559-a202-2707c634c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3020</Words>
  <Characters>17467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HSCB Education Safeguarding Audit Tool</vt:lpstr>
    </vt:vector>
  </TitlesOfParts>
  <Company>Hampshire County Council</Company>
  <LinksUpToDate>false</LinksUpToDate>
  <CharactersWithSpaces>20447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HSCB Education Safeguarding Audit Tool</dc:title>
  <dc:subject/>
  <dc:creator>edgsbyjh</dc:creator>
  <cp:keywords/>
  <cp:lastModifiedBy>Findon, Amanda</cp:lastModifiedBy>
  <cp:revision>2</cp:revision>
  <cp:lastPrinted>2014-09-08T20:29:00Z</cp:lastPrinted>
  <dcterms:created xsi:type="dcterms:W3CDTF">2024-06-21T11:39:00Z</dcterms:created>
  <dcterms:modified xsi:type="dcterms:W3CDTF">2024-06-21T11:39:00Z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Tutton, Christine</vt:lpwstr>
  </property>
  <property fmtid="{D5CDD505-2E9C-101B-9397-08002B2CF9AE}" pid="3" name="CSD Safeguarding">
    <vt:lpwstr>134;#Local Authority Designated Officer|85c0d874-3d76-49c0-b427-122de2d5cf0d</vt:lpwstr>
  </property>
  <property fmtid="{D5CDD505-2E9C-101B-9397-08002B2CF9AE}" pid="4" name="Item ID">
    <vt:lpwstr>A1001001A18D12B02821C84129</vt:lpwstr>
  </property>
  <property fmtid="{D5CDD505-2E9C-101B-9397-08002B2CF9AE}" pid="5" name="display_urn:schemas-microsoft-com:office:office#Author">
    <vt:lpwstr>Blackwell, Mark</vt:lpwstr>
  </property>
  <property fmtid="{D5CDD505-2E9C-101B-9397-08002B2CF9AE}" pid="6" name="Order">
    <vt:lpwstr>100.000000000000</vt:lpwstr>
  </property>
  <property fmtid="{D5CDD505-2E9C-101B-9397-08002B2CF9AE}" pid="7" name="hc632fe273cb498aa970207d30c3b1d8">
    <vt:lpwstr>Form|7ab44fda-718f-4eb3-9c8d-0f9728dbd7c5</vt:lpwstr>
  </property>
  <property fmtid="{D5CDD505-2E9C-101B-9397-08002B2CF9AE}" pid="8" name="ContentTypeId">
    <vt:lpwstr>0x01010005B504542AAB934397806E9A00E76D1A</vt:lpwstr>
  </property>
  <property fmtid="{D5CDD505-2E9C-101B-9397-08002B2CF9AE}" pid="9" name="Document Type">
    <vt:lpwstr>9;#Form|7ab44fda-718f-4eb3-9c8d-0f9728dbd7c5</vt:lpwstr>
  </property>
  <property fmtid="{D5CDD505-2E9C-101B-9397-08002B2CF9AE}" pid="10" name="h6238d564aca4a6c88bad48450a2a70d">
    <vt:lpwstr>Local Authority Designated Officer|85c0d874-3d76-49c0-b427-122de2d5cf0d</vt:lpwstr>
  </property>
  <property fmtid="{D5CDD505-2E9C-101B-9397-08002B2CF9AE}" pid="11" name="TaxCatchAll">
    <vt:lpwstr>134;#Local Authority Designated Officer|85c0d874-3d76-49c0-b427-122de2d5cf0d;#9;#Form|7ab44fda-718f-4eb3-9c8d-0f9728dbd7c5</vt:lpwstr>
  </property>
  <property fmtid="{D5CDD505-2E9C-101B-9397-08002B2CF9AE}" pid="12" name="_dlc_ExpireDate">
    <vt:lpwstr>2020-04-27T08:04:24Z</vt:lpwstr>
  </property>
  <property fmtid="{D5CDD505-2E9C-101B-9397-08002B2CF9AE}" pid="13" name="ecm_ItemDeleteBlockHolders">
    <vt:lpwstr/>
  </property>
  <property fmtid="{D5CDD505-2E9C-101B-9397-08002B2CF9AE}" pid="14" name="IconOverlay">
    <vt:lpwstr/>
  </property>
  <property fmtid="{D5CDD505-2E9C-101B-9397-08002B2CF9AE}" pid="1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6" name="ecm_RecordRestrictions">
    <vt:lpwstr/>
  </property>
  <property fmtid="{D5CDD505-2E9C-101B-9397-08002B2CF9AE}" pid="17" name="ecm_ItemLockHolders">
    <vt:lpwstr/>
  </property>
  <property fmtid="{D5CDD505-2E9C-101B-9397-08002B2CF9AE}" pid="18" name="_dlc_policyId">
    <vt:lpwstr>0x0101004E1B537BC2B2AD43A5AF5311D732D3AA|1208973698</vt:lpwstr>
  </property>
  <property fmtid="{D5CDD505-2E9C-101B-9397-08002B2CF9AE}" pid="19" name="_dlc_DocId">
    <vt:lpwstr>SCDOCID-1401940224-60690</vt:lpwstr>
  </property>
  <property fmtid="{D5CDD505-2E9C-101B-9397-08002B2CF9AE}" pid="20" name="_dlc_DocIdItemGuid">
    <vt:lpwstr>082efc52-4fdc-4e3f-9bb3-939b176233c5</vt:lpwstr>
  </property>
  <property fmtid="{D5CDD505-2E9C-101B-9397-08002B2CF9AE}" pid="21" name="_dlc_DocIdUrl">
    <vt:lpwstr>https://hants.sharepoint.com/sites/SC/Safeguarding/_layouts/15/DocIdRedir.aspx?ID=SCDOCID-1401940224-60690, SCDOCID-1401940224-60690</vt:lpwstr>
  </property>
</Properties>
</file>