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23F3" w14:textId="767DCBB4" w:rsidR="00A74556" w:rsidRDefault="003C54F3" w:rsidP="00A74556">
      <w:pPr>
        <w:ind w:left="-284" w:right="-188"/>
        <w:rPr>
          <w:rFonts w:ascii="Aptos" w:hAnsi="Aptos" w:cs="Poppins"/>
          <w:b/>
          <w:bCs/>
          <w:color w:val="357B9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CFED8" wp14:editId="0D76CF66">
                <wp:simplePos x="0" y="0"/>
                <wp:positionH relativeFrom="margin">
                  <wp:posOffset>6848475</wp:posOffset>
                </wp:positionH>
                <wp:positionV relativeFrom="paragraph">
                  <wp:posOffset>-756285</wp:posOffset>
                </wp:positionV>
                <wp:extent cx="2676525" cy="6905625"/>
                <wp:effectExtent l="0" t="0" r="9525" b="9525"/>
                <wp:wrapNone/>
                <wp:docPr id="6186727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6905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979DC" w14:textId="0D4C1142" w:rsidR="00F063CA" w:rsidRPr="008A51D3" w:rsidRDefault="00F063CA" w:rsidP="00652438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Children rarely self-report</w:t>
                            </w:r>
                            <w:r w:rsidR="00396227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exploitation </w:t>
                            </w: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so it is important that practitioners are aware of potential </w:t>
                            </w:r>
                            <w:r w:rsidRPr="00DA6029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</w:rPr>
                              <w:t>indicators</w:t>
                            </w: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of risk, including:</w:t>
                            </w:r>
                          </w:p>
                          <w:p w14:paraId="1B44D47A" w14:textId="593D1D65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Acquisition of money, clothes, mobile phones etc without plausible explanatio</w:t>
                            </w:r>
                            <w:r w:rsid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n</w:t>
                            </w:r>
                          </w:p>
                          <w:p w14:paraId="3A9800D9" w14:textId="189D9E7C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Gang-association and/or isolation from peers/social networks</w:t>
                            </w:r>
                          </w:p>
                          <w:p w14:paraId="746544F8" w14:textId="71D5B903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Exclusion or unexplained absences from school, college or work</w:t>
                            </w:r>
                          </w:p>
                          <w:p w14:paraId="6C13CA83" w14:textId="2F278A3F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Leaving home/care without explanation and persistently going missing or returning late</w:t>
                            </w:r>
                          </w:p>
                          <w:p w14:paraId="4E4CFD7F" w14:textId="0420BD18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Excessive receipt of texts/phone calls</w:t>
                            </w:r>
                          </w:p>
                          <w:p w14:paraId="7AA5DF5A" w14:textId="1AEF6AEE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Returning home under the influence of drugs/alcohol</w:t>
                            </w:r>
                          </w:p>
                          <w:p w14:paraId="48768751" w14:textId="6DE5F058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Inappropriate sexualised behaviour for age/sexually transmitted infections</w:t>
                            </w:r>
                          </w:p>
                          <w:p w14:paraId="0631FF94" w14:textId="29424F8A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Evidence of/suspicions of physical or sexual assault</w:t>
                            </w:r>
                          </w:p>
                          <w:p w14:paraId="47267960" w14:textId="6FF22670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Relationships with controlling or significantly older individuals or groups</w:t>
                            </w:r>
                          </w:p>
                          <w:p w14:paraId="2A0B42F3" w14:textId="37B99791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Multiple callers (unknown adults or peers)</w:t>
                            </w:r>
                          </w:p>
                          <w:p w14:paraId="0D142D69" w14:textId="164A1FE2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Freq</w:t>
                            </w:r>
                            <w:r w:rsid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u</w:t>
                            </w: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enting areas known for sex work</w:t>
                            </w:r>
                          </w:p>
                          <w:p w14:paraId="5A1ED369" w14:textId="34B5CD29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Concerning use of internet or other social media</w:t>
                            </w:r>
                          </w:p>
                          <w:p w14:paraId="6BA13ACF" w14:textId="4B46FE6B" w:rsidR="00F063CA" w:rsidRPr="008A51D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Increasing secretiveness around behaviours</w:t>
                            </w:r>
                          </w:p>
                          <w:p w14:paraId="48520668" w14:textId="7281F3CE" w:rsidR="00840BF7" w:rsidRPr="003C54F3" w:rsidRDefault="00F063CA" w:rsidP="008A51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color w:val="000000" w:themeColor="text1"/>
                              </w:rPr>
                            </w:pPr>
                            <w:r w:rsidRPr="008A51D3">
                              <w:rPr>
                                <w:rFonts w:ascii="Aptos" w:hAnsi="Aptos"/>
                                <w:color w:val="000000" w:themeColor="text1"/>
                              </w:rPr>
                              <w:t>Self-harm or significant changes in emotional well-being.</w:t>
                            </w:r>
                          </w:p>
                          <w:bookmarkStart w:id="0" w:name="_Hlk209687266"/>
                          <w:p w14:paraId="673CB537" w14:textId="3E1392FC" w:rsidR="003C54F3" w:rsidRDefault="003C54F3" w:rsidP="001817D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HYPERLINK "</w:instrText>
                            </w:r>
                            <w:r w:rsidRPr="003C54F3">
                              <w:instrText>https://www.iowscp.org.uk/child-exploitation-for-practitioners</w:instrText>
                            </w:r>
                            <w:r>
                              <w:instrText>"</w:instrText>
                            </w:r>
                            <w:r>
                              <w:fldChar w:fldCharType="separate"/>
                            </w:r>
                            <w:r w:rsidRPr="00E51C09">
                              <w:rPr>
                                <w:rStyle w:val="Hyperlink"/>
                              </w:rPr>
                              <w:t>https://www.iowscp.org.uk/child-exploitation-for-practitioners</w:t>
                            </w:r>
                            <w:r>
                              <w:fldChar w:fldCharType="end"/>
                            </w:r>
                          </w:p>
                          <w:bookmarkEnd w:id="0"/>
                          <w:p w14:paraId="4E20C82A" w14:textId="77777777" w:rsidR="003C54F3" w:rsidRPr="003C54F3" w:rsidRDefault="003C54F3" w:rsidP="003C54F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CFED8" id="Rectangle 2" o:spid="_x0000_s1026" style="position:absolute;left:0;text-align:left;margin-left:539.25pt;margin-top:-59.55pt;width:210.75pt;height:54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" fillcolor="#d8d8d8 [2732]" stroked="f" strokeweight="1pt">
                <v:textbox>
                  <w:txbxContent>
                    <w:p w14:paraId="3C7979DC" w14:textId="0D4C1142" w:rsidR="00F063CA" w:rsidRPr="008A51D3" w:rsidRDefault="00F063CA" w:rsidP="00652438">
                      <w:pPr>
                        <w:jc w:val="center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Children rarely self-report</w:t>
                      </w:r>
                      <w:r w:rsidR="00396227">
                        <w:rPr>
                          <w:rFonts w:ascii="Aptos" w:hAnsi="Aptos"/>
                          <w:color w:val="000000" w:themeColor="text1"/>
                        </w:rPr>
                        <w:t xml:space="preserve"> exploitation </w:t>
                      </w: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 xml:space="preserve">so it is important that practitioners are aware of potential </w:t>
                      </w:r>
                      <w:r w:rsidRPr="00DA6029">
                        <w:rPr>
                          <w:rFonts w:ascii="Aptos" w:hAnsi="Aptos"/>
                          <w:b/>
                          <w:bCs/>
                          <w:color w:val="000000" w:themeColor="text1"/>
                        </w:rPr>
                        <w:t>indicators</w:t>
                      </w: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 xml:space="preserve"> of risk, including:</w:t>
                      </w:r>
                    </w:p>
                    <w:p w14:paraId="1B44D47A" w14:textId="593D1D65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Acquisition of money, clothes, mobile phones etc without plausible explanatio</w:t>
                      </w:r>
                      <w:r w:rsidR="008A51D3">
                        <w:rPr>
                          <w:rFonts w:ascii="Aptos" w:hAnsi="Aptos"/>
                          <w:color w:val="000000" w:themeColor="text1"/>
                        </w:rPr>
                        <w:t>n</w:t>
                      </w:r>
                    </w:p>
                    <w:p w14:paraId="3A9800D9" w14:textId="189D9E7C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Gang-association and/or isolation from peers/social networks</w:t>
                      </w:r>
                    </w:p>
                    <w:p w14:paraId="746544F8" w14:textId="71D5B903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Exclusion or unexplained absences from school, college or work</w:t>
                      </w:r>
                    </w:p>
                    <w:p w14:paraId="6C13CA83" w14:textId="2F278A3F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Leaving home/care without explanation and persistently going missing or returning late</w:t>
                      </w:r>
                    </w:p>
                    <w:p w14:paraId="4E4CFD7F" w14:textId="0420BD18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Excessive receipt of texts/phone calls</w:t>
                      </w:r>
                    </w:p>
                    <w:p w14:paraId="7AA5DF5A" w14:textId="1AEF6AEE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Returning home under the influence of drugs/alcohol</w:t>
                      </w:r>
                    </w:p>
                    <w:p w14:paraId="48768751" w14:textId="6DE5F058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Inappropriate sexualised behaviour for age/sexually transmitted infections</w:t>
                      </w:r>
                    </w:p>
                    <w:p w14:paraId="0631FF94" w14:textId="29424F8A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Evidence of/suspicions of physical or sexual assault</w:t>
                      </w:r>
                    </w:p>
                    <w:p w14:paraId="47267960" w14:textId="6FF22670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Relationships with controlling or significantly older individuals or groups</w:t>
                      </w:r>
                    </w:p>
                    <w:p w14:paraId="2A0B42F3" w14:textId="37B99791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Multiple callers (unknown adults or peers)</w:t>
                      </w:r>
                    </w:p>
                    <w:p w14:paraId="0D142D69" w14:textId="164A1FE2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Freq</w:t>
                      </w:r>
                      <w:r w:rsidR="008A51D3">
                        <w:rPr>
                          <w:rFonts w:ascii="Aptos" w:hAnsi="Aptos"/>
                          <w:color w:val="000000" w:themeColor="text1"/>
                        </w:rPr>
                        <w:t>u</w:t>
                      </w: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enting areas known for sex work</w:t>
                      </w:r>
                    </w:p>
                    <w:p w14:paraId="5A1ED369" w14:textId="34B5CD29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Concerning use of internet or other social media</w:t>
                      </w:r>
                    </w:p>
                    <w:p w14:paraId="6BA13ACF" w14:textId="4B46FE6B" w:rsidR="00F063CA" w:rsidRPr="008A51D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Increasing secretiveness around behaviours</w:t>
                      </w:r>
                    </w:p>
                    <w:p w14:paraId="48520668" w14:textId="7281F3CE" w:rsidR="00840BF7" w:rsidRPr="003C54F3" w:rsidRDefault="00F063CA" w:rsidP="008A51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color w:val="000000" w:themeColor="text1"/>
                        </w:rPr>
                      </w:pPr>
                      <w:r w:rsidRPr="008A51D3">
                        <w:rPr>
                          <w:rFonts w:ascii="Aptos" w:hAnsi="Aptos"/>
                          <w:color w:val="000000" w:themeColor="text1"/>
                        </w:rPr>
                        <w:t>Self-harm or significant changes in emotional well-being.</w:t>
                      </w:r>
                    </w:p>
                    <w:bookmarkStart w:id="1" w:name="_Hlk209687266"/>
                    <w:p w14:paraId="673CB537" w14:textId="3E1392FC" w:rsidR="003C54F3" w:rsidRDefault="003C54F3" w:rsidP="001817DE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HYPERLINK "</w:instrText>
                      </w:r>
                      <w:r w:rsidRPr="003C54F3">
                        <w:instrText>https://www.iowscp.org.uk/child-exploitation-for-practitioners</w:instrText>
                      </w:r>
                      <w:r>
                        <w:instrText>"</w:instrText>
                      </w:r>
                      <w:r>
                        <w:fldChar w:fldCharType="separate"/>
                      </w:r>
                      <w:r w:rsidRPr="00E51C09">
                        <w:rPr>
                          <w:rStyle w:val="Hyperlink"/>
                        </w:rPr>
                        <w:t>https://www.iowscp.org.uk/child-exploitation-for-practitioners</w:t>
                      </w:r>
                      <w:r>
                        <w:fldChar w:fldCharType="end"/>
                      </w:r>
                    </w:p>
                    <w:bookmarkEnd w:id="1"/>
                    <w:p w14:paraId="4E20C82A" w14:textId="77777777" w:rsidR="003C54F3" w:rsidRPr="003C54F3" w:rsidRDefault="003C54F3" w:rsidP="003C54F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24DA9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371EE37" wp14:editId="46AC67E1">
                <wp:simplePos x="0" y="0"/>
                <wp:positionH relativeFrom="column">
                  <wp:posOffset>-515471</wp:posOffset>
                </wp:positionH>
                <wp:positionV relativeFrom="paragraph">
                  <wp:posOffset>-125394</wp:posOffset>
                </wp:positionV>
                <wp:extent cx="7179310" cy="965200"/>
                <wp:effectExtent l="0" t="0" r="2540" b="44450"/>
                <wp:wrapNone/>
                <wp:docPr id="147824862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965200"/>
                          <a:chOff x="-211666" y="0"/>
                          <a:chExt cx="7179310" cy="965400"/>
                        </a:xfr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</wpg:grpSpPr>
                      <wps:wsp>
                        <wps:cNvPr id="1392666517" name="Rectangle 2"/>
                        <wps:cNvSpPr/>
                        <wps:spPr>
                          <a:xfrm>
                            <a:off x="-211666" y="0"/>
                            <a:ext cx="7179310" cy="54000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0B17CC" w14:textId="0958F6EC" w:rsidR="00396227" w:rsidRDefault="00A74556" w:rsidP="006565B7">
                              <w:pPr>
                                <w:spacing w:after="12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A6029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Indicators</w:t>
                              </w:r>
                              <w:r w:rsidR="00DA6029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are</w:t>
                              </w:r>
                              <w:r w:rsidRPr="00DA6029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prese</w:t>
                              </w:r>
                              <w:r w:rsidRPr="00A9199B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nt</w:t>
                              </w:r>
                              <w:r w:rsidR="006565B7" w:rsidRPr="00A9199B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, </w:t>
                              </w:r>
                              <w:r w:rsidR="00F83A34" w:rsidRPr="00A9199B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complete </w:t>
                              </w:r>
                              <w:r w:rsidR="00DA6029" w:rsidRPr="00A9199B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a </w:t>
                              </w:r>
                              <w:hyperlink r:id="rId11" w:history="1">
                                <w:r w:rsidRPr="00A9199B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C</w:t>
                                </w:r>
                                <w:r w:rsidR="006565B7" w:rsidRPr="00A9199B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ERAF [C</w:t>
                                </w:r>
                                <w:r w:rsidR="00DA6029" w:rsidRPr="00A9199B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hild Exploitation Risk Assessment Framework</w:t>
                                </w:r>
                              </w:hyperlink>
                              <w:r w:rsidR="00DA6029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="00BE2A9B">
                                <w:rPr>
                                  <w:color w:val="000000" w:themeColor="text1"/>
                                </w:rPr>
                                <w:t xml:space="preserve">within 3 days </w:t>
                              </w:r>
                            </w:p>
                            <w:p w14:paraId="6DE336D5" w14:textId="3E55C8F4" w:rsidR="00F83A34" w:rsidRPr="008A51D3" w:rsidRDefault="00BE2A9B" w:rsidP="006565B7">
                              <w:pPr>
                                <w:spacing w:after="12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(</w:t>
                              </w:r>
                              <w:r w:rsidR="00DD74FC">
                                <w:rPr>
                                  <w:color w:val="000000" w:themeColor="text1"/>
                                </w:rPr>
                                <w:t xml:space="preserve">with the support of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the </w:t>
                              </w:r>
                              <w:r w:rsidR="00396227">
                                <w:rPr>
                                  <w:color w:val="000000" w:themeColor="text1"/>
                                </w:rPr>
                                <w:t>Contextual Safeguarding</w:t>
                              </w:r>
                              <w:r w:rsidR="00DD74FC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S</w:t>
                              </w:r>
                              <w:r w:rsidR="00DD74FC">
                                <w:rPr>
                                  <w:color w:val="000000" w:themeColor="text1"/>
                                </w:rPr>
                                <w:t xml:space="preserve">ocial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W</w:t>
                              </w:r>
                              <w:r w:rsidR="00DD74FC">
                                <w:rPr>
                                  <w:color w:val="000000" w:themeColor="text1"/>
                                </w:rPr>
                                <w:t>orker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if needed)</w:t>
                              </w:r>
                            </w:p>
                            <w:p w14:paraId="2810D585" w14:textId="252ABF6C" w:rsidR="00A74556" w:rsidRPr="008A51D3" w:rsidRDefault="006D1A63" w:rsidP="006565B7">
                              <w:pPr>
                                <w:spacing w:after="120" w:line="240" w:lineRule="aut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Send to ATM /TM for review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455822" name="Connector: Elbow 1"/>
                        <wps:cNvCnPr/>
                        <wps:spPr>
                          <a:xfrm>
                            <a:off x="3362801" y="698988"/>
                            <a:ext cx="2249383" cy="246610"/>
                          </a:xfrm>
                          <a:prstGeom prst="bentConnector3">
                            <a:avLst>
                              <a:gd name="adj1" fmla="val 100001"/>
                            </a:avLst>
                          </a:prstGeom>
                          <a:grpFill/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3289432" name="Connector: Elbow 1"/>
                        <wps:cNvCnPr/>
                        <wps:spPr>
                          <a:xfrm flipH="1">
                            <a:off x="1049124" y="698988"/>
                            <a:ext cx="2484000" cy="246610"/>
                          </a:xfrm>
                          <a:prstGeom prst="bentConnector3">
                            <a:avLst>
                              <a:gd name="adj1" fmla="val 99992"/>
                            </a:avLst>
                          </a:prstGeom>
                          <a:grpFill/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6092921" name="Straight Arrow Connector 4"/>
                        <wps:cNvCnPr/>
                        <wps:spPr>
                          <a:xfrm>
                            <a:off x="3376344" y="533400"/>
                            <a:ext cx="0" cy="432000"/>
                          </a:xfrm>
                          <a:prstGeom prst="straightConnector1">
                            <a:avLst/>
                          </a:prstGeom>
                          <a:grpFill/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71EE37" id="Group 5" o:spid="_x0000_s1027" style="position:absolute;left:0;text-align:left;margin-left:-40.6pt;margin-top:-9.85pt;width:565.3pt;height:76pt;z-index:251684864;mso-width-relative:margin" coordorigin="-2116" coordsize="71793,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">
                <v:rect id="_x0000_s1028" style="position:absolute;left:-2116;width:71792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" fillcolor="#a7caec [831]" stroked="f" strokeweight="1pt">
                  <v:textbox>
                    <w:txbxContent>
                      <w:p w14:paraId="7C0B17CC" w14:textId="0958F6EC" w:rsidR="00396227" w:rsidRDefault="00A74556" w:rsidP="006565B7">
                        <w:pPr>
                          <w:spacing w:after="12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DA6029">
                          <w:rPr>
                            <w:b/>
                            <w:bCs/>
                            <w:color w:val="000000" w:themeColor="text1"/>
                          </w:rPr>
                          <w:t>Indicators</w:t>
                        </w:r>
                        <w:r w:rsidR="00DA6029">
                          <w:rPr>
                            <w:b/>
                            <w:bCs/>
                            <w:color w:val="000000" w:themeColor="text1"/>
                          </w:rPr>
                          <w:t xml:space="preserve"> are</w:t>
                        </w:r>
                        <w:r w:rsidRPr="00DA6029">
                          <w:rPr>
                            <w:b/>
                            <w:bCs/>
                            <w:color w:val="000000" w:themeColor="text1"/>
                          </w:rPr>
                          <w:t xml:space="preserve"> prese</w:t>
                        </w:r>
                        <w:r w:rsidRPr="00A9199B">
                          <w:rPr>
                            <w:b/>
                            <w:bCs/>
                            <w:color w:val="000000" w:themeColor="text1"/>
                          </w:rPr>
                          <w:t>nt</w:t>
                        </w:r>
                        <w:r w:rsidR="006565B7" w:rsidRPr="00A9199B">
                          <w:rPr>
                            <w:b/>
                            <w:bCs/>
                            <w:color w:val="000000" w:themeColor="text1"/>
                          </w:rPr>
                          <w:t xml:space="preserve">, </w:t>
                        </w:r>
                        <w:r w:rsidR="00F83A34" w:rsidRPr="00A9199B">
                          <w:rPr>
                            <w:b/>
                            <w:bCs/>
                            <w:color w:val="000000" w:themeColor="text1"/>
                          </w:rPr>
                          <w:t xml:space="preserve">complete </w:t>
                        </w:r>
                        <w:r w:rsidR="00DA6029" w:rsidRPr="00A9199B">
                          <w:rPr>
                            <w:b/>
                            <w:bCs/>
                            <w:color w:val="000000" w:themeColor="text1"/>
                          </w:rPr>
                          <w:t xml:space="preserve">a </w:t>
                        </w:r>
                        <w:hyperlink r:id="rId12" w:history="1">
                          <w:r w:rsidRPr="00A9199B">
                            <w:rPr>
                              <w:rStyle w:val="Hyperlink"/>
                              <w:b/>
                              <w:bCs/>
                            </w:rPr>
                            <w:t>C</w:t>
                          </w:r>
                          <w:r w:rsidR="006565B7" w:rsidRPr="00A9199B">
                            <w:rPr>
                              <w:rStyle w:val="Hyperlink"/>
                              <w:b/>
                              <w:bCs/>
                            </w:rPr>
                            <w:t>ERAF [C</w:t>
                          </w:r>
                          <w:r w:rsidR="00DA6029" w:rsidRPr="00A9199B">
                            <w:rPr>
                              <w:rStyle w:val="Hyperlink"/>
                              <w:b/>
                              <w:bCs/>
                            </w:rPr>
                            <w:t>hild Exploitation Risk Assessment Framework</w:t>
                          </w:r>
                        </w:hyperlink>
                        <w:r w:rsidR="00DA6029">
                          <w:rPr>
                            <w:color w:val="000000" w:themeColor="text1"/>
                          </w:rPr>
                          <w:t xml:space="preserve"> </w:t>
                        </w:r>
                        <w:r w:rsidR="00BE2A9B">
                          <w:rPr>
                            <w:color w:val="000000" w:themeColor="text1"/>
                          </w:rPr>
                          <w:t xml:space="preserve">within 3 days </w:t>
                        </w:r>
                      </w:p>
                      <w:p w14:paraId="6DE336D5" w14:textId="3E55C8F4" w:rsidR="00F83A34" w:rsidRPr="008A51D3" w:rsidRDefault="00BE2A9B" w:rsidP="006565B7">
                        <w:pPr>
                          <w:spacing w:after="12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(</w:t>
                        </w:r>
                        <w:r w:rsidR="00DD74FC">
                          <w:rPr>
                            <w:color w:val="000000" w:themeColor="text1"/>
                          </w:rPr>
                          <w:t xml:space="preserve">with the support of </w:t>
                        </w:r>
                        <w:r>
                          <w:rPr>
                            <w:color w:val="000000" w:themeColor="text1"/>
                          </w:rPr>
                          <w:t xml:space="preserve">the </w:t>
                        </w:r>
                        <w:r w:rsidR="00396227">
                          <w:rPr>
                            <w:color w:val="000000" w:themeColor="text1"/>
                          </w:rPr>
                          <w:t>Contextual Safeguarding</w:t>
                        </w:r>
                        <w:r w:rsidR="00DD74FC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>S</w:t>
                        </w:r>
                        <w:r w:rsidR="00DD74FC">
                          <w:rPr>
                            <w:color w:val="000000" w:themeColor="text1"/>
                          </w:rPr>
                          <w:t xml:space="preserve">ocial </w:t>
                        </w:r>
                        <w:r>
                          <w:rPr>
                            <w:color w:val="000000" w:themeColor="text1"/>
                          </w:rPr>
                          <w:t>W</w:t>
                        </w:r>
                        <w:r w:rsidR="00DD74FC">
                          <w:rPr>
                            <w:color w:val="000000" w:themeColor="text1"/>
                          </w:rPr>
                          <w:t>orker</w:t>
                        </w:r>
                        <w:r>
                          <w:rPr>
                            <w:color w:val="000000" w:themeColor="text1"/>
                          </w:rPr>
                          <w:t xml:space="preserve"> if needed)</w:t>
                        </w:r>
                      </w:p>
                      <w:p w14:paraId="2810D585" w14:textId="252ABF6C" w:rsidR="00A74556" w:rsidRPr="008A51D3" w:rsidRDefault="006D1A63" w:rsidP="006565B7">
                        <w:pPr>
                          <w:spacing w:after="120" w:line="240" w:lineRule="aut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Send to ATM /TM for review 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" o:spid="_x0000_s1029" type="#_x0000_t34" style="position:absolute;left:33628;top:6989;width:22493;height:246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" adj="21600" strokecolor="#a7caec [831]" strokeweight="3pt">
                  <v:stroke endarrow="block"/>
                </v:shape>
                <v:shape id="Connector: Elbow 1" o:spid="_x0000_s1030" type="#_x0000_t34" style="position:absolute;left:10491;top:6989;width:24840;height:2466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" adj="21598" strokecolor="#a7caec [831]" strokeweight="3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31" type="#_x0000_t32" style="position:absolute;left:33763;top:5334;width:0;height:4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" strokecolor="#a7caec [831]" strokeweight="3pt">
                  <v:stroke endarrow="block" joinstyle="miter"/>
                </v:shape>
              </v:group>
            </w:pict>
          </mc:Fallback>
        </mc:AlternateContent>
      </w:r>
    </w:p>
    <w:p w14:paraId="3D9DD427" w14:textId="27A884E2" w:rsidR="00A74556" w:rsidRPr="0001538C" w:rsidRDefault="00A74556" w:rsidP="00A74556">
      <w:pPr>
        <w:ind w:right="-188"/>
        <w:rPr>
          <w:rFonts w:ascii="Aptos" w:hAnsi="Aptos" w:cs="Poppins"/>
        </w:rPr>
      </w:pPr>
    </w:p>
    <w:p w14:paraId="63660FB4" w14:textId="3A8BC47F" w:rsidR="0069274F" w:rsidRDefault="00640DA1">
      <w:r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6F92FAEC" wp14:editId="40547DDC">
                <wp:simplePos x="0" y="0"/>
                <wp:positionH relativeFrom="column">
                  <wp:posOffset>1209675</wp:posOffset>
                </wp:positionH>
                <wp:positionV relativeFrom="paragraph">
                  <wp:posOffset>3482339</wp:posOffset>
                </wp:positionV>
                <wp:extent cx="2219325" cy="2085975"/>
                <wp:effectExtent l="0" t="0" r="28575" b="28575"/>
                <wp:wrapNone/>
                <wp:docPr id="36755696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0859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19050">
                          <a:solidFill>
                            <a:srgbClr val="FFA74F"/>
                          </a:solidFill>
                        </a:ln>
                      </wps:spPr>
                      <wps:txbx>
                        <w:txbxContent>
                          <w:p w14:paraId="23ECCA79" w14:textId="042D6C7D" w:rsidR="00A74556" w:rsidRDefault="00A74556" w:rsidP="00A92E6F">
                            <w:pPr>
                              <w:spacing w:after="0" w:line="240" w:lineRule="auto"/>
                              <w:ind w:right="-152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632A88">
                              <w:rPr>
                                <w:rFonts w:ascii="Aptos" w:hAnsi="Aptos"/>
                                <w:b/>
                                <w:bCs/>
                              </w:rPr>
                              <w:t>Risk agreed as ‘medium’</w:t>
                            </w:r>
                          </w:p>
                          <w:p w14:paraId="79F07E56" w14:textId="1CC65B0C" w:rsidR="00A92E6F" w:rsidRPr="00A92E6F" w:rsidRDefault="00A92E6F" w:rsidP="00A92E6F">
                            <w:pPr>
                              <w:spacing w:after="0" w:line="240" w:lineRule="auto"/>
                              <w:ind w:right="-152"/>
                              <w:rPr>
                                <w:rFonts w:ascii="Aptos" w:hAnsi="Aptos"/>
                              </w:rPr>
                            </w:pPr>
                            <w:r w:rsidRPr="00A92E6F">
                              <w:rPr>
                                <w:rFonts w:ascii="Aptos" w:hAnsi="Aptos"/>
                              </w:rPr>
                              <w:t>In addition to ‘low risk’ support</w:t>
                            </w:r>
                            <w:r>
                              <w:rPr>
                                <w:rFonts w:ascii="Aptos" w:hAnsi="Aptos"/>
                              </w:rPr>
                              <w:t>:</w:t>
                            </w:r>
                          </w:p>
                          <w:p w14:paraId="641A5FC0" w14:textId="3669BABF" w:rsidR="00A74556" w:rsidRPr="00632A88" w:rsidRDefault="00A74556" w:rsidP="00A92E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Child reviewed by </w:t>
                            </w:r>
                            <w:r w:rsidR="00A47ECB">
                              <w:rPr>
                                <w:rFonts w:ascii="Aptos" w:hAnsi="Aptos"/>
                                <w:color w:val="000000" w:themeColor="text1"/>
                              </w:rPr>
                              <w:t>P</w:t>
                            </w:r>
                            <w:r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>olice neighbour-hood team</w:t>
                            </w:r>
                          </w:p>
                          <w:p w14:paraId="4B4F60A1" w14:textId="77777777" w:rsidR="002A58FB" w:rsidRPr="00FC05BE" w:rsidRDefault="002A58FB" w:rsidP="002A58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Consideration of allocation </w:t>
                            </w:r>
                            <w:r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to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>Contextual Safeguarding</w:t>
                            </w:r>
                            <w:r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S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>ocial Worker</w:t>
                            </w:r>
                            <w:r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for 1-1 work </w:t>
                            </w:r>
                          </w:p>
                          <w:p w14:paraId="0FCD7008" w14:textId="5D753337" w:rsidR="00FC05BE" w:rsidRPr="00FC05BE" w:rsidRDefault="00FC05BE" w:rsidP="00A92E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  <w:r w:rsidRPr="00FC05BE">
                              <w:rPr>
                                <w:rFonts w:ascii="Aptos" w:hAnsi="Aptos"/>
                              </w:rPr>
                              <w:t>Save CERAF on organisation system and review CERAF in 3 months</w:t>
                            </w:r>
                            <w:r>
                              <w:rPr>
                                <w:rFonts w:ascii="Aptos" w:hAnsi="Aptos"/>
                              </w:rPr>
                              <w:t xml:space="preserve"> or if new indicators</w:t>
                            </w:r>
                          </w:p>
                          <w:p w14:paraId="1EC89373" w14:textId="77777777" w:rsidR="00FC05BE" w:rsidRPr="00791C5B" w:rsidRDefault="00FC05BE" w:rsidP="000573A5">
                            <w:pPr>
                              <w:pStyle w:val="ListParagraph"/>
                              <w:spacing w:after="120" w:line="240" w:lineRule="auto"/>
                              <w:ind w:left="284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</w:p>
                          <w:p w14:paraId="1A5D3964" w14:textId="77777777" w:rsidR="00A74556" w:rsidRPr="00791C5B" w:rsidRDefault="00A74556" w:rsidP="001174C9">
                            <w:pPr>
                              <w:pStyle w:val="ListParagraph"/>
                              <w:spacing w:after="120" w:line="240" w:lineRule="auto"/>
                              <w:ind w:left="142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2FAE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margin-left:95.25pt;margin-top:274.2pt;width:174.75pt;height:164.2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" fillcolor="#fc9" strokecolor="#ffa74f" strokeweight="1.5pt">
                <v:textbox>
                  <w:txbxContent>
                    <w:p w14:paraId="23ECCA79" w14:textId="042D6C7D" w:rsidR="00A74556" w:rsidRDefault="00A74556" w:rsidP="00A92E6F">
                      <w:pPr>
                        <w:spacing w:after="0" w:line="240" w:lineRule="auto"/>
                        <w:ind w:right="-152"/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632A88">
                        <w:rPr>
                          <w:rFonts w:ascii="Aptos" w:hAnsi="Aptos"/>
                          <w:b/>
                          <w:bCs/>
                        </w:rPr>
                        <w:t>Risk agreed as ‘medium’</w:t>
                      </w:r>
                    </w:p>
                    <w:p w14:paraId="79F07E56" w14:textId="1CC65B0C" w:rsidR="00A92E6F" w:rsidRPr="00A92E6F" w:rsidRDefault="00A92E6F" w:rsidP="00A92E6F">
                      <w:pPr>
                        <w:spacing w:after="0" w:line="240" w:lineRule="auto"/>
                        <w:ind w:right="-152"/>
                        <w:rPr>
                          <w:rFonts w:ascii="Aptos" w:hAnsi="Aptos"/>
                        </w:rPr>
                      </w:pPr>
                      <w:r w:rsidRPr="00A92E6F">
                        <w:rPr>
                          <w:rFonts w:ascii="Aptos" w:hAnsi="Aptos"/>
                        </w:rPr>
                        <w:t>In addition to ‘low risk’ support</w:t>
                      </w:r>
                      <w:r>
                        <w:rPr>
                          <w:rFonts w:ascii="Aptos" w:hAnsi="Aptos"/>
                        </w:rPr>
                        <w:t>:</w:t>
                      </w:r>
                    </w:p>
                    <w:p w14:paraId="641A5FC0" w14:textId="3669BABF" w:rsidR="00A74556" w:rsidRPr="00632A88" w:rsidRDefault="00A74556" w:rsidP="00A92E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632A88">
                        <w:rPr>
                          <w:rFonts w:ascii="Aptos" w:hAnsi="Aptos"/>
                          <w:color w:val="000000" w:themeColor="text1"/>
                        </w:rPr>
                        <w:t xml:space="preserve">Child reviewed by </w:t>
                      </w:r>
                      <w:r w:rsidR="00A47ECB">
                        <w:rPr>
                          <w:rFonts w:ascii="Aptos" w:hAnsi="Aptos"/>
                          <w:color w:val="000000" w:themeColor="text1"/>
                        </w:rPr>
                        <w:t>P</w:t>
                      </w:r>
                      <w:r w:rsidRPr="00632A88">
                        <w:rPr>
                          <w:rFonts w:ascii="Aptos" w:hAnsi="Aptos"/>
                          <w:color w:val="000000" w:themeColor="text1"/>
                        </w:rPr>
                        <w:t>olice neighbour-hood team</w:t>
                      </w:r>
                    </w:p>
                    <w:p w14:paraId="4B4F60A1" w14:textId="77777777" w:rsidR="002A58FB" w:rsidRPr="00FC05BE" w:rsidRDefault="002A58FB" w:rsidP="002A58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</w:rPr>
                        <w:t xml:space="preserve">Consideration of allocation </w:t>
                      </w:r>
                      <w:r w:rsidRPr="00632A88">
                        <w:rPr>
                          <w:rFonts w:ascii="Aptos" w:hAnsi="Aptos"/>
                          <w:color w:val="000000" w:themeColor="text1"/>
                        </w:rPr>
                        <w:t xml:space="preserve">to </w:t>
                      </w:r>
                      <w:r>
                        <w:rPr>
                          <w:rFonts w:ascii="Aptos" w:hAnsi="Aptos"/>
                          <w:color w:val="000000" w:themeColor="text1"/>
                        </w:rPr>
                        <w:t>Contextual Safeguarding</w:t>
                      </w:r>
                      <w:r w:rsidRPr="00632A88">
                        <w:rPr>
                          <w:rFonts w:ascii="Aptos" w:hAnsi="Aptos"/>
                          <w:color w:val="000000" w:themeColor="text1"/>
                        </w:rPr>
                        <w:t xml:space="preserve"> S</w:t>
                      </w:r>
                      <w:r>
                        <w:rPr>
                          <w:rFonts w:ascii="Aptos" w:hAnsi="Aptos"/>
                          <w:color w:val="000000" w:themeColor="text1"/>
                        </w:rPr>
                        <w:t>ocial Worker</w:t>
                      </w:r>
                      <w:r w:rsidRPr="00632A88">
                        <w:rPr>
                          <w:rFonts w:ascii="Aptos" w:hAnsi="Aptos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ptos" w:hAnsi="Aptos"/>
                          <w:color w:val="000000" w:themeColor="text1"/>
                        </w:rPr>
                        <w:t xml:space="preserve">for 1-1 work </w:t>
                      </w:r>
                    </w:p>
                    <w:p w14:paraId="0FCD7008" w14:textId="5D753337" w:rsidR="00FC05BE" w:rsidRPr="00FC05BE" w:rsidRDefault="00FC05BE" w:rsidP="00A92E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rFonts w:ascii="Aptos" w:hAnsi="Aptos"/>
                        </w:rPr>
                      </w:pPr>
                      <w:r w:rsidRPr="00FC05BE">
                        <w:rPr>
                          <w:rFonts w:ascii="Aptos" w:hAnsi="Aptos"/>
                        </w:rPr>
                        <w:t>Save CERAF on organisation system and review CERAF in 3 months</w:t>
                      </w:r>
                      <w:r>
                        <w:rPr>
                          <w:rFonts w:ascii="Aptos" w:hAnsi="Aptos"/>
                        </w:rPr>
                        <w:t xml:space="preserve"> or if new indicators</w:t>
                      </w:r>
                    </w:p>
                    <w:p w14:paraId="1EC89373" w14:textId="77777777" w:rsidR="00FC05BE" w:rsidRPr="00791C5B" w:rsidRDefault="00FC05BE" w:rsidP="000573A5">
                      <w:pPr>
                        <w:pStyle w:val="ListParagraph"/>
                        <w:spacing w:after="120" w:line="240" w:lineRule="auto"/>
                        <w:ind w:left="284"/>
                        <w:contextualSpacing w:val="0"/>
                        <w:rPr>
                          <w:rFonts w:ascii="Aptos" w:hAnsi="Aptos"/>
                        </w:rPr>
                      </w:pPr>
                    </w:p>
                    <w:p w14:paraId="1A5D3964" w14:textId="77777777" w:rsidR="00A74556" w:rsidRPr="00791C5B" w:rsidRDefault="00A74556" w:rsidP="001174C9">
                      <w:pPr>
                        <w:pStyle w:val="ListParagraph"/>
                        <w:spacing w:after="120" w:line="240" w:lineRule="auto"/>
                        <w:ind w:left="142"/>
                        <w:contextualSpacing w:val="0"/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4CA59AA4" wp14:editId="17375FF2">
                <wp:simplePos x="0" y="0"/>
                <wp:positionH relativeFrom="column">
                  <wp:posOffset>3562350</wp:posOffset>
                </wp:positionH>
                <wp:positionV relativeFrom="paragraph">
                  <wp:posOffset>3501389</wp:posOffset>
                </wp:positionV>
                <wp:extent cx="3133725" cy="2085975"/>
                <wp:effectExtent l="0" t="0" r="28575" b="28575"/>
                <wp:wrapNone/>
                <wp:docPr id="8295744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085975"/>
                        </a:xfrm>
                        <a:prstGeom prst="rect">
                          <a:avLst/>
                        </a:prstGeom>
                        <a:solidFill>
                          <a:srgbClr val="FF8585"/>
                        </a:solidFill>
                        <a:ln w="19050">
                          <a:solidFill>
                            <a:srgbClr val="EA0000"/>
                          </a:solidFill>
                        </a:ln>
                      </wps:spPr>
                      <wps:txbx>
                        <w:txbxContent>
                          <w:p w14:paraId="21F6905A" w14:textId="77777777" w:rsidR="00A92E6F" w:rsidRDefault="00840BF7" w:rsidP="00A92E6F">
                            <w:pPr>
                              <w:spacing w:after="0" w:line="240" w:lineRule="auto"/>
                              <w:ind w:right="-152"/>
                              <w:rPr>
                                <w:rFonts w:ascii="Aptos" w:hAnsi="Aptos"/>
                              </w:rPr>
                            </w:pPr>
                            <w:r w:rsidRPr="00632A88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Risk </w:t>
                            </w:r>
                            <w:r w:rsidR="00A74556" w:rsidRPr="00632A88">
                              <w:rPr>
                                <w:rFonts w:ascii="Aptos" w:hAnsi="Aptos"/>
                                <w:b/>
                                <w:bCs/>
                              </w:rPr>
                              <w:t>agree</w:t>
                            </w:r>
                            <w:r w:rsidRPr="00632A88">
                              <w:rPr>
                                <w:rFonts w:ascii="Aptos" w:hAnsi="Aptos"/>
                                <w:b/>
                                <w:bCs/>
                              </w:rPr>
                              <w:t>d as</w:t>
                            </w:r>
                            <w:r w:rsidR="00A74556" w:rsidRPr="00632A88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 ‘</w:t>
                            </w:r>
                            <w:r w:rsidR="00A74556" w:rsidRPr="00550EB5">
                              <w:rPr>
                                <w:rFonts w:ascii="Aptos" w:hAnsi="Aptos"/>
                                <w:b/>
                                <w:bCs/>
                              </w:rPr>
                              <w:t>high’</w:t>
                            </w:r>
                            <w:r w:rsidR="00A92E6F" w:rsidRPr="00A92E6F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</w:p>
                          <w:p w14:paraId="225E97C3" w14:textId="0B0C9E85" w:rsidR="00A92E6F" w:rsidRDefault="00A92E6F" w:rsidP="00A92E6F">
                            <w:pPr>
                              <w:spacing w:after="0" w:line="240" w:lineRule="auto"/>
                              <w:ind w:right="-152"/>
                              <w:rPr>
                                <w:rFonts w:ascii="Aptos" w:hAnsi="Aptos"/>
                              </w:rPr>
                            </w:pPr>
                            <w:r w:rsidRPr="00A92E6F">
                              <w:rPr>
                                <w:rFonts w:ascii="Aptos" w:hAnsi="Aptos"/>
                              </w:rPr>
                              <w:t>In addition to ‘low risk’ support</w:t>
                            </w:r>
                            <w:r>
                              <w:rPr>
                                <w:rFonts w:ascii="Aptos" w:hAnsi="Aptos"/>
                              </w:rPr>
                              <w:t>:</w:t>
                            </w:r>
                          </w:p>
                          <w:p w14:paraId="338DB499" w14:textId="77777777" w:rsidR="002A58FB" w:rsidRPr="009D0C3D" w:rsidRDefault="002A58FB" w:rsidP="002A58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9D0C3D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Child supported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>under the management of</w:t>
                            </w:r>
                            <w:r w:rsidRPr="009D0C3D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Police Child Exploitation Team</w:t>
                            </w:r>
                          </w:p>
                          <w:p w14:paraId="1D6C8A71" w14:textId="77777777" w:rsidR="002A58FB" w:rsidRPr="009D0C3D" w:rsidRDefault="002A58FB" w:rsidP="002A58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9D0C3D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Child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>allocated</w:t>
                            </w:r>
                            <w:r w:rsidRPr="009D0C3D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to Contextual Safeguarding Social Worker for 1-1 work</w:t>
                            </w:r>
                          </w:p>
                          <w:p w14:paraId="1DFF3E90" w14:textId="6BD3727A" w:rsidR="00A74556" w:rsidRDefault="00197226" w:rsidP="00A92E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Multi agency plan formulated at </w:t>
                            </w:r>
                            <w:r w:rsidR="00A74556" w:rsidRPr="00632A88">
                              <w:rPr>
                                <w:rFonts w:ascii="Aptos" w:hAnsi="Aptos"/>
                                <w:color w:val="000000" w:themeColor="text1"/>
                              </w:rPr>
                              <w:t>METRAC</w:t>
                            </w:r>
                            <w:r w:rsidR="002A58FB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</w:t>
                            </w:r>
                            <w:r w:rsidR="002A58FB" w:rsidRPr="009D0C3D">
                              <w:rPr>
                                <w:rFonts w:ascii="Aptos" w:hAnsi="Aptos"/>
                                <w:color w:val="000000" w:themeColor="text1"/>
                              </w:rPr>
                              <w:t>(Missing, Exploited, Trafficked, Risk Assessment Conference)</w:t>
                            </w:r>
                          </w:p>
                          <w:p w14:paraId="3DAFEA3A" w14:textId="22BB97B9" w:rsidR="00FC05BE" w:rsidRPr="00A92E6F" w:rsidRDefault="00FC05BE" w:rsidP="00A92E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A92E6F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Save CERAF on organisation system and review CERAF in 3 months or if new indicators </w:t>
                            </w:r>
                          </w:p>
                          <w:p w14:paraId="20EAA0EC" w14:textId="77777777" w:rsidR="00FC05BE" w:rsidRPr="00632A88" w:rsidRDefault="00FC05BE" w:rsidP="00366AA6">
                            <w:pPr>
                              <w:pStyle w:val="ListParagraph"/>
                              <w:spacing w:after="120" w:line="240" w:lineRule="auto"/>
                              <w:ind w:left="284"/>
                              <w:contextualSpacing w:val="0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</w:p>
                          <w:p w14:paraId="6313F766" w14:textId="77777777" w:rsidR="00840BF7" w:rsidRPr="00583A2A" w:rsidRDefault="00840BF7" w:rsidP="00632A88">
                            <w:pPr>
                              <w:spacing w:after="120" w:line="240" w:lineRule="auto"/>
                              <w:rPr>
                                <w:rFonts w:ascii="Aptos" w:hAnsi="Aptos"/>
                              </w:rPr>
                            </w:pPr>
                          </w:p>
                          <w:p w14:paraId="640FCF96" w14:textId="77777777" w:rsidR="00A74556" w:rsidRPr="00583A2A" w:rsidRDefault="00A74556" w:rsidP="00632A88">
                            <w:pPr>
                              <w:pStyle w:val="ListParagraph"/>
                              <w:spacing w:after="120" w:line="240" w:lineRule="auto"/>
                              <w:ind w:left="142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9AA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80.5pt;margin-top:275.7pt;width:246.75pt;height:164.2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" fillcolor="#ff8585" strokecolor="#ea0000" strokeweight="1.5pt">
                <v:textbox>
                  <w:txbxContent>
                    <w:p w14:paraId="21F6905A" w14:textId="77777777" w:rsidR="00A92E6F" w:rsidRDefault="00840BF7" w:rsidP="00A92E6F">
                      <w:pPr>
                        <w:spacing w:after="0" w:line="240" w:lineRule="auto"/>
                        <w:ind w:right="-152"/>
                        <w:rPr>
                          <w:rFonts w:ascii="Aptos" w:hAnsi="Aptos"/>
                        </w:rPr>
                      </w:pPr>
                      <w:r w:rsidRPr="00632A88">
                        <w:rPr>
                          <w:rFonts w:ascii="Aptos" w:hAnsi="Aptos"/>
                          <w:b/>
                          <w:bCs/>
                        </w:rPr>
                        <w:t xml:space="preserve">Risk </w:t>
                      </w:r>
                      <w:r w:rsidR="00A74556" w:rsidRPr="00632A88">
                        <w:rPr>
                          <w:rFonts w:ascii="Aptos" w:hAnsi="Aptos"/>
                          <w:b/>
                          <w:bCs/>
                        </w:rPr>
                        <w:t>agree</w:t>
                      </w:r>
                      <w:r w:rsidRPr="00632A88">
                        <w:rPr>
                          <w:rFonts w:ascii="Aptos" w:hAnsi="Aptos"/>
                          <w:b/>
                          <w:bCs/>
                        </w:rPr>
                        <w:t>d as</w:t>
                      </w:r>
                      <w:r w:rsidR="00A74556" w:rsidRPr="00632A88">
                        <w:rPr>
                          <w:rFonts w:ascii="Aptos" w:hAnsi="Aptos"/>
                          <w:b/>
                          <w:bCs/>
                        </w:rPr>
                        <w:t xml:space="preserve"> ‘</w:t>
                      </w:r>
                      <w:r w:rsidR="00A74556" w:rsidRPr="00550EB5">
                        <w:rPr>
                          <w:rFonts w:ascii="Aptos" w:hAnsi="Aptos"/>
                          <w:b/>
                          <w:bCs/>
                        </w:rPr>
                        <w:t>high’</w:t>
                      </w:r>
                      <w:r w:rsidR="00A92E6F" w:rsidRPr="00A92E6F">
                        <w:rPr>
                          <w:rFonts w:ascii="Aptos" w:hAnsi="Aptos"/>
                        </w:rPr>
                        <w:t xml:space="preserve"> </w:t>
                      </w:r>
                    </w:p>
                    <w:p w14:paraId="225E97C3" w14:textId="0B0C9E85" w:rsidR="00A92E6F" w:rsidRDefault="00A92E6F" w:rsidP="00A92E6F">
                      <w:pPr>
                        <w:spacing w:after="0" w:line="240" w:lineRule="auto"/>
                        <w:ind w:right="-152"/>
                        <w:rPr>
                          <w:rFonts w:ascii="Aptos" w:hAnsi="Aptos"/>
                        </w:rPr>
                      </w:pPr>
                      <w:r w:rsidRPr="00A92E6F">
                        <w:rPr>
                          <w:rFonts w:ascii="Aptos" w:hAnsi="Aptos"/>
                        </w:rPr>
                        <w:t>In addition to ‘low risk’ support</w:t>
                      </w:r>
                      <w:r>
                        <w:rPr>
                          <w:rFonts w:ascii="Aptos" w:hAnsi="Aptos"/>
                        </w:rPr>
                        <w:t>:</w:t>
                      </w:r>
                    </w:p>
                    <w:p w14:paraId="338DB499" w14:textId="77777777" w:rsidR="002A58FB" w:rsidRPr="009D0C3D" w:rsidRDefault="002A58FB" w:rsidP="002A58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9D0C3D">
                        <w:rPr>
                          <w:rFonts w:ascii="Aptos" w:hAnsi="Aptos"/>
                          <w:color w:val="000000" w:themeColor="text1"/>
                        </w:rPr>
                        <w:t xml:space="preserve">Child supported </w:t>
                      </w:r>
                      <w:r>
                        <w:rPr>
                          <w:rFonts w:ascii="Aptos" w:hAnsi="Aptos"/>
                          <w:color w:val="000000" w:themeColor="text1"/>
                        </w:rPr>
                        <w:t>under the management of</w:t>
                      </w:r>
                      <w:r w:rsidRPr="009D0C3D">
                        <w:rPr>
                          <w:rFonts w:ascii="Aptos" w:hAnsi="Aptos"/>
                          <w:color w:val="000000" w:themeColor="text1"/>
                        </w:rPr>
                        <w:t xml:space="preserve"> Police Child Exploitation Team</w:t>
                      </w:r>
                    </w:p>
                    <w:p w14:paraId="1D6C8A71" w14:textId="77777777" w:rsidR="002A58FB" w:rsidRPr="009D0C3D" w:rsidRDefault="002A58FB" w:rsidP="002A58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9D0C3D">
                        <w:rPr>
                          <w:rFonts w:ascii="Aptos" w:hAnsi="Aptos"/>
                          <w:color w:val="000000" w:themeColor="text1"/>
                        </w:rPr>
                        <w:t xml:space="preserve">Child </w:t>
                      </w:r>
                      <w:r>
                        <w:rPr>
                          <w:rFonts w:ascii="Aptos" w:hAnsi="Aptos"/>
                          <w:color w:val="000000" w:themeColor="text1"/>
                        </w:rPr>
                        <w:t>allocated</w:t>
                      </w:r>
                      <w:r w:rsidRPr="009D0C3D">
                        <w:rPr>
                          <w:rFonts w:ascii="Aptos" w:hAnsi="Aptos"/>
                          <w:color w:val="000000" w:themeColor="text1"/>
                        </w:rPr>
                        <w:t xml:space="preserve"> to Contextual Safeguarding Social Worker for 1-1 work</w:t>
                      </w:r>
                    </w:p>
                    <w:p w14:paraId="1DFF3E90" w14:textId="6BD3727A" w:rsidR="00A74556" w:rsidRDefault="00197226" w:rsidP="00A92E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632A88">
                        <w:rPr>
                          <w:rFonts w:ascii="Aptos" w:hAnsi="Aptos"/>
                          <w:color w:val="000000" w:themeColor="text1"/>
                        </w:rPr>
                        <w:t xml:space="preserve">Multi agency plan formulated at </w:t>
                      </w:r>
                      <w:r w:rsidR="00A74556" w:rsidRPr="00632A88">
                        <w:rPr>
                          <w:rFonts w:ascii="Aptos" w:hAnsi="Aptos"/>
                          <w:color w:val="000000" w:themeColor="text1"/>
                        </w:rPr>
                        <w:t>METRAC</w:t>
                      </w:r>
                      <w:r w:rsidR="002A58FB">
                        <w:rPr>
                          <w:rFonts w:ascii="Aptos" w:hAnsi="Aptos"/>
                          <w:color w:val="000000" w:themeColor="text1"/>
                        </w:rPr>
                        <w:t xml:space="preserve"> </w:t>
                      </w:r>
                      <w:r w:rsidR="002A58FB" w:rsidRPr="009D0C3D">
                        <w:rPr>
                          <w:rFonts w:ascii="Aptos" w:hAnsi="Aptos"/>
                          <w:color w:val="000000" w:themeColor="text1"/>
                        </w:rPr>
                        <w:t>(Missing, Exploited, Trafficked, Risk Assessment Conference)</w:t>
                      </w:r>
                    </w:p>
                    <w:p w14:paraId="3DAFEA3A" w14:textId="22BB97B9" w:rsidR="00FC05BE" w:rsidRPr="00A92E6F" w:rsidRDefault="00FC05BE" w:rsidP="00A92E6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84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A92E6F">
                        <w:rPr>
                          <w:rFonts w:ascii="Aptos" w:hAnsi="Aptos"/>
                          <w:color w:val="000000" w:themeColor="text1"/>
                        </w:rPr>
                        <w:t xml:space="preserve">Save CERAF on organisation system and review CERAF in 3 months or if new indicators </w:t>
                      </w:r>
                    </w:p>
                    <w:p w14:paraId="20EAA0EC" w14:textId="77777777" w:rsidR="00FC05BE" w:rsidRPr="00632A88" w:rsidRDefault="00FC05BE" w:rsidP="00366AA6">
                      <w:pPr>
                        <w:pStyle w:val="ListParagraph"/>
                        <w:spacing w:after="120" w:line="240" w:lineRule="auto"/>
                        <w:ind w:left="284"/>
                        <w:contextualSpacing w:val="0"/>
                        <w:rPr>
                          <w:rFonts w:ascii="Aptos" w:hAnsi="Aptos"/>
                          <w:color w:val="000000" w:themeColor="text1"/>
                        </w:rPr>
                      </w:pPr>
                    </w:p>
                    <w:p w14:paraId="6313F766" w14:textId="77777777" w:rsidR="00840BF7" w:rsidRPr="00583A2A" w:rsidRDefault="00840BF7" w:rsidP="00632A88">
                      <w:pPr>
                        <w:spacing w:after="120" w:line="240" w:lineRule="auto"/>
                        <w:rPr>
                          <w:rFonts w:ascii="Aptos" w:hAnsi="Aptos"/>
                        </w:rPr>
                      </w:pPr>
                    </w:p>
                    <w:p w14:paraId="640FCF96" w14:textId="77777777" w:rsidR="00A74556" w:rsidRPr="00583A2A" w:rsidRDefault="00A74556" w:rsidP="00632A88">
                      <w:pPr>
                        <w:pStyle w:val="ListParagraph"/>
                        <w:spacing w:after="120" w:line="240" w:lineRule="auto"/>
                        <w:ind w:left="142"/>
                        <w:contextualSpacing w:val="0"/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7F98A" wp14:editId="65CCCD03">
                <wp:simplePos x="0" y="0"/>
                <wp:positionH relativeFrom="column">
                  <wp:posOffset>4034155</wp:posOffset>
                </wp:positionH>
                <wp:positionV relativeFrom="paragraph">
                  <wp:posOffset>1894205</wp:posOffset>
                </wp:positionV>
                <wp:extent cx="0" cy="431800"/>
                <wp:effectExtent l="95250" t="0" r="76200" b="44450"/>
                <wp:wrapNone/>
                <wp:docPr id="56298474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DCD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17.65pt;margin-top:149.15pt;width:0;height:3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" strokecolor="#a7caec [831]" strokeweight="3pt">
                <v:stroke endarrow="block" joinstyle="miter"/>
              </v:shape>
            </w:pict>
          </mc:Fallback>
        </mc:AlternateContent>
      </w:r>
      <w:r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5CBC19E6" wp14:editId="08FC40DB">
                <wp:simplePos x="0" y="0"/>
                <wp:positionH relativeFrom="margin">
                  <wp:posOffset>-619125</wp:posOffset>
                </wp:positionH>
                <wp:positionV relativeFrom="paragraph">
                  <wp:posOffset>1177290</wp:posOffset>
                </wp:positionV>
                <wp:extent cx="1704975" cy="2981325"/>
                <wp:effectExtent l="0" t="0" r="28575" b="28575"/>
                <wp:wrapNone/>
                <wp:docPr id="55681562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981325"/>
                        </a:xfrm>
                        <a:prstGeom prst="rect">
                          <a:avLst/>
                        </a:prstGeom>
                        <a:solidFill>
                          <a:srgbClr val="F5E6AF"/>
                        </a:solidFill>
                        <a:ln w="19050">
                          <a:solidFill>
                            <a:srgbClr val="C9A319"/>
                          </a:solidFill>
                        </a:ln>
                      </wps:spPr>
                      <wps:txbx>
                        <w:txbxContent>
                          <w:p w14:paraId="7E248FB4" w14:textId="7AC932DD" w:rsidR="00A74556" w:rsidRPr="00411E85" w:rsidRDefault="00A74556" w:rsidP="00A250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142" w:hanging="142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  <w:r w:rsidRPr="00411E85">
                              <w:rPr>
                                <w:rFonts w:ascii="Aptos" w:hAnsi="Aptos"/>
                              </w:rPr>
                              <w:t xml:space="preserve">Save CERAF on </w:t>
                            </w:r>
                            <w:r w:rsidR="00D4219E">
                              <w:rPr>
                                <w:rFonts w:ascii="Aptos" w:hAnsi="Aptos"/>
                              </w:rPr>
                              <w:t xml:space="preserve">Mosaic </w:t>
                            </w:r>
                            <w:r w:rsidRPr="00411E85">
                              <w:rPr>
                                <w:rFonts w:ascii="Aptos" w:hAnsi="Aptos"/>
                              </w:rPr>
                              <w:t>and review in 3</w:t>
                            </w:r>
                            <w:r w:rsidR="00D16EDB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Pr="00411E85">
                              <w:rPr>
                                <w:rFonts w:ascii="Aptos" w:hAnsi="Aptos"/>
                              </w:rPr>
                              <w:t>months</w:t>
                            </w:r>
                          </w:p>
                          <w:p w14:paraId="476E6CC5" w14:textId="77777777" w:rsidR="00A74556" w:rsidRPr="00411E85" w:rsidRDefault="00A74556" w:rsidP="00A250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142" w:hanging="142"/>
                              <w:contextualSpacing w:val="0"/>
                              <w:rPr>
                                <w:rStyle w:val="Hyperlink"/>
                                <w:rFonts w:ascii="Aptos" w:hAnsi="Aptos"/>
                                <w:color w:val="auto"/>
                              </w:rPr>
                            </w:pPr>
                            <w:r w:rsidRPr="00411E85">
                              <w:rPr>
                                <w:rFonts w:ascii="Aptos" w:hAnsi="Aptos"/>
                              </w:rPr>
                              <w:t xml:space="preserve">Consider universal services through the </w:t>
                            </w:r>
                            <w:hyperlink r:id="rId13" w:history="1">
                              <w:r w:rsidRPr="00411E85">
                                <w:rPr>
                                  <w:rStyle w:val="Hyperlink"/>
                                  <w:rFonts w:ascii="Aptos" w:hAnsi="Aptos"/>
                                </w:rPr>
                                <w:t>IW Family Information Hub</w:t>
                              </w:r>
                            </w:hyperlink>
                          </w:p>
                          <w:p w14:paraId="724FACF0" w14:textId="757CF43B" w:rsidR="00A74556" w:rsidRDefault="00A74556" w:rsidP="00A250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142" w:hanging="142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  <w:r w:rsidRPr="00411E85">
                              <w:rPr>
                                <w:rFonts w:ascii="Aptos" w:hAnsi="Aptos"/>
                              </w:rPr>
                              <w:t>Consider what added support can be provided to the child and family</w:t>
                            </w:r>
                          </w:p>
                          <w:p w14:paraId="3C3B2771" w14:textId="496DD95C" w:rsidR="003E4060" w:rsidRPr="00411E85" w:rsidRDefault="003E4060" w:rsidP="00550E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ind w:left="142" w:hanging="142"/>
                              <w:contextualSpacing w:val="0"/>
                              <w:rPr>
                                <w:rFonts w:ascii="Aptos" w:hAnsi="Aptos"/>
                              </w:rPr>
                            </w:pPr>
                            <w:bookmarkStart w:id="1" w:name="_Hlk198646022"/>
                            <w:bookmarkStart w:id="2" w:name="_Hlk198646023"/>
                            <w:r>
                              <w:rPr>
                                <w:rFonts w:ascii="Aptos" w:hAnsi="Aptos"/>
                              </w:rPr>
                              <w:t>Share ‘</w:t>
                            </w:r>
                            <w:hyperlink r:id="rId14" w:history="1">
                              <w:r w:rsidRPr="0022202E">
                                <w:rPr>
                                  <w:rStyle w:val="Hyperlink"/>
                                  <w:rFonts w:ascii="Aptos" w:hAnsi="Aptos"/>
                                </w:rPr>
                                <w:t xml:space="preserve">Spotting the </w:t>
                              </w:r>
                              <w:r w:rsidR="00A47ECB" w:rsidRPr="0022202E">
                                <w:rPr>
                                  <w:rStyle w:val="Hyperlink"/>
                                  <w:rFonts w:ascii="Aptos" w:hAnsi="Aptos"/>
                                </w:rPr>
                                <w:t>signs of exploitation</w:t>
                              </w:r>
                              <w:r w:rsidRPr="0022202E">
                                <w:rPr>
                                  <w:rStyle w:val="Hyperlink"/>
                                  <w:rFonts w:ascii="Aptos" w:hAnsi="Aptos"/>
                                </w:rPr>
                                <w:t>’</w:t>
                              </w:r>
                            </w:hyperlink>
                            <w:r>
                              <w:rPr>
                                <w:rFonts w:ascii="Aptos" w:hAnsi="Aptos"/>
                              </w:rPr>
                              <w:t xml:space="preserve"> leaflet with family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19E6" id="_x0000_s1034" type="#_x0000_t202" style="position:absolute;margin-left:-48.75pt;margin-top:92.7pt;width:134.25pt;height:234.75pt;z-index:25146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" fillcolor="#f5e6af" strokecolor="#c9a319" strokeweight="1.5pt">
                <v:textbox>
                  <w:txbxContent>
                    <w:p w14:paraId="7E248FB4" w14:textId="7AC932DD" w:rsidR="00A74556" w:rsidRPr="00411E85" w:rsidRDefault="00A74556" w:rsidP="00A250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142" w:hanging="142"/>
                        <w:contextualSpacing w:val="0"/>
                        <w:rPr>
                          <w:rFonts w:ascii="Aptos" w:hAnsi="Aptos"/>
                        </w:rPr>
                      </w:pPr>
                      <w:r w:rsidRPr="00411E85">
                        <w:rPr>
                          <w:rFonts w:ascii="Aptos" w:hAnsi="Aptos"/>
                        </w:rPr>
                        <w:t xml:space="preserve">Save CERAF on </w:t>
                      </w:r>
                      <w:r w:rsidR="00D4219E">
                        <w:rPr>
                          <w:rFonts w:ascii="Aptos" w:hAnsi="Aptos"/>
                        </w:rPr>
                        <w:t xml:space="preserve">Mosaic </w:t>
                      </w:r>
                      <w:r w:rsidRPr="00411E85">
                        <w:rPr>
                          <w:rFonts w:ascii="Aptos" w:hAnsi="Aptos"/>
                        </w:rPr>
                        <w:t>and review in 3</w:t>
                      </w:r>
                      <w:r w:rsidR="00D16EDB">
                        <w:rPr>
                          <w:rFonts w:ascii="Aptos" w:hAnsi="Aptos"/>
                        </w:rPr>
                        <w:t xml:space="preserve"> </w:t>
                      </w:r>
                      <w:r w:rsidRPr="00411E85">
                        <w:rPr>
                          <w:rFonts w:ascii="Aptos" w:hAnsi="Aptos"/>
                        </w:rPr>
                        <w:t>months</w:t>
                      </w:r>
                    </w:p>
                    <w:p w14:paraId="476E6CC5" w14:textId="77777777" w:rsidR="00A74556" w:rsidRPr="00411E85" w:rsidRDefault="00A74556" w:rsidP="00A250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142" w:hanging="142"/>
                        <w:contextualSpacing w:val="0"/>
                        <w:rPr>
                          <w:rStyle w:val="Hyperlink"/>
                          <w:rFonts w:ascii="Aptos" w:hAnsi="Aptos"/>
                          <w:color w:val="auto"/>
                        </w:rPr>
                      </w:pPr>
                      <w:r w:rsidRPr="00411E85">
                        <w:rPr>
                          <w:rFonts w:ascii="Aptos" w:hAnsi="Aptos"/>
                        </w:rPr>
                        <w:t xml:space="preserve">Consider universal services through the </w:t>
                      </w:r>
                      <w:hyperlink r:id="rId15" w:history="1">
                        <w:r w:rsidRPr="00411E85">
                          <w:rPr>
                            <w:rStyle w:val="Hyperlink"/>
                            <w:rFonts w:ascii="Aptos" w:hAnsi="Aptos"/>
                          </w:rPr>
                          <w:t>IW Family Information Hub</w:t>
                        </w:r>
                      </w:hyperlink>
                    </w:p>
                    <w:p w14:paraId="724FACF0" w14:textId="757CF43B" w:rsidR="00A74556" w:rsidRDefault="00A74556" w:rsidP="00A250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142" w:hanging="142"/>
                        <w:contextualSpacing w:val="0"/>
                        <w:rPr>
                          <w:rFonts w:ascii="Aptos" w:hAnsi="Aptos"/>
                        </w:rPr>
                      </w:pPr>
                      <w:r w:rsidRPr="00411E85">
                        <w:rPr>
                          <w:rFonts w:ascii="Aptos" w:hAnsi="Aptos"/>
                        </w:rPr>
                        <w:t>Consider what added support can be provided to the child and family</w:t>
                      </w:r>
                    </w:p>
                    <w:p w14:paraId="3C3B2771" w14:textId="496DD95C" w:rsidR="003E4060" w:rsidRPr="00411E85" w:rsidRDefault="003E4060" w:rsidP="00550E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ind w:left="142" w:hanging="142"/>
                        <w:contextualSpacing w:val="0"/>
                        <w:rPr>
                          <w:rFonts w:ascii="Aptos" w:hAnsi="Aptos"/>
                        </w:rPr>
                      </w:pPr>
                      <w:bookmarkStart w:id="4" w:name="_Hlk198646022"/>
                      <w:bookmarkStart w:id="5" w:name="_Hlk198646023"/>
                      <w:r>
                        <w:rPr>
                          <w:rFonts w:ascii="Aptos" w:hAnsi="Aptos"/>
                        </w:rPr>
                        <w:t>Share ‘</w:t>
                      </w:r>
                      <w:hyperlink r:id="rId16" w:history="1">
                        <w:r w:rsidRPr="0022202E">
                          <w:rPr>
                            <w:rStyle w:val="Hyperlink"/>
                            <w:rFonts w:ascii="Aptos" w:hAnsi="Aptos"/>
                          </w:rPr>
                          <w:t xml:space="preserve">Spotting the </w:t>
                        </w:r>
                        <w:r w:rsidR="00A47ECB" w:rsidRPr="0022202E">
                          <w:rPr>
                            <w:rStyle w:val="Hyperlink"/>
                            <w:rFonts w:ascii="Aptos" w:hAnsi="Aptos"/>
                          </w:rPr>
                          <w:t>signs of exploitation</w:t>
                        </w:r>
                        <w:r w:rsidRPr="0022202E">
                          <w:rPr>
                            <w:rStyle w:val="Hyperlink"/>
                            <w:rFonts w:ascii="Aptos" w:hAnsi="Aptos"/>
                          </w:rPr>
                          <w:t>’</w:t>
                        </w:r>
                      </w:hyperlink>
                      <w:r>
                        <w:rPr>
                          <w:rFonts w:ascii="Aptos" w:hAnsi="Aptos"/>
                        </w:rPr>
                        <w:t xml:space="preserve"> leaflet with family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 w:rsidR="00A92E6F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1CCE686" wp14:editId="62DCBDD6">
                <wp:simplePos x="0" y="0"/>
                <wp:positionH relativeFrom="page">
                  <wp:posOffset>6265545</wp:posOffset>
                </wp:positionH>
                <wp:positionV relativeFrom="paragraph">
                  <wp:posOffset>3013075</wp:posOffset>
                </wp:positionV>
                <wp:extent cx="0" cy="431800"/>
                <wp:effectExtent l="95250" t="0" r="76200" b="44450"/>
                <wp:wrapNone/>
                <wp:docPr id="194286747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37BA4" id="Straight Arrow Connector 4" o:spid="_x0000_s1026" type="#_x0000_t32" style="position:absolute;margin-left:493.35pt;margin-top:237.25pt;width:0;height:34pt;z-index:2518640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" strokecolor="#a7caec [831]" strokeweight="3pt">
                <v:stroke endarrow="block" joinstyle="miter"/>
                <w10:wrap anchorx="page"/>
              </v:shape>
            </w:pict>
          </mc:Fallback>
        </mc:AlternateContent>
      </w:r>
      <w:r w:rsidR="00A92E6F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3EDFBD2" wp14:editId="540AADCC">
                <wp:simplePos x="0" y="0"/>
                <wp:positionH relativeFrom="page">
                  <wp:posOffset>3667760</wp:posOffset>
                </wp:positionH>
                <wp:positionV relativeFrom="paragraph">
                  <wp:posOffset>2999740</wp:posOffset>
                </wp:positionV>
                <wp:extent cx="0" cy="431800"/>
                <wp:effectExtent l="95250" t="0" r="76200" b="44450"/>
                <wp:wrapNone/>
                <wp:docPr id="82346638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87099" id="Straight Arrow Connector 4" o:spid="_x0000_s1026" type="#_x0000_t32" style="position:absolute;margin-left:288.8pt;margin-top:236.2pt;width:0;height:34pt;z-index:2518149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" strokecolor="#a7caec [831]" strokeweight="3pt">
                <v:stroke endarrow="block" joinstyle="miter"/>
                <w10:wrap anchorx="page"/>
              </v:shape>
            </w:pict>
          </mc:Fallback>
        </mc:AlternateContent>
      </w:r>
      <w:r w:rsidR="00A92E6F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F200A9C" wp14:editId="16E21B89">
                <wp:simplePos x="0" y="0"/>
                <wp:positionH relativeFrom="margin">
                  <wp:posOffset>1609090</wp:posOffset>
                </wp:positionH>
                <wp:positionV relativeFrom="paragraph">
                  <wp:posOffset>2344420</wp:posOffset>
                </wp:positionV>
                <wp:extent cx="4733290" cy="754380"/>
                <wp:effectExtent l="0" t="0" r="0" b="7620"/>
                <wp:wrapNone/>
                <wp:docPr id="3078551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290" cy="754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C9838" w14:textId="60BE36BC" w:rsidR="006D1A63" w:rsidRPr="00640DA1" w:rsidRDefault="006D1A63" w:rsidP="000573A5">
                            <w:pPr>
                              <w:spacing w:after="120" w:line="240" w:lineRule="auto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Police </w:t>
                            </w:r>
                            <w:r w:rsidR="000573A5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MASH 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>will review this.</w:t>
                            </w:r>
                          </w:p>
                          <w:p w14:paraId="6023FFDD" w14:textId="77777777" w:rsidR="001817DE" w:rsidRDefault="006D1A63" w:rsidP="001817DE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>Those agreed as High will be discussed at METRAC</w:t>
                            </w:r>
                            <w:r w:rsidR="00BE2A9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AB792A3" w14:textId="453951F9" w:rsidR="006D1A63" w:rsidRPr="00640DA1" w:rsidRDefault="00BE2A9B" w:rsidP="000573A5">
                            <w:pPr>
                              <w:spacing w:after="120" w:line="240" w:lineRule="auto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>(Missing, Exploited Risk Assessment Conference)</w:t>
                            </w:r>
                          </w:p>
                          <w:p w14:paraId="4EC9EAB8" w14:textId="77777777" w:rsidR="006D1A63" w:rsidRPr="008A51D3" w:rsidRDefault="006D1A63" w:rsidP="006D1A63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00A9C" id="_x0000_s1035" style="position:absolute;margin-left:126.7pt;margin-top:184.6pt;width:372.7pt;height:59.4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" fillcolor="#a7caec [831]" stroked="f" strokeweight="1pt">
                <v:textbox>
                  <w:txbxContent>
                    <w:p w14:paraId="42AC9838" w14:textId="60BE36BC" w:rsidR="006D1A63" w:rsidRPr="00640DA1" w:rsidRDefault="006D1A63" w:rsidP="000573A5">
                      <w:pPr>
                        <w:spacing w:after="120" w:line="240" w:lineRule="auto"/>
                        <w:jc w:val="center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Police </w:t>
                      </w:r>
                      <w:r w:rsidR="000573A5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MASH 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>will review this.</w:t>
                      </w:r>
                    </w:p>
                    <w:p w14:paraId="6023FFDD" w14:textId="77777777" w:rsidR="001817DE" w:rsidRDefault="006D1A63" w:rsidP="001817DE">
                      <w:pPr>
                        <w:spacing w:after="0" w:line="240" w:lineRule="auto"/>
                        <w:jc w:val="center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>Those agreed as High will be discussed at METRAC</w:t>
                      </w:r>
                      <w:r w:rsidR="00BE2A9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 </w:t>
                      </w:r>
                    </w:p>
                    <w:p w14:paraId="6AB792A3" w14:textId="453951F9" w:rsidR="006D1A63" w:rsidRPr="00640DA1" w:rsidRDefault="00BE2A9B" w:rsidP="000573A5">
                      <w:pPr>
                        <w:spacing w:after="120" w:line="240" w:lineRule="auto"/>
                        <w:jc w:val="center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>(Missing, Exploited Risk Assessment Conference)</w:t>
                      </w:r>
                    </w:p>
                    <w:p w14:paraId="4EC9EAB8" w14:textId="77777777" w:rsidR="006D1A63" w:rsidRPr="008A51D3" w:rsidRDefault="006D1A63" w:rsidP="006D1A63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92E6F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86CF712" wp14:editId="3D75B912">
                <wp:simplePos x="0" y="0"/>
                <wp:positionH relativeFrom="column">
                  <wp:posOffset>1504950</wp:posOffset>
                </wp:positionH>
                <wp:positionV relativeFrom="paragraph">
                  <wp:posOffset>1057275</wp:posOffset>
                </wp:positionV>
                <wp:extent cx="5166360" cy="947420"/>
                <wp:effectExtent l="0" t="0" r="0" b="5080"/>
                <wp:wrapNone/>
                <wp:docPr id="6933100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9474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45A2D" w14:textId="19ED3F27" w:rsidR="006D1A63" w:rsidRPr="00640DA1" w:rsidRDefault="006D1A63" w:rsidP="000573A5">
                            <w:pPr>
                              <w:spacing w:after="120" w:line="240" w:lineRule="auto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</w:rPr>
                            </w:pPr>
                            <w:r w:rsidRPr="00A92E6F">
                              <w:rPr>
                                <w:rFonts w:ascii="Aptos" w:hAnsi="Apto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>he A</w:t>
                            </w:r>
                            <w:r w:rsidR="00BE2A9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ssistant / Team Manager 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will forward </w:t>
                            </w:r>
                            <w:r w:rsid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CERAF 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to </w:t>
                            </w:r>
                            <w:r w:rsidR="00A92E6F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Contextual </w:t>
                            </w:r>
                            <w:r w:rsidR="00BE2A9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Exploitation Social Worker 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for </w:t>
                            </w:r>
                            <w:r w:rsidR="001817DE">
                              <w:rPr>
                                <w:rFonts w:ascii="Aptos" w:hAnsi="Aptos"/>
                                <w:color w:val="000000" w:themeColor="text1"/>
                              </w:rPr>
                              <w:t>q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uality </w:t>
                            </w:r>
                            <w:r w:rsidR="001817DE">
                              <w:rPr>
                                <w:rFonts w:ascii="Aptos" w:hAnsi="Aptos"/>
                                <w:color w:val="000000" w:themeColor="text1"/>
                              </w:rPr>
                              <w:t>a</w:t>
                            </w:r>
                            <w:r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>ssurance.</w:t>
                            </w:r>
                            <w:r w:rsidR="00D16ED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Amend</w:t>
                            </w:r>
                            <w:r w:rsidR="00640DA1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</w:t>
                            </w:r>
                            <w:r w:rsidR="00D16ED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/ finalise </w:t>
                            </w:r>
                            <w:bookmarkStart w:id="3" w:name="_Hlk207810577"/>
                            <w:r w:rsidR="00D16ED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within 3 days. </w:t>
                            </w:r>
                            <w:bookmarkEnd w:id="3"/>
                          </w:p>
                          <w:p w14:paraId="58F42938" w14:textId="6BABDA23" w:rsidR="006D1A63" w:rsidRPr="00A92E6F" w:rsidRDefault="00396227" w:rsidP="000573A5">
                            <w:pPr>
                              <w:spacing w:after="120" w:line="240" w:lineRule="auto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" w:name="_Hlk207810497"/>
                            <w:r w:rsidRPr="00A92E6F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Contextual Safeguarding </w:t>
                            </w:r>
                            <w:r w:rsidR="00BE2A9B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Social Worker </w:t>
                            </w:r>
                            <w:r w:rsidR="006D1A63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will then forward </w:t>
                            </w:r>
                            <w:r w:rsid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CERAF </w:t>
                            </w:r>
                            <w:r w:rsidR="006D1A63" w:rsidRP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to </w:t>
                            </w:r>
                            <w:hyperlink r:id="rId17" w:history="1">
                              <w:r w:rsidR="00640DA1" w:rsidRPr="004F722A">
                                <w:rPr>
                                  <w:rStyle w:val="Hyperlink"/>
                                </w:rPr>
                                <w:t>iow.mash.admin@hampshire.police.u</w:t>
                              </w:r>
                              <w:r w:rsidR="00640DA1" w:rsidRPr="004F722A">
                                <w:rPr>
                                  <w:rStyle w:val="Hyperlink"/>
                                  <w:rFonts w:ascii="Aptos" w:hAnsi="Aptos"/>
                                </w:rPr>
                                <w:t>k</w:t>
                              </w:r>
                            </w:hyperlink>
                            <w:r w:rsidR="00640DA1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bookmarkEnd w:id="4"/>
                          <w:p w14:paraId="5F35F43A" w14:textId="040F8188" w:rsidR="006D1A63" w:rsidRPr="008A51D3" w:rsidRDefault="006D1A63" w:rsidP="006D1A63">
                            <w:pPr>
                              <w:spacing w:after="120" w:line="240" w:lineRule="auto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CF712" id="_x0000_s1036" style="position:absolute;margin-left:118.5pt;margin-top:83.25pt;width:406.8pt;height:74.6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" fillcolor="#a7caec [831]" stroked="f" strokeweight="1pt">
                <v:textbox>
                  <w:txbxContent>
                    <w:p w14:paraId="23B45A2D" w14:textId="19ED3F27" w:rsidR="006D1A63" w:rsidRPr="00640DA1" w:rsidRDefault="006D1A63" w:rsidP="000573A5">
                      <w:pPr>
                        <w:spacing w:after="120" w:line="240" w:lineRule="auto"/>
                        <w:jc w:val="center"/>
                        <w:rPr>
                          <w:rFonts w:ascii="Aptos" w:hAnsi="Aptos"/>
                          <w:color w:val="000000" w:themeColor="text1"/>
                        </w:rPr>
                      </w:pPr>
                      <w:r w:rsidRPr="00A92E6F">
                        <w:rPr>
                          <w:rFonts w:ascii="Aptos" w:hAnsi="Apto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>he A</w:t>
                      </w:r>
                      <w:r w:rsidR="00BE2A9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ssistant / Team Manager 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will forward </w:t>
                      </w:r>
                      <w:r w:rsidR="00640DA1">
                        <w:rPr>
                          <w:rFonts w:ascii="Aptos" w:hAnsi="Aptos"/>
                          <w:color w:val="000000" w:themeColor="text1"/>
                        </w:rPr>
                        <w:t xml:space="preserve">CERAF 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to </w:t>
                      </w:r>
                      <w:r w:rsidR="00A92E6F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Contextual </w:t>
                      </w:r>
                      <w:r w:rsidR="00BE2A9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Exploitation Social Worker 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for </w:t>
                      </w:r>
                      <w:r w:rsidR="001817DE">
                        <w:rPr>
                          <w:rFonts w:ascii="Aptos" w:hAnsi="Aptos"/>
                          <w:color w:val="000000" w:themeColor="text1"/>
                        </w:rPr>
                        <w:t>q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uality </w:t>
                      </w:r>
                      <w:r w:rsidR="001817DE">
                        <w:rPr>
                          <w:rFonts w:ascii="Aptos" w:hAnsi="Aptos"/>
                          <w:color w:val="000000" w:themeColor="text1"/>
                        </w:rPr>
                        <w:t>a</w:t>
                      </w:r>
                      <w:r w:rsidRPr="00640DA1">
                        <w:rPr>
                          <w:rFonts w:ascii="Aptos" w:hAnsi="Aptos"/>
                          <w:color w:val="000000" w:themeColor="text1"/>
                        </w:rPr>
                        <w:t>ssurance.</w:t>
                      </w:r>
                      <w:r w:rsidR="00D16ED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 Amend</w:t>
                      </w:r>
                      <w:r w:rsidR="00640DA1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 </w:t>
                      </w:r>
                      <w:r w:rsidR="00D16ED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/ finalise </w:t>
                      </w:r>
                      <w:bookmarkStart w:id="8" w:name="_Hlk207810577"/>
                      <w:r w:rsidR="00D16ED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within 3 days. </w:t>
                      </w:r>
                      <w:bookmarkEnd w:id="8"/>
                    </w:p>
                    <w:p w14:paraId="58F42938" w14:textId="6BABDA23" w:rsidR="006D1A63" w:rsidRPr="00A92E6F" w:rsidRDefault="00396227" w:rsidP="000573A5">
                      <w:pPr>
                        <w:spacing w:after="120" w:line="240" w:lineRule="auto"/>
                        <w:jc w:val="center"/>
                        <w:rPr>
                          <w:rFonts w:ascii="Aptos" w:hAnsi="Apto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9" w:name="_Hlk207810497"/>
                      <w:r w:rsidRPr="00A92E6F">
                        <w:rPr>
                          <w:rFonts w:ascii="Aptos" w:hAnsi="Aptos"/>
                          <w:color w:val="000000" w:themeColor="text1"/>
                        </w:rPr>
                        <w:t xml:space="preserve">Contextual Safeguarding </w:t>
                      </w:r>
                      <w:r w:rsidR="00BE2A9B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Social Worker </w:t>
                      </w:r>
                      <w:r w:rsidR="006D1A63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will then forward </w:t>
                      </w:r>
                      <w:r w:rsidR="00640DA1">
                        <w:rPr>
                          <w:rFonts w:ascii="Aptos" w:hAnsi="Aptos"/>
                          <w:color w:val="000000" w:themeColor="text1"/>
                        </w:rPr>
                        <w:t xml:space="preserve">CERAF </w:t>
                      </w:r>
                      <w:r w:rsidR="006D1A63" w:rsidRPr="00640DA1">
                        <w:rPr>
                          <w:rFonts w:ascii="Aptos" w:hAnsi="Aptos"/>
                          <w:color w:val="000000" w:themeColor="text1"/>
                        </w:rPr>
                        <w:t xml:space="preserve">to </w:t>
                      </w:r>
                      <w:hyperlink r:id="rId18" w:history="1">
                        <w:r w:rsidR="00640DA1" w:rsidRPr="004F722A">
                          <w:rPr>
                            <w:rStyle w:val="Hyperlink"/>
                          </w:rPr>
                          <w:t>iow.mash.admin@hampshire.police.u</w:t>
                        </w:r>
                        <w:r w:rsidR="00640DA1" w:rsidRPr="004F722A">
                          <w:rPr>
                            <w:rStyle w:val="Hyperlink"/>
                            <w:rFonts w:ascii="Aptos" w:hAnsi="Aptos"/>
                          </w:rPr>
                          <w:t>k</w:t>
                        </w:r>
                      </w:hyperlink>
                      <w:r w:rsidR="00640DA1">
                        <w:rPr>
                          <w:rFonts w:ascii="Aptos" w:hAnsi="Aptos"/>
                          <w:color w:val="000000" w:themeColor="text1"/>
                        </w:rPr>
                        <w:t xml:space="preserve">  </w:t>
                      </w:r>
                    </w:p>
                    <w:bookmarkEnd w:id="9"/>
                    <w:p w14:paraId="5F35F43A" w14:textId="040F8188" w:rsidR="006D1A63" w:rsidRPr="008A51D3" w:rsidRDefault="006D1A63" w:rsidP="006D1A63">
                      <w:pPr>
                        <w:spacing w:after="120" w:line="240" w:lineRule="auto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2B59">
        <w:rPr>
          <w:rFonts w:ascii="Aptos" w:hAnsi="Aptos" w:cs="Poppins"/>
          <w:noProof/>
        </w:rPr>
        <mc:AlternateContent>
          <mc:Choice Requires="wpg">
            <w:drawing>
              <wp:anchor distT="0" distB="0" distL="114300" distR="114300" simplePos="0" relativeHeight="251574272" behindDoc="0" locked="0" layoutInCell="1" allowOverlap="1" wp14:anchorId="7BB33048" wp14:editId="557134A6">
                <wp:simplePos x="0" y="0"/>
                <wp:positionH relativeFrom="column">
                  <wp:posOffset>3055672</wp:posOffset>
                </wp:positionH>
                <wp:positionV relativeFrom="paragraph">
                  <wp:posOffset>620395</wp:posOffset>
                </wp:positionV>
                <wp:extent cx="2234565" cy="432435"/>
                <wp:effectExtent l="19050" t="0" r="32385" b="43815"/>
                <wp:wrapNone/>
                <wp:docPr id="63873381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4565" cy="432435"/>
                          <a:chOff x="7020" y="-23280"/>
                          <a:chExt cx="2224393" cy="449770"/>
                        </a:xfrm>
                      </wpg:grpSpPr>
                      <wps:wsp>
                        <wps:cNvPr id="25495306" name="Straight Arrow Connector 4"/>
                        <wps:cNvCnPr/>
                        <wps:spPr>
                          <a:xfrm>
                            <a:off x="994997" y="175542"/>
                            <a:ext cx="0" cy="250948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773096" name="Straight Connector 4"/>
                        <wps:cNvCnPr/>
                        <wps:spPr>
                          <a:xfrm>
                            <a:off x="7020" y="171666"/>
                            <a:ext cx="2221291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6650384" name="Straight Connector 4"/>
                        <wps:cNvCnPr/>
                        <wps:spPr>
                          <a:xfrm rot="5400000">
                            <a:off x="-101432" y="85174"/>
                            <a:ext cx="216908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4345895" name="Straight Connector 4"/>
                        <wps:cNvCnPr/>
                        <wps:spPr>
                          <a:xfrm rot="5400000">
                            <a:off x="2123310" y="85818"/>
                            <a:ext cx="21620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CD689" id="Group 4" o:spid="_x0000_s1026" style="position:absolute;margin-left:240.6pt;margin-top:48.85pt;width:175.95pt;height:34.05pt;z-index:251574272;mso-width-relative:margin;mso-height-relative:margin" coordorigin="70,-232" coordsize="22243,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">
                <v:shape id="Straight Arrow Connector 4" o:spid="_x0000_s1027" type="#_x0000_t32" style="position:absolute;left:9949;top:1755;width:0;height:25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" strokecolor="#a7caec [831]" strokeweight="3pt">
                  <v:stroke endarrow="block" joinstyle="miter"/>
                </v:shape>
                <v:line id="Straight Connector 4" o:spid="_x0000_s1028" style="position:absolute;visibility:visible;mso-wrap-style:square" from="70,1716" to="22283,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" strokecolor="#a7caec [831]" strokeweight="3pt">
                  <v:stroke joinstyle="miter"/>
                </v:line>
                <v:line id="Straight Connector 4" o:spid="_x0000_s1029" style="position:absolute;rotation:90;visibility:visible;mso-wrap-style:square" from="-1014,852" to="1154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" strokecolor="#a7caec [831]" strokeweight="3pt">
                  <v:stroke joinstyle="miter"/>
                </v:line>
                <v:line id="Straight Connector 4" o:spid="_x0000_s1030" style="position:absolute;rotation:90;visibility:visible;mso-wrap-style:square" from="21233,859" to="23394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" strokecolor="#a7caec [831]" strokeweight="3pt">
                  <v:stroke joinstyle="miter"/>
                </v:line>
              </v:group>
            </w:pict>
          </mc:Fallback>
        </mc:AlternateContent>
      </w:r>
      <w:r w:rsidR="00832B59"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28066A12" wp14:editId="72FDB8D1">
                <wp:simplePos x="0" y="0"/>
                <wp:positionH relativeFrom="column">
                  <wp:posOffset>4422140</wp:posOffset>
                </wp:positionH>
                <wp:positionV relativeFrom="paragraph">
                  <wp:posOffset>301625</wp:posOffset>
                </wp:positionV>
                <wp:extent cx="1799590" cy="297180"/>
                <wp:effectExtent l="0" t="0" r="10160" b="26670"/>
                <wp:wrapNone/>
                <wp:docPr id="9188563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297180"/>
                        </a:xfrm>
                        <a:prstGeom prst="rect">
                          <a:avLst/>
                        </a:prstGeom>
                        <a:solidFill>
                          <a:srgbClr val="FF8585"/>
                        </a:solidFill>
                        <a:ln w="19050">
                          <a:solidFill>
                            <a:srgbClr val="EA0000"/>
                          </a:solidFill>
                        </a:ln>
                      </wps:spPr>
                      <wps:txbx>
                        <w:txbxContent>
                          <w:p w14:paraId="4D5E677F" w14:textId="7827BD9F" w:rsidR="00A74556" w:rsidRPr="006B5998" w:rsidRDefault="00A74556" w:rsidP="00A74556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6B5998">
                              <w:rPr>
                                <w:rFonts w:ascii="Aptos" w:hAnsi="Aptos"/>
                                <w:b/>
                                <w:bCs/>
                              </w:rPr>
                              <w:t>‘High risk’</w:t>
                            </w:r>
                            <w:r w:rsidR="00840BF7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 identified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66A12" id="Text Box 7" o:spid="_x0000_s1037" type="#_x0000_t202" style="position:absolute;margin-left:348.2pt;margin-top:23.75pt;width:141.7pt;height:23.4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" fillcolor="#ff8585" strokecolor="#ea0000" strokeweight="1.5pt">
                <v:textbox>
                  <w:txbxContent>
                    <w:p w14:paraId="4D5E677F" w14:textId="7827BD9F" w:rsidR="00A74556" w:rsidRPr="006B5998" w:rsidRDefault="00A74556" w:rsidP="00A74556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6B5998">
                        <w:rPr>
                          <w:rFonts w:ascii="Aptos" w:hAnsi="Aptos"/>
                          <w:b/>
                          <w:bCs/>
                        </w:rPr>
                        <w:t>‘High risk’</w:t>
                      </w:r>
                      <w:r w:rsidR="00840BF7">
                        <w:rPr>
                          <w:rFonts w:ascii="Aptos" w:hAnsi="Aptos"/>
                          <w:b/>
                          <w:bCs/>
                        </w:rPr>
                        <w:t xml:space="preserve"> identified</w:t>
                      </w:r>
                    </w:p>
                  </w:txbxContent>
                </v:textbox>
              </v:shape>
            </w:pict>
          </mc:Fallback>
        </mc:AlternateContent>
      </w:r>
      <w:r w:rsidR="006D1A63"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4A6540AE" wp14:editId="335A347D">
                <wp:simplePos x="0" y="0"/>
                <wp:positionH relativeFrom="column">
                  <wp:posOffset>2152650</wp:posOffset>
                </wp:positionH>
                <wp:positionV relativeFrom="paragraph">
                  <wp:posOffset>311785</wp:posOffset>
                </wp:positionV>
                <wp:extent cx="1799590" cy="297180"/>
                <wp:effectExtent l="0" t="0" r="10160" b="26670"/>
                <wp:wrapNone/>
                <wp:docPr id="19944458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297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19050">
                          <a:solidFill>
                            <a:srgbClr val="FFA74F"/>
                          </a:solidFill>
                        </a:ln>
                      </wps:spPr>
                      <wps:txbx>
                        <w:txbxContent>
                          <w:p w14:paraId="4690FA16" w14:textId="1F22672B" w:rsidR="00A74556" w:rsidRPr="006B5998" w:rsidRDefault="00A74556" w:rsidP="00A74556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6B5998">
                              <w:rPr>
                                <w:rFonts w:ascii="Aptos" w:hAnsi="Aptos"/>
                                <w:b/>
                                <w:bCs/>
                              </w:rPr>
                              <w:t>‘Medium risk’</w:t>
                            </w:r>
                            <w:r w:rsidR="00840BF7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 identified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40AE" id="_x0000_s1038" type="#_x0000_t202" style="position:absolute;margin-left:169.5pt;margin-top:24.55pt;width:141.7pt;height:23.4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" fillcolor="#fc9" strokecolor="#ffa74f" strokeweight="1.5pt">
                <v:textbox>
                  <w:txbxContent>
                    <w:p w14:paraId="4690FA16" w14:textId="1F22672B" w:rsidR="00A74556" w:rsidRPr="006B5998" w:rsidRDefault="00A74556" w:rsidP="00A74556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6B5998">
                        <w:rPr>
                          <w:rFonts w:ascii="Aptos" w:hAnsi="Aptos"/>
                          <w:b/>
                          <w:bCs/>
                        </w:rPr>
                        <w:t>‘Medium risk’</w:t>
                      </w:r>
                      <w:r w:rsidR="00840BF7">
                        <w:rPr>
                          <w:rFonts w:ascii="Aptos" w:hAnsi="Aptos"/>
                          <w:b/>
                          <w:bCs/>
                        </w:rPr>
                        <w:t xml:space="preserve"> identified</w:t>
                      </w:r>
                    </w:p>
                  </w:txbxContent>
                </v:textbox>
              </v:shape>
            </w:pict>
          </mc:Fallback>
        </mc:AlternateContent>
      </w:r>
      <w:r w:rsidR="006D1A63"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513D63B1" wp14:editId="115D9E5D">
                <wp:simplePos x="0" y="0"/>
                <wp:positionH relativeFrom="column">
                  <wp:posOffset>-153035</wp:posOffset>
                </wp:positionH>
                <wp:positionV relativeFrom="paragraph">
                  <wp:posOffset>323215</wp:posOffset>
                </wp:positionV>
                <wp:extent cx="1799590" cy="297180"/>
                <wp:effectExtent l="0" t="0" r="10160" b="26670"/>
                <wp:wrapNone/>
                <wp:docPr id="145733086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297180"/>
                        </a:xfrm>
                        <a:prstGeom prst="rect">
                          <a:avLst/>
                        </a:prstGeom>
                        <a:solidFill>
                          <a:srgbClr val="F5E6AF"/>
                        </a:solidFill>
                        <a:ln w="19050">
                          <a:solidFill>
                            <a:srgbClr val="C9A319"/>
                          </a:solidFill>
                        </a:ln>
                      </wps:spPr>
                      <wps:txbx>
                        <w:txbxContent>
                          <w:p w14:paraId="0546C83C" w14:textId="78FFB2E2" w:rsidR="00A74556" w:rsidRPr="006B5998" w:rsidRDefault="00A74556" w:rsidP="00A74556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6B5998">
                              <w:rPr>
                                <w:rFonts w:ascii="Aptos" w:hAnsi="Aptos"/>
                                <w:b/>
                                <w:bCs/>
                              </w:rPr>
                              <w:t>‘Low risk’</w:t>
                            </w:r>
                            <w:r w:rsidR="00840BF7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 identified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D63B1" id="_x0000_s1039" type="#_x0000_t202" style="position:absolute;margin-left:-12.05pt;margin-top:25.45pt;width:141.7pt;height:23.4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" fillcolor="#f5e6af" strokecolor="#c9a319" strokeweight="1.5pt">
                <v:textbox>
                  <w:txbxContent>
                    <w:p w14:paraId="0546C83C" w14:textId="78FFB2E2" w:rsidR="00A74556" w:rsidRPr="006B5998" w:rsidRDefault="00A74556" w:rsidP="00A74556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6B5998">
                        <w:rPr>
                          <w:rFonts w:ascii="Aptos" w:hAnsi="Aptos"/>
                          <w:b/>
                          <w:bCs/>
                        </w:rPr>
                        <w:t>‘Low risk’</w:t>
                      </w:r>
                      <w:r w:rsidR="00840BF7">
                        <w:rPr>
                          <w:rFonts w:ascii="Aptos" w:hAnsi="Aptos"/>
                          <w:b/>
                          <w:bCs/>
                        </w:rPr>
                        <w:t xml:space="preserve"> identified </w:t>
                      </w:r>
                    </w:p>
                  </w:txbxContent>
                </v:textbox>
              </v:shape>
            </w:pict>
          </mc:Fallback>
        </mc:AlternateContent>
      </w:r>
      <w:r w:rsidR="001174C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F87D80" wp14:editId="73FF27A2">
                <wp:simplePos x="0" y="0"/>
                <wp:positionH relativeFrom="column">
                  <wp:posOffset>745490</wp:posOffset>
                </wp:positionH>
                <wp:positionV relativeFrom="paragraph">
                  <wp:posOffset>675042</wp:posOffset>
                </wp:positionV>
                <wp:extent cx="0" cy="432000"/>
                <wp:effectExtent l="95250" t="0" r="76200" b="44450"/>
                <wp:wrapNone/>
                <wp:docPr id="89117710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A7866" id="Straight Arrow Connector 4" o:spid="_x0000_s1026" type="#_x0000_t32" style="position:absolute;margin-left:58.7pt;margin-top:53.15pt;width:0;height:34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" strokecolor="#a7caec [831]" strokeweight="3pt">
                <v:stroke endarrow="block" joinstyle="miter"/>
              </v:shape>
            </w:pict>
          </mc:Fallback>
        </mc:AlternateContent>
      </w:r>
    </w:p>
    <w:sectPr w:rsidR="0069274F" w:rsidSect="00B63532">
      <w:headerReference w:type="default" r:id="rId19"/>
      <w:footerReference w:type="default" r:id="rId20"/>
      <w:pgSz w:w="16838" w:h="11906" w:orient="landscape"/>
      <w:pgMar w:top="1701" w:right="198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A07E7" w14:textId="77777777" w:rsidR="00E30D78" w:rsidRDefault="00E30D78" w:rsidP="00A74556">
      <w:pPr>
        <w:spacing w:after="0" w:line="240" w:lineRule="auto"/>
      </w:pPr>
      <w:r>
        <w:separator/>
      </w:r>
    </w:p>
  </w:endnote>
  <w:endnote w:type="continuationSeparator" w:id="0">
    <w:p w14:paraId="68F29E34" w14:textId="77777777" w:rsidR="00E30D78" w:rsidRDefault="00E30D78" w:rsidP="00A7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EB2A" w14:textId="0CC385D1" w:rsidR="009C5C0B" w:rsidRPr="00B63532" w:rsidRDefault="008A51D3">
    <w:pPr>
      <w:pStyle w:val="Footer"/>
      <w:rPr>
        <w:color w:val="FF0000"/>
      </w:rPr>
    </w:pPr>
    <w:r w:rsidRPr="00B63532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3F1628A" wp14:editId="29BB75D5">
              <wp:simplePos x="0" y="0"/>
              <wp:positionH relativeFrom="column">
                <wp:posOffset>-593090</wp:posOffset>
              </wp:positionH>
              <wp:positionV relativeFrom="paragraph">
                <wp:posOffset>-37042</wp:posOffset>
              </wp:positionV>
              <wp:extent cx="1892300" cy="42037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4203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9CBF8" w14:textId="6ED5AF43" w:rsidR="008A51D3" w:rsidRPr="008A51D3" w:rsidRDefault="009B2AC7" w:rsidP="008A51D3">
                          <w:pPr>
                            <w:spacing w:after="8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August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162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-46.7pt;margin-top:-2.9pt;width:149pt;height:33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" filled="f" stroked="f">
              <v:textbox>
                <w:txbxContent>
                  <w:p w14:paraId="5449CBF8" w14:textId="6ED5AF43" w:rsidR="008A51D3" w:rsidRPr="008A51D3" w:rsidRDefault="009B2AC7" w:rsidP="008A51D3">
                    <w:pPr>
                      <w:spacing w:after="8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August 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C5C0B" w:rsidRPr="00B63532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C212B91" wp14:editId="530B589B">
              <wp:simplePos x="0" y="0"/>
              <wp:positionH relativeFrom="margin">
                <wp:posOffset>785495</wp:posOffset>
              </wp:positionH>
              <wp:positionV relativeFrom="paragraph">
                <wp:posOffset>697865</wp:posOffset>
              </wp:positionV>
              <wp:extent cx="5137785" cy="287655"/>
              <wp:effectExtent l="0" t="0" r="0" b="0"/>
              <wp:wrapNone/>
              <wp:docPr id="16267680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785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0A470" w14:textId="77777777" w:rsidR="009C5C0B" w:rsidRPr="00064E5F" w:rsidRDefault="009C5C0B" w:rsidP="0094066B">
                          <w:pPr>
                            <w:pStyle w:val="Footer"/>
                            <w:tabs>
                              <w:tab w:val="clear" w:pos="9026"/>
                              <w:tab w:val="right" w:pos="9781"/>
                            </w:tabs>
                            <w:jc w:val="center"/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Tel: 01983 814545   |   Email: </w:t>
                          </w:r>
                          <w:hyperlink r:id="rId1" w:history="1">
                            <w:r w:rsidRPr="00064E5F">
                              <w:rPr>
                                <w:rStyle w:val="Hyperlink"/>
                                <w:rFonts w:ascii="Poppins" w:hAnsi="Poppins" w:cs="Poppins"/>
                                <w:sz w:val="20"/>
                                <w:szCs w:val="20"/>
                              </w:rPr>
                              <w:t>SCP@iow.gov.uk</w:t>
                            </w:r>
                          </w:hyperlink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   |   Website: </w:t>
                          </w:r>
                          <w:hyperlink r:id="rId2" w:history="1">
                            <w:r w:rsidRPr="00064E5F">
                              <w:rPr>
                                <w:rStyle w:val="Hyperlink"/>
                                <w:rFonts w:ascii="Poppins" w:hAnsi="Poppins" w:cs="Poppins"/>
                                <w:sz w:val="20"/>
                                <w:szCs w:val="20"/>
                              </w:rPr>
                              <w:t>www.iowscp.org.uk</w:t>
                            </w:r>
                          </w:hyperlink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   |   Twitter: @IOWSCP</w:t>
                          </w: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ab/>
                          </w:r>
                        </w:p>
                        <w:p w14:paraId="07611C88" w14:textId="77777777" w:rsidR="009C5C0B" w:rsidRPr="00064E5F" w:rsidRDefault="009C5C0B" w:rsidP="0094066B">
                          <w:pPr>
                            <w:ind w:left="3119"/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</w:pPr>
                        </w:p>
                        <w:p w14:paraId="33903798" w14:textId="77777777" w:rsidR="009C5C0B" w:rsidRPr="00064E5F" w:rsidRDefault="009C5C0B" w:rsidP="0094066B">
                          <w:pPr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12B91" id="_x0000_s1042" type="#_x0000_t202" style="position:absolute;margin-left:61.85pt;margin-top:54.95pt;width:404.55pt;height:22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" filled="f" stroked="f">
              <v:textbox>
                <w:txbxContent>
                  <w:p w14:paraId="0770A470" w14:textId="77777777" w:rsidR="009C5C0B" w:rsidRPr="00064E5F" w:rsidRDefault="009C5C0B" w:rsidP="0094066B">
                    <w:pPr>
                      <w:pStyle w:val="Footer"/>
                      <w:tabs>
                        <w:tab w:val="clear" w:pos="9026"/>
                        <w:tab w:val="right" w:pos="9781"/>
                      </w:tabs>
                      <w:jc w:val="center"/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</w:pP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Tel: 01983 814545   |   Email: </w:t>
                    </w:r>
                    <w:hyperlink r:id="rId3" w:history="1">
                      <w:r w:rsidRPr="00064E5F">
                        <w:rPr>
                          <w:rStyle w:val="Hyperlink"/>
                          <w:rFonts w:ascii="Poppins" w:hAnsi="Poppins" w:cs="Poppins"/>
                          <w:sz w:val="20"/>
                          <w:szCs w:val="20"/>
                        </w:rPr>
                        <w:t>SCP@iow.gov.uk</w:t>
                      </w:r>
                    </w:hyperlink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   |   Website: </w:t>
                    </w:r>
                    <w:hyperlink r:id="rId4" w:history="1">
                      <w:r w:rsidRPr="00064E5F">
                        <w:rPr>
                          <w:rStyle w:val="Hyperlink"/>
                          <w:rFonts w:ascii="Poppins" w:hAnsi="Poppins" w:cs="Poppins"/>
                          <w:sz w:val="20"/>
                          <w:szCs w:val="20"/>
                        </w:rPr>
                        <w:t>www.iowscp.org.uk</w:t>
                      </w:r>
                    </w:hyperlink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   |   Twitter: @IOWSCP</w:t>
                    </w: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ab/>
                    </w:r>
                  </w:p>
                  <w:p w14:paraId="07611C88" w14:textId="77777777" w:rsidR="009C5C0B" w:rsidRPr="00064E5F" w:rsidRDefault="009C5C0B" w:rsidP="0094066B">
                    <w:pPr>
                      <w:ind w:left="3119"/>
                      <w:rPr>
                        <w:rFonts w:ascii="Poppins" w:hAnsi="Poppins" w:cs="Poppins"/>
                        <w:sz w:val="20"/>
                        <w:szCs w:val="20"/>
                      </w:rPr>
                    </w:pPr>
                  </w:p>
                  <w:p w14:paraId="33903798" w14:textId="77777777" w:rsidR="009C5C0B" w:rsidRPr="00064E5F" w:rsidRDefault="009C5C0B" w:rsidP="0094066B">
                    <w:pPr>
                      <w:rPr>
                        <w:rFonts w:ascii="Poppins" w:hAnsi="Poppins" w:cs="Poppins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C5C0B" w:rsidRPr="00B63532">
      <w:rPr>
        <w:rFonts w:ascii="Poppins" w:hAnsi="Poppins" w:cs="Poppins"/>
        <w:noProof/>
        <w:color w:val="FF000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0EADB31" wp14:editId="2CE7D2EC">
              <wp:simplePos x="0" y="0"/>
              <wp:positionH relativeFrom="column">
                <wp:posOffset>10852785</wp:posOffset>
              </wp:positionH>
              <wp:positionV relativeFrom="paragraph">
                <wp:posOffset>699135</wp:posOffset>
              </wp:positionV>
              <wp:extent cx="1007110" cy="287655"/>
              <wp:effectExtent l="0" t="0" r="0" b="0"/>
              <wp:wrapSquare wrapText="bothSides"/>
              <wp:docPr id="3054619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10DE1" w14:textId="77777777" w:rsidR="009C5C0B" w:rsidRPr="00064E5F" w:rsidRDefault="009C5C0B" w:rsidP="0094066B">
                          <w:pPr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</w:pP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ADB31" id="_x0000_s1043" type="#_x0000_t202" style="position:absolute;margin-left:854.55pt;margin-top:55.05pt;width:79.3pt;height:22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" filled="f" stroked="f">
              <v:textbox>
                <w:txbxContent>
                  <w:p w14:paraId="3A810DE1" w14:textId="77777777" w:rsidR="009C5C0B" w:rsidRPr="00064E5F" w:rsidRDefault="009C5C0B" w:rsidP="0094066B">
                    <w:pPr>
                      <w:rPr>
                        <w:rFonts w:ascii="Poppins" w:hAnsi="Poppins" w:cs="Poppins"/>
                        <w:sz w:val="20"/>
                        <w:szCs w:val="20"/>
                      </w:rPr>
                    </w:pP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Page 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 of 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noProof/>
                        <w:sz w:val="20"/>
                        <w:szCs w:val="20"/>
                      </w:rPr>
                      <w:t>2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B375" w14:textId="77777777" w:rsidR="00E30D78" w:rsidRDefault="00E30D78" w:rsidP="00A74556">
      <w:pPr>
        <w:spacing w:after="0" w:line="240" w:lineRule="auto"/>
      </w:pPr>
      <w:r>
        <w:separator/>
      </w:r>
    </w:p>
  </w:footnote>
  <w:footnote w:type="continuationSeparator" w:id="0">
    <w:p w14:paraId="16CBBDFB" w14:textId="77777777" w:rsidR="00E30D78" w:rsidRDefault="00E30D78" w:rsidP="00A74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E373" w14:textId="26F10038" w:rsidR="009C5C0B" w:rsidRDefault="009C5C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17D380" wp14:editId="7DA35C86">
              <wp:simplePos x="0" y="0"/>
              <wp:positionH relativeFrom="column">
                <wp:posOffset>-699247</wp:posOffset>
              </wp:positionH>
              <wp:positionV relativeFrom="paragraph">
                <wp:posOffset>-333039</wp:posOffset>
              </wp:positionV>
              <wp:extent cx="7658100" cy="733761"/>
              <wp:effectExtent l="0" t="0" r="0" b="0"/>
              <wp:wrapNone/>
              <wp:docPr id="179053187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0" cy="7337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F29CCD" w14:textId="7F217E7B" w:rsidR="009C5C0B" w:rsidRPr="00833269" w:rsidRDefault="00366AA6" w:rsidP="00366AA6">
                          <w:pPr>
                            <w:ind w:left="851"/>
                            <w:jc w:val="center"/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</w:pPr>
                          <w:r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Internal </w:t>
                          </w:r>
                          <w:r w:rsidR="008144F0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e</w:t>
                          </w:r>
                          <w:r w:rsidR="00A74556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xploitation pathway </w:t>
                          </w:r>
                          <w:r w:rsidR="00840BF7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for </w:t>
                          </w:r>
                          <w:r w:rsidR="009D62F0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Isle of Wight c</w:t>
                          </w:r>
                          <w:r w:rsidR="00A74556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hildren </w:t>
                          </w:r>
                          <w:r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already open to Childrens Services.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7D3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-55.05pt;margin-top:-26.2pt;width:603pt;height:5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ioFg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" filled="f" stroked="f" strokeweight=".5pt">
              <v:textbox>
                <w:txbxContent>
                  <w:p w14:paraId="56F29CCD" w14:textId="7F217E7B" w:rsidR="009C5C0B" w:rsidRPr="00833269" w:rsidRDefault="00366AA6" w:rsidP="00366AA6">
                    <w:pPr>
                      <w:ind w:left="851"/>
                      <w:jc w:val="center"/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</w:pPr>
                    <w:r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Internal </w:t>
                    </w:r>
                    <w:r w:rsidR="008144F0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e</w:t>
                    </w:r>
                    <w:r w:rsidR="00A74556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xploitation pathway </w:t>
                    </w:r>
                    <w:r w:rsidR="00840BF7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for </w:t>
                    </w:r>
                    <w:r w:rsidR="009D62F0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Isle of Wight c</w:t>
                    </w:r>
                    <w:r w:rsidR="00A74556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hildren </w:t>
                    </w:r>
                    <w:r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already open to Childrens Services.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709C"/>
    <w:multiLevelType w:val="multilevel"/>
    <w:tmpl w:val="E0C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B909CA"/>
    <w:multiLevelType w:val="hybridMultilevel"/>
    <w:tmpl w:val="08646234"/>
    <w:lvl w:ilvl="0" w:tplc="55E6BEE6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34F2"/>
    <w:multiLevelType w:val="hybridMultilevel"/>
    <w:tmpl w:val="CCE29D18"/>
    <w:lvl w:ilvl="0" w:tplc="268AD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77630"/>
    <w:multiLevelType w:val="multilevel"/>
    <w:tmpl w:val="A85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83E8E"/>
    <w:multiLevelType w:val="hybridMultilevel"/>
    <w:tmpl w:val="122A1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878141">
    <w:abstractNumId w:val="4"/>
  </w:num>
  <w:num w:numId="2" w16cid:durableId="90008349">
    <w:abstractNumId w:val="0"/>
  </w:num>
  <w:num w:numId="3" w16cid:durableId="1545211876">
    <w:abstractNumId w:val="3"/>
  </w:num>
  <w:num w:numId="4" w16cid:durableId="172040505">
    <w:abstractNumId w:val="2"/>
  </w:num>
  <w:num w:numId="5" w16cid:durableId="207357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CD"/>
    <w:rsid w:val="000022C7"/>
    <w:rsid w:val="00042EFC"/>
    <w:rsid w:val="000573A5"/>
    <w:rsid w:val="000A311A"/>
    <w:rsid w:val="00102D96"/>
    <w:rsid w:val="00110666"/>
    <w:rsid w:val="001174C9"/>
    <w:rsid w:val="001817DE"/>
    <w:rsid w:val="00197226"/>
    <w:rsid w:val="001A2A4D"/>
    <w:rsid w:val="001A56A7"/>
    <w:rsid w:val="00204057"/>
    <w:rsid w:val="002062BA"/>
    <w:rsid w:val="00211943"/>
    <w:rsid w:val="0022202E"/>
    <w:rsid w:val="00237C65"/>
    <w:rsid w:val="002A58FB"/>
    <w:rsid w:val="002D76A2"/>
    <w:rsid w:val="002E1A44"/>
    <w:rsid w:val="00366AA6"/>
    <w:rsid w:val="00396227"/>
    <w:rsid w:val="003C54F3"/>
    <w:rsid w:val="003E4060"/>
    <w:rsid w:val="00443E15"/>
    <w:rsid w:val="00491746"/>
    <w:rsid w:val="004B157D"/>
    <w:rsid w:val="004F443E"/>
    <w:rsid w:val="00550EB5"/>
    <w:rsid w:val="00596175"/>
    <w:rsid w:val="005B4001"/>
    <w:rsid w:val="005C7EA2"/>
    <w:rsid w:val="005E31B3"/>
    <w:rsid w:val="005F4F55"/>
    <w:rsid w:val="00632A88"/>
    <w:rsid w:val="00640DA1"/>
    <w:rsid w:val="00652438"/>
    <w:rsid w:val="006565B7"/>
    <w:rsid w:val="00660D12"/>
    <w:rsid w:val="006676AC"/>
    <w:rsid w:val="00684FAD"/>
    <w:rsid w:val="00685E31"/>
    <w:rsid w:val="0069274F"/>
    <w:rsid w:val="006C2C26"/>
    <w:rsid w:val="006D1A63"/>
    <w:rsid w:val="006E4730"/>
    <w:rsid w:val="0071456F"/>
    <w:rsid w:val="00721C3A"/>
    <w:rsid w:val="00724DA9"/>
    <w:rsid w:val="007477CD"/>
    <w:rsid w:val="007610E7"/>
    <w:rsid w:val="007A13D0"/>
    <w:rsid w:val="007B0144"/>
    <w:rsid w:val="007E4604"/>
    <w:rsid w:val="007F1D5E"/>
    <w:rsid w:val="008144F0"/>
    <w:rsid w:val="00832B59"/>
    <w:rsid w:val="00833269"/>
    <w:rsid w:val="00840BF7"/>
    <w:rsid w:val="00857095"/>
    <w:rsid w:val="008A51D3"/>
    <w:rsid w:val="008B255A"/>
    <w:rsid w:val="008B7ED8"/>
    <w:rsid w:val="008E25B2"/>
    <w:rsid w:val="00947B71"/>
    <w:rsid w:val="009B2AC7"/>
    <w:rsid w:val="009C5C0B"/>
    <w:rsid w:val="009D62F0"/>
    <w:rsid w:val="00A134CD"/>
    <w:rsid w:val="00A15BCD"/>
    <w:rsid w:val="00A22978"/>
    <w:rsid w:val="00A250AC"/>
    <w:rsid w:val="00A44B1D"/>
    <w:rsid w:val="00A47ECB"/>
    <w:rsid w:val="00A74556"/>
    <w:rsid w:val="00A9199B"/>
    <w:rsid w:val="00A92E6F"/>
    <w:rsid w:val="00AB0923"/>
    <w:rsid w:val="00AD66DD"/>
    <w:rsid w:val="00AF2B0B"/>
    <w:rsid w:val="00B254A3"/>
    <w:rsid w:val="00B63532"/>
    <w:rsid w:val="00B6579A"/>
    <w:rsid w:val="00BB317D"/>
    <w:rsid w:val="00BE2A9B"/>
    <w:rsid w:val="00BE52C4"/>
    <w:rsid w:val="00C26DA3"/>
    <w:rsid w:val="00C53B2B"/>
    <w:rsid w:val="00CB5E84"/>
    <w:rsid w:val="00CC5BB2"/>
    <w:rsid w:val="00D16EDB"/>
    <w:rsid w:val="00D4219E"/>
    <w:rsid w:val="00DA6029"/>
    <w:rsid w:val="00DD74FC"/>
    <w:rsid w:val="00DE2169"/>
    <w:rsid w:val="00DF2BB7"/>
    <w:rsid w:val="00DF7549"/>
    <w:rsid w:val="00E02DDC"/>
    <w:rsid w:val="00E15F0F"/>
    <w:rsid w:val="00E30D78"/>
    <w:rsid w:val="00E45BA9"/>
    <w:rsid w:val="00F03653"/>
    <w:rsid w:val="00F063CA"/>
    <w:rsid w:val="00F160B3"/>
    <w:rsid w:val="00F21A0F"/>
    <w:rsid w:val="00F83A34"/>
    <w:rsid w:val="00FC05BE"/>
    <w:rsid w:val="00FF569C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A0B35"/>
  <w15:chartTrackingRefBased/>
  <w15:docId w15:val="{8C2439C1-F1EF-45BB-AA40-7EF274CA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556"/>
  </w:style>
  <w:style w:type="paragraph" w:styleId="Heading1">
    <w:name w:val="heading 1"/>
    <w:basedOn w:val="Normal"/>
    <w:next w:val="Normal"/>
    <w:link w:val="Heading1Char"/>
    <w:uiPriority w:val="9"/>
    <w:qFormat/>
    <w:rsid w:val="00747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7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556"/>
  </w:style>
  <w:style w:type="paragraph" w:styleId="Footer">
    <w:name w:val="footer"/>
    <w:basedOn w:val="Normal"/>
    <w:link w:val="FooterChar"/>
    <w:uiPriority w:val="99"/>
    <w:unhideWhenUsed/>
    <w:rsid w:val="00A74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556"/>
  </w:style>
  <w:style w:type="character" w:styleId="Hyperlink">
    <w:name w:val="Hyperlink"/>
    <w:basedOn w:val="DefaultParagraphFont"/>
    <w:uiPriority w:val="99"/>
    <w:unhideWhenUsed/>
    <w:rsid w:val="00A745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2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6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6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6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02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A602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amilyinfohub.iow.gov.uk/kb5/iow/directory/home.page" TargetMode="External"/><Relationship Id="rId18" Type="http://schemas.openxmlformats.org/officeDocument/2006/relationships/hyperlink" Target="mailto:iow.mash.admin@hampshire.police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hipsprocedures.org.uk/documents/child-exploitation-risk-assessment-framework-ceraf-2" TargetMode="External"/><Relationship Id="rId17" Type="http://schemas.openxmlformats.org/officeDocument/2006/relationships/hyperlink" Target="mailto:iow.mash.admin@hampshire.police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owscp.org.uk/child-exploitation-for-practitioner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ipsprocedures.org.uk/documents/child-exploitation-risk-assessment-framework-ceraf-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amilyinfohub.iow.gov.uk/kb5/iow/directory/home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owscp.org.uk/child-exploitation-for-practitioner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P@iow.gov.uk" TargetMode="External"/><Relationship Id="rId2" Type="http://schemas.openxmlformats.org/officeDocument/2006/relationships/hyperlink" Target="http://www.iowscp.org.uk" TargetMode="External"/><Relationship Id="rId1" Type="http://schemas.openxmlformats.org/officeDocument/2006/relationships/hyperlink" Target="mailto:SCP@iow.gov.uk" TargetMode="External"/><Relationship Id="rId4" Type="http://schemas.openxmlformats.org/officeDocument/2006/relationships/hyperlink" Target="http://www.iowsc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F8166FC045D4093A1AA46ACEC0B69" ma:contentTypeVersion="4" ma:contentTypeDescription="Create a new document." ma:contentTypeScope="" ma:versionID="569d7678e8c3bd688a86425ffb8bf5dd">
  <xsd:schema xmlns:xsd="http://www.w3.org/2001/XMLSchema" xmlns:xs="http://www.w3.org/2001/XMLSchema" xmlns:p="http://schemas.microsoft.com/office/2006/metadata/properties" xmlns:ns2="0c50f2d1-9f08-4fda-93dd-a225af97a5ab" targetNamespace="http://schemas.microsoft.com/office/2006/metadata/properties" ma:root="true" ma:fieldsID="d791b3402aacb4d74f124673e477e4a7" ns2:_="">
    <xsd:import namespace="0c50f2d1-9f08-4fda-93dd-a225af97a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0f2d1-9f08-4fda-93dd-a225af97a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E40B2-9E0B-4349-9285-F80B3A32C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0f2d1-9f08-4fda-93dd-a225af97a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8965EA-0122-4B01-A7D6-D8E7C6FA0F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1FC4BA-3BBB-4D87-A122-BCA977BB75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3CAD59-D215-42AB-A8EC-625DC8B0B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Hayles, Ruth</dc:creator>
  <cp:keywords/>
  <dc:description/>
  <cp:lastModifiedBy>Bloomfield, Sally</cp:lastModifiedBy>
  <cp:revision>3</cp:revision>
  <cp:lastPrinted>2025-10-08T06:58:00Z</cp:lastPrinted>
  <dcterms:created xsi:type="dcterms:W3CDTF">2026-08-24T12:35:00Z</dcterms:created>
  <dcterms:modified xsi:type="dcterms:W3CDTF">2026-08-24T12:35:00Z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0x010100FC0F8166FC045D4093A1AA46ACEC0B69</vt:lpwstr>
  </property>
</Properties>
</file>