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DC0" w:rsidRPr="006E6CB2" w:rsidRDefault="006E6CB2" w:rsidP="006E6CB2">
      <w:pPr>
        <w:jc w:val="center"/>
        <w:rPr>
          <w:rFonts w:ascii="Comic Sans MS" w:hAnsi="Comic Sans MS"/>
          <w:b/>
          <w:color w:val="4F6228" w:themeColor="accent3" w:themeShade="80"/>
          <w:sz w:val="36"/>
          <w:szCs w:val="36"/>
        </w:rPr>
      </w:pPr>
      <w:r w:rsidRPr="006E6CB2">
        <w:rPr>
          <w:rFonts w:ascii="Comic Sans MS" w:hAnsi="Comic Sans MS"/>
          <w:b/>
          <w:color w:val="4F6228" w:themeColor="accent3" w:themeShade="80"/>
          <w:sz w:val="36"/>
          <w:szCs w:val="36"/>
        </w:rPr>
        <w:t>Privacy Statement</w:t>
      </w:r>
    </w:p>
    <w:p w:rsidR="006E6CB2" w:rsidRPr="006E6CB2" w:rsidRDefault="006E6CB2" w:rsidP="006E6CB2">
      <w:pPr>
        <w:jc w:val="both"/>
        <w:rPr>
          <w:rFonts w:ascii="Comic Sans MS" w:hAnsi="Comic Sans MS"/>
          <w:sz w:val="20"/>
          <w:szCs w:val="20"/>
        </w:rPr>
      </w:pPr>
      <w:r w:rsidRPr="006E6CB2">
        <w:rPr>
          <w:rFonts w:ascii="Comic Sans MS" w:hAnsi="Comic Sans MS"/>
          <w:sz w:val="20"/>
          <w:szCs w:val="20"/>
        </w:rPr>
        <w:t>We are committed to protecting the privacy of the users of our website.  This statement sets out our policy regarding the collection and use of personally identifiable information, such as name, email address, postal address and other personal details via our website.</w:t>
      </w:r>
    </w:p>
    <w:p w:rsidR="006E6CB2" w:rsidRPr="006E6CB2" w:rsidRDefault="006E6CB2" w:rsidP="006E6CB2">
      <w:pPr>
        <w:jc w:val="both"/>
        <w:rPr>
          <w:rFonts w:ascii="Comic Sans MS" w:hAnsi="Comic Sans MS"/>
          <w:sz w:val="20"/>
          <w:szCs w:val="20"/>
        </w:rPr>
      </w:pPr>
      <w:r w:rsidRPr="006E6CB2">
        <w:rPr>
          <w:rFonts w:ascii="Comic Sans MS" w:hAnsi="Comic Sans MS"/>
          <w:sz w:val="20"/>
          <w:szCs w:val="20"/>
        </w:rPr>
        <w:t xml:space="preserve">Please read this policy to understand how your personal information is collected and used.  We will process any personal data you provide in accordance with the Data Protection Act 2018.  This statement sets out our current policy, but this may be subject to change in the future, so please re-check on occasion, if you are concerned.  </w:t>
      </w:r>
    </w:p>
    <w:p w:rsidR="006E6CB2" w:rsidRPr="006E6CB2" w:rsidRDefault="006E6CB2">
      <w:pPr>
        <w:rPr>
          <w:rFonts w:ascii="Comic Sans MS" w:hAnsi="Comic Sans MS"/>
          <w:sz w:val="20"/>
          <w:szCs w:val="20"/>
        </w:rPr>
      </w:pPr>
      <w:r>
        <w:rPr>
          <w:rFonts w:ascii="Comic Sans MS" w:hAnsi="Comic Sans MS"/>
          <w:sz w:val="20"/>
          <w:szCs w:val="20"/>
        </w:rPr>
        <w:t>I</w:t>
      </w:r>
      <w:r w:rsidRPr="006E6CB2">
        <w:rPr>
          <w:rFonts w:ascii="Comic Sans MS" w:hAnsi="Comic Sans MS"/>
          <w:sz w:val="20"/>
          <w:szCs w:val="20"/>
        </w:rPr>
        <w:t>nformation collected:</w:t>
      </w:r>
    </w:p>
    <w:p w:rsidR="006E6CB2" w:rsidRPr="006E6CB2" w:rsidRDefault="006E6CB2">
      <w:pPr>
        <w:rPr>
          <w:rFonts w:ascii="Comic Sans MS" w:hAnsi="Comic Sans MS"/>
          <w:sz w:val="20"/>
          <w:szCs w:val="20"/>
        </w:rPr>
      </w:pPr>
      <w:r w:rsidRPr="006E6CB2">
        <w:rPr>
          <w:rFonts w:ascii="Comic Sans MS" w:hAnsi="Comic Sans MS"/>
          <w:b/>
          <w:sz w:val="20"/>
          <w:szCs w:val="20"/>
        </w:rPr>
        <w:t>Personal Information</w:t>
      </w:r>
      <w:r w:rsidRPr="006E6CB2">
        <w:rPr>
          <w:rFonts w:ascii="Comic Sans MS" w:hAnsi="Comic Sans MS"/>
          <w:sz w:val="20"/>
          <w:szCs w:val="20"/>
        </w:rPr>
        <w:t xml:space="preserve"> such as name, email and/or postal address.</w:t>
      </w:r>
    </w:p>
    <w:p w:rsidR="006E6CB2" w:rsidRPr="006E6CB2" w:rsidRDefault="006E6CB2" w:rsidP="006E6CB2">
      <w:pPr>
        <w:jc w:val="both"/>
        <w:rPr>
          <w:rFonts w:ascii="Comic Sans MS" w:hAnsi="Comic Sans MS"/>
          <w:sz w:val="20"/>
          <w:szCs w:val="20"/>
        </w:rPr>
      </w:pPr>
      <w:r w:rsidRPr="006E6CB2">
        <w:rPr>
          <w:rFonts w:ascii="Comic Sans MS" w:hAnsi="Comic Sans MS"/>
          <w:sz w:val="20"/>
          <w:szCs w:val="20"/>
        </w:rPr>
        <w:t>Such information is collected only when you contact us using any of the email links provided on the site, or the contact us form.</w:t>
      </w:r>
    </w:p>
    <w:p w:rsidR="006E6CB2" w:rsidRPr="006E6CB2" w:rsidRDefault="006E6CB2">
      <w:pPr>
        <w:rPr>
          <w:rFonts w:ascii="Comic Sans MS" w:hAnsi="Comic Sans MS"/>
          <w:b/>
          <w:color w:val="4F6228" w:themeColor="accent3" w:themeShade="80"/>
          <w:sz w:val="20"/>
          <w:szCs w:val="20"/>
        </w:rPr>
      </w:pPr>
      <w:r w:rsidRPr="006E6CB2">
        <w:rPr>
          <w:rFonts w:ascii="Comic Sans MS" w:hAnsi="Comic Sans MS"/>
          <w:b/>
          <w:color w:val="4F6228" w:themeColor="accent3" w:themeShade="80"/>
          <w:sz w:val="20"/>
          <w:szCs w:val="20"/>
        </w:rPr>
        <w:t>Information Use</w:t>
      </w:r>
    </w:p>
    <w:p w:rsidR="006E6CB2" w:rsidRPr="006E6CB2" w:rsidRDefault="006E6CB2">
      <w:pPr>
        <w:rPr>
          <w:rFonts w:ascii="Comic Sans MS" w:hAnsi="Comic Sans MS"/>
          <w:sz w:val="20"/>
          <w:szCs w:val="20"/>
        </w:rPr>
      </w:pPr>
      <w:r w:rsidRPr="006E6CB2">
        <w:rPr>
          <w:rFonts w:ascii="Comic Sans MS" w:hAnsi="Comic Sans MS"/>
          <w:sz w:val="20"/>
          <w:szCs w:val="20"/>
        </w:rPr>
        <w:t>The information collected is used for the following purposes only.</w:t>
      </w:r>
    </w:p>
    <w:p w:rsidR="006E6CB2" w:rsidRPr="006E6CB2" w:rsidRDefault="006E6CB2" w:rsidP="006E6CB2">
      <w:pPr>
        <w:pStyle w:val="ListParagraph"/>
        <w:numPr>
          <w:ilvl w:val="0"/>
          <w:numId w:val="1"/>
        </w:numPr>
        <w:rPr>
          <w:rFonts w:ascii="Comic Sans MS" w:hAnsi="Comic Sans MS"/>
          <w:sz w:val="20"/>
          <w:szCs w:val="20"/>
        </w:rPr>
      </w:pPr>
      <w:r w:rsidRPr="006E6CB2">
        <w:rPr>
          <w:rFonts w:ascii="Comic Sans MS" w:hAnsi="Comic Sans MS"/>
          <w:sz w:val="20"/>
          <w:szCs w:val="20"/>
        </w:rPr>
        <w:t>To send information requested by individuals, by email, post or telephone.</w:t>
      </w:r>
    </w:p>
    <w:p w:rsidR="006E6CB2" w:rsidRPr="006E6CB2" w:rsidRDefault="006E6CB2" w:rsidP="006E6CB2">
      <w:pPr>
        <w:rPr>
          <w:rFonts w:ascii="Comic Sans MS" w:hAnsi="Comic Sans MS"/>
          <w:b/>
          <w:color w:val="4F6228" w:themeColor="accent3" w:themeShade="80"/>
          <w:sz w:val="20"/>
          <w:szCs w:val="20"/>
        </w:rPr>
      </w:pPr>
      <w:r w:rsidRPr="006E6CB2">
        <w:rPr>
          <w:rFonts w:ascii="Comic Sans MS" w:hAnsi="Comic Sans MS"/>
          <w:b/>
          <w:color w:val="4F6228" w:themeColor="accent3" w:themeShade="80"/>
          <w:sz w:val="20"/>
          <w:szCs w:val="20"/>
        </w:rPr>
        <w:t>Disclosure of information to third parties</w:t>
      </w:r>
    </w:p>
    <w:p w:rsidR="006E6CB2" w:rsidRPr="006E6CB2" w:rsidRDefault="006E6CB2" w:rsidP="006E6CB2">
      <w:pPr>
        <w:jc w:val="both"/>
        <w:rPr>
          <w:rFonts w:ascii="Comic Sans MS" w:hAnsi="Comic Sans MS"/>
          <w:sz w:val="20"/>
          <w:szCs w:val="20"/>
        </w:rPr>
      </w:pPr>
      <w:r w:rsidRPr="006E6CB2">
        <w:rPr>
          <w:rFonts w:ascii="Comic Sans MS" w:hAnsi="Comic Sans MS"/>
          <w:sz w:val="20"/>
          <w:szCs w:val="20"/>
        </w:rPr>
        <w:t>Elm Trees Retirement Living Limited will not disclose any of your personally identifiable information to any party outside Elm Trees except in one of the following circumstances:</w:t>
      </w:r>
    </w:p>
    <w:p w:rsidR="006E6CB2" w:rsidRPr="006E6CB2" w:rsidRDefault="006E6CB2" w:rsidP="006E6CB2">
      <w:pPr>
        <w:pStyle w:val="ListParagraph"/>
        <w:numPr>
          <w:ilvl w:val="0"/>
          <w:numId w:val="2"/>
        </w:numPr>
        <w:rPr>
          <w:rFonts w:ascii="Comic Sans MS" w:hAnsi="Comic Sans MS"/>
          <w:sz w:val="20"/>
          <w:szCs w:val="20"/>
        </w:rPr>
      </w:pPr>
      <w:r w:rsidRPr="006E6CB2">
        <w:rPr>
          <w:rFonts w:ascii="Comic Sans MS" w:hAnsi="Comic Sans MS"/>
          <w:sz w:val="20"/>
          <w:szCs w:val="20"/>
        </w:rPr>
        <w:t>When we have your permission to do so.</w:t>
      </w:r>
    </w:p>
    <w:p w:rsidR="006E6CB2" w:rsidRPr="006E6CB2" w:rsidRDefault="006E6CB2" w:rsidP="006E6CB2">
      <w:pPr>
        <w:pStyle w:val="ListParagraph"/>
        <w:numPr>
          <w:ilvl w:val="0"/>
          <w:numId w:val="2"/>
        </w:numPr>
        <w:rPr>
          <w:rFonts w:ascii="Comic Sans MS" w:hAnsi="Comic Sans MS"/>
          <w:sz w:val="20"/>
          <w:szCs w:val="20"/>
        </w:rPr>
      </w:pPr>
      <w:r w:rsidRPr="006E6CB2">
        <w:rPr>
          <w:rFonts w:ascii="Comic Sans MS" w:hAnsi="Comic Sans MS"/>
          <w:sz w:val="20"/>
          <w:szCs w:val="20"/>
        </w:rPr>
        <w:t>When it is required by law.</w:t>
      </w:r>
    </w:p>
    <w:p w:rsidR="006E6CB2" w:rsidRPr="006E6CB2" w:rsidRDefault="006E6CB2" w:rsidP="006E6CB2">
      <w:pPr>
        <w:rPr>
          <w:rFonts w:ascii="Comic Sans MS" w:hAnsi="Comic Sans MS"/>
          <w:b/>
          <w:color w:val="4F6228" w:themeColor="accent3" w:themeShade="80"/>
          <w:sz w:val="20"/>
          <w:szCs w:val="20"/>
        </w:rPr>
      </w:pPr>
      <w:r w:rsidRPr="006E6CB2">
        <w:rPr>
          <w:rFonts w:ascii="Comic Sans MS" w:hAnsi="Comic Sans MS"/>
          <w:b/>
          <w:color w:val="4F6228" w:themeColor="accent3" w:themeShade="80"/>
          <w:sz w:val="20"/>
          <w:szCs w:val="20"/>
        </w:rPr>
        <w:t>Disclaimer</w:t>
      </w:r>
    </w:p>
    <w:p w:rsidR="006E6CB2" w:rsidRPr="006E6CB2" w:rsidRDefault="006E6CB2" w:rsidP="006E6CB2">
      <w:pPr>
        <w:jc w:val="both"/>
        <w:rPr>
          <w:rFonts w:ascii="Comic Sans MS" w:hAnsi="Comic Sans MS"/>
          <w:sz w:val="20"/>
          <w:szCs w:val="20"/>
        </w:rPr>
      </w:pPr>
      <w:r w:rsidRPr="006E6CB2">
        <w:rPr>
          <w:rFonts w:ascii="Comic Sans MS" w:hAnsi="Comic Sans MS"/>
          <w:sz w:val="20"/>
          <w:szCs w:val="20"/>
        </w:rPr>
        <w:t>We cannot guarantee that data transmitted over the internet is completely secure.  Elm Trees Retirement Limited is committed to protecting the privacy of your information, but we can’t guarantee the security of any information you transmit to us, therefore you do so at your own risk.</w:t>
      </w:r>
    </w:p>
    <w:p w:rsidR="006E6CB2" w:rsidRPr="006E6CB2" w:rsidRDefault="006E6CB2" w:rsidP="006E6CB2">
      <w:pPr>
        <w:jc w:val="both"/>
        <w:rPr>
          <w:rFonts w:ascii="Comic Sans MS" w:hAnsi="Comic Sans MS"/>
          <w:sz w:val="20"/>
          <w:szCs w:val="20"/>
        </w:rPr>
      </w:pPr>
      <w:r w:rsidRPr="006E6CB2">
        <w:rPr>
          <w:rFonts w:ascii="Comic Sans MS" w:hAnsi="Comic Sans MS"/>
          <w:sz w:val="20"/>
          <w:szCs w:val="20"/>
        </w:rPr>
        <w:t>Data Protection Act 2018 Elm Trees Retirement Living Limited is registered with the Information Commissioner under the Act, registration number ZA543463</w:t>
      </w:r>
      <w:bookmarkStart w:id="0" w:name="_GoBack"/>
      <w:bookmarkEnd w:id="0"/>
      <w:r w:rsidRPr="006E6CB2">
        <w:rPr>
          <w:rFonts w:ascii="Comic Sans MS" w:hAnsi="Comic Sans MS"/>
          <w:sz w:val="20"/>
          <w:szCs w:val="20"/>
        </w:rPr>
        <w:t>.</w:t>
      </w:r>
    </w:p>
    <w:sectPr w:rsidR="006E6CB2" w:rsidRPr="006E6C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14FCA"/>
    <w:multiLevelType w:val="hybridMultilevel"/>
    <w:tmpl w:val="01CC28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F026731"/>
    <w:multiLevelType w:val="hybridMultilevel"/>
    <w:tmpl w:val="7A7A28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CB2"/>
    <w:rsid w:val="000B7DC0"/>
    <w:rsid w:val="006E6CB2"/>
    <w:rsid w:val="00C901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C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C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dc:creator>
  <cp:lastModifiedBy>Denny</cp:lastModifiedBy>
  <cp:revision>1</cp:revision>
  <dcterms:created xsi:type="dcterms:W3CDTF">2020-03-12T16:04:00Z</dcterms:created>
  <dcterms:modified xsi:type="dcterms:W3CDTF">2020-03-12T16:15:00Z</dcterms:modified>
</cp:coreProperties>
</file>