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4" w:type="dxa"/>
        <w:tblInd w:w="595" w:type="dxa"/>
        <w:tblCellMar>
          <w:top w:w="66" w:type="dxa"/>
        </w:tblCellMar>
        <w:tblLook w:val="04A0" w:firstRow="1" w:lastRow="0" w:firstColumn="1" w:lastColumn="0" w:noHBand="0" w:noVBand="1"/>
      </w:tblPr>
      <w:tblGrid>
        <w:gridCol w:w="6976"/>
        <w:gridCol w:w="3068"/>
      </w:tblGrid>
      <w:tr w:rsidR="00B602D8" w:rsidTr="008E6D1C">
        <w:trPr>
          <w:trHeight w:val="1620"/>
        </w:trPr>
        <w:tc>
          <w:tcPr>
            <w:tcW w:w="6995" w:type="dxa"/>
            <w:tcBorders>
              <w:top w:val="single" w:sz="2" w:space="0" w:color="F2F2F2"/>
              <w:left w:val="single" w:sz="2" w:space="0" w:color="F2F2F2"/>
              <w:bottom w:val="single" w:sz="6" w:space="0" w:color="F2F2F2"/>
              <w:right w:val="single" w:sz="6" w:space="0" w:color="F2F2F2"/>
            </w:tcBorders>
            <w:vAlign w:val="center"/>
          </w:tcPr>
          <w:p w:rsidR="00B602D8" w:rsidRDefault="00B602D8" w:rsidP="008E6D1C">
            <w:pPr>
              <w:spacing w:line="259" w:lineRule="auto"/>
              <w:ind w:left="0" w:right="0" w:firstLine="0"/>
              <w:jc w:val="left"/>
            </w:pPr>
            <w:r>
              <w:rPr>
                <w:rFonts w:ascii="Verdana" w:eastAsia="Verdana" w:hAnsi="Verdana" w:cs="Verdana"/>
                <w:b/>
                <w:sz w:val="32"/>
              </w:rPr>
              <w:t xml:space="preserve">Oxford Diocesan Schools Trust </w:t>
            </w:r>
          </w:p>
          <w:p w:rsidR="00B602D8" w:rsidRDefault="00B602D8" w:rsidP="008E6D1C">
            <w:pPr>
              <w:spacing w:line="259" w:lineRule="auto"/>
              <w:ind w:left="58" w:right="0" w:firstLine="0"/>
              <w:jc w:val="left"/>
            </w:pPr>
            <w:r>
              <w:rPr>
                <w:rFonts w:ascii="Verdana" w:eastAsia="Verdana" w:hAnsi="Verdana" w:cs="Verdana"/>
              </w:rPr>
              <w:t xml:space="preserve">School Effectiveness Service </w:t>
            </w:r>
          </w:p>
        </w:tc>
        <w:tc>
          <w:tcPr>
            <w:tcW w:w="3049" w:type="dxa"/>
            <w:tcBorders>
              <w:top w:val="single" w:sz="2" w:space="0" w:color="F2F2F2"/>
              <w:left w:val="single" w:sz="6" w:space="0" w:color="F2F2F2"/>
              <w:bottom w:val="single" w:sz="6" w:space="0" w:color="F2F2F2"/>
              <w:right w:val="single" w:sz="2" w:space="0" w:color="F2F2F2"/>
            </w:tcBorders>
          </w:tcPr>
          <w:p w:rsidR="00B602D8" w:rsidRDefault="00B602D8" w:rsidP="008E6D1C">
            <w:pPr>
              <w:spacing w:line="259" w:lineRule="auto"/>
              <w:ind w:left="58" w:right="-241" w:firstLine="0"/>
              <w:jc w:val="left"/>
            </w:pPr>
            <w:r>
              <w:rPr>
                <w:rFonts w:ascii="Arial" w:eastAsia="Arial" w:hAnsi="Arial" w:cs="Arial"/>
                <w:sz w:val="32"/>
              </w:rPr>
              <w:t xml:space="preserve"> </w:t>
            </w:r>
            <w:r>
              <w:rPr>
                <w:noProof/>
              </w:rPr>
              <w:drawing>
                <wp:inline distT="0" distB="0" distL="0" distR="0" wp14:anchorId="0C6FD596" wp14:editId="39619C4E">
                  <wp:extent cx="1905000" cy="9734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1905000" cy="973455"/>
                          </a:xfrm>
                          <a:prstGeom prst="rect">
                            <a:avLst/>
                          </a:prstGeom>
                        </pic:spPr>
                      </pic:pic>
                    </a:graphicData>
                  </a:graphic>
                </wp:inline>
              </w:drawing>
            </w:r>
          </w:p>
        </w:tc>
      </w:tr>
      <w:tr w:rsidR="00B602D8" w:rsidTr="008E6D1C">
        <w:trPr>
          <w:trHeight w:val="418"/>
        </w:trPr>
        <w:tc>
          <w:tcPr>
            <w:tcW w:w="10044" w:type="dxa"/>
            <w:gridSpan w:val="2"/>
            <w:tcBorders>
              <w:top w:val="single" w:sz="6" w:space="0" w:color="F2F2F2"/>
              <w:left w:val="single" w:sz="2" w:space="0" w:color="F2F2F2"/>
              <w:bottom w:val="single" w:sz="2" w:space="0" w:color="F2F2F2"/>
              <w:right w:val="single" w:sz="2" w:space="0" w:color="F2F2F2"/>
            </w:tcBorders>
          </w:tcPr>
          <w:p w:rsidR="00B602D8" w:rsidRDefault="00B602D8" w:rsidP="008E6D1C">
            <w:pPr>
              <w:spacing w:line="259" w:lineRule="auto"/>
              <w:ind w:left="0" w:right="8" w:firstLine="0"/>
              <w:jc w:val="center"/>
            </w:pPr>
            <w:r>
              <w:t xml:space="preserve">Church House Oxford </w:t>
            </w:r>
            <w:r>
              <w:rPr>
                <w:rFonts w:ascii="Wingdings 2" w:eastAsia="Wingdings 2" w:hAnsi="Wingdings 2" w:cs="Wingdings 2"/>
              </w:rPr>
              <w:t></w:t>
            </w:r>
            <w:r>
              <w:t xml:space="preserve"> Langford Locks</w:t>
            </w:r>
            <w:r>
              <w:rPr>
                <w:rFonts w:ascii="Wingdings 2" w:eastAsia="Wingdings 2" w:hAnsi="Wingdings 2" w:cs="Wingdings 2"/>
              </w:rPr>
              <w:t></w:t>
            </w:r>
            <w:r>
              <w:t xml:space="preserve"> Kidlington </w:t>
            </w:r>
            <w:r>
              <w:rPr>
                <w:rFonts w:ascii="Wingdings 2" w:eastAsia="Wingdings 2" w:hAnsi="Wingdings 2" w:cs="Wingdings 2"/>
              </w:rPr>
              <w:t></w:t>
            </w:r>
            <w:r>
              <w:t xml:space="preserve"> Oxford </w:t>
            </w:r>
            <w:r>
              <w:rPr>
                <w:rFonts w:ascii="Wingdings 2" w:eastAsia="Wingdings 2" w:hAnsi="Wingdings 2" w:cs="Wingdings 2"/>
              </w:rPr>
              <w:t></w:t>
            </w:r>
            <w:r>
              <w:t xml:space="preserve"> OX5 1GF </w:t>
            </w:r>
          </w:p>
        </w:tc>
      </w:tr>
    </w:tbl>
    <w:tbl>
      <w:tblPr>
        <w:tblpPr w:leftFromText="180" w:rightFromText="180" w:vertAnchor="text" w:horzAnchor="margin" w:tblpXSpec="center" w:tblpY="549"/>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85"/>
        <w:gridCol w:w="7612"/>
      </w:tblGrid>
      <w:tr w:rsidR="00B602D8" w:rsidRPr="003B7201" w:rsidTr="00DC59A2">
        <w:trPr>
          <w:trHeight w:val="593"/>
        </w:trPr>
        <w:tc>
          <w:tcPr>
            <w:tcW w:w="1385" w:type="dxa"/>
            <w:shd w:val="clear" w:color="auto" w:fill="BDD6EE" w:themeFill="accent1" w:themeFillTint="66"/>
            <w:noWrap/>
            <w:vAlign w:val="center"/>
            <w:hideMark/>
          </w:tcPr>
          <w:p w:rsidR="00B602D8" w:rsidRPr="003B7201" w:rsidRDefault="00B602D8" w:rsidP="00DC59A2">
            <w:pPr>
              <w:spacing w:before="40" w:after="40" w:line="240" w:lineRule="auto"/>
              <w:jc w:val="center"/>
              <w:rPr>
                <w:rFonts w:eastAsia="Times New Roman"/>
                <w:szCs w:val="24"/>
                <w:lang w:eastAsia="en-GB"/>
              </w:rPr>
            </w:pPr>
            <w:r w:rsidRPr="003B7201">
              <w:rPr>
                <w:rFonts w:eastAsia="Times New Roman"/>
                <w:szCs w:val="24"/>
                <w:lang w:eastAsia="en-GB"/>
              </w:rPr>
              <w:t>2</w:t>
            </w:r>
          </w:p>
        </w:tc>
        <w:tc>
          <w:tcPr>
            <w:tcW w:w="7612" w:type="dxa"/>
            <w:shd w:val="clear" w:color="auto" w:fill="auto"/>
            <w:vAlign w:val="bottom"/>
            <w:hideMark/>
          </w:tcPr>
          <w:p w:rsidR="00B602D8" w:rsidRPr="003B7201" w:rsidRDefault="00B602D8" w:rsidP="00DC59A2">
            <w:pPr>
              <w:spacing w:before="40" w:after="40" w:line="240" w:lineRule="auto"/>
              <w:jc w:val="left"/>
              <w:rPr>
                <w:rFonts w:eastAsia="Times New Roman"/>
                <w:szCs w:val="24"/>
                <w:lang w:eastAsia="en-GB"/>
              </w:rPr>
            </w:pPr>
            <w:r w:rsidRPr="003B7201">
              <w:rPr>
                <w:rFonts w:eastAsia="Times New Roman"/>
                <w:szCs w:val="24"/>
                <w:u w:val="single"/>
                <w:lang w:eastAsia="en-GB"/>
              </w:rPr>
              <w:t>ODST Statutory Policy</w:t>
            </w:r>
            <w:r w:rsidRPr="003B7201">
              <w:rPr>
                <w:rFonts w:eastAsia="Times New Roman"/>
                <w:szCs w:val="24"/>
                <w:lang w:eastAsia="en-GB"/>
              </w:rPr>
              <w:t xml:space="preserve"> (</w:t>
            </w:r>
            <w:r w:rsidRPr="003B7201">
              <w:rPr>
                <w:rFonts w:eastAsia="Times New Roman"/>
                <w:b/>
                <w:szCs w:val="24"/>
                <w:lang w:eastAsia="en-GB"/>
              </w:rPr>
              <w:t>ALL</w:t>
            </w:r>
            <w:r w:rsidRPr="003B7201">
              <w:rPr>
                <w:rFonts w:eastAsia="Times New Roman"/>
                <w:szCs w:val="24"/>
                <w:lang w:eastAsia="en-GB"/>
              </w:rPr>
              <w:t xml:space="preserve"> Schools with no change allowed to core text. Changes to school name and school's usual sign-off and review date reminders allowed)</w:t>
            </w:r>
          </w:p>
        </w:tc>
      </w:tr>
    </w:tbl>
    <w:p w:rsidR="00B602D8" w:rsidRDefault="00B602D8" w:rsidP="00B602D8">
      <w:pPr>
        <w:spacing w:line="259" w:lineRule="auto"/>
        <w:ind w:left="653" w:right="0" w:firstLine="0"/>
        <w:jc w:val="left"/>
        <w:rPr>
          <w:rFonts w:ascii="Arial" w:eastAsia="Arial" w:hAnsi="Arial" w:cs="Arial"/>
          <w:b/>
          <w:sz w:val="32"/>
        </w:rPr>
      </w:pPr>
      <w:r>
        <w:rPr>
          <w:rFonts w:ascii="Arial" w:eastAsia="Arial" w:hAnsi="Arial" w:cs="Arial"/>
          <w:b/>
          <w:sz w:val="32"/>
        </w:rPr>
        <w:t xml:space="preserve"> </w:t>
      </w:r>
      <w:bookmarkStart w:id="0" w:name="_GoBack"/>
      <w:bookmarkEnd w:id="0"/>
    </w:p>
    <w:p w:rsidR="00B602D8" w:rsidRDefault="00B602D8">
      <w:pPr>
        <w:spacing w:after="254" w:line="259" w:lineRule="auto"/>
        <w:ind w:left="960" w:right="0" w:firstLine="0"/>
        <w:jc w:val="center"/>
        <w:rPr>
          <w:noProof/>
        </w:rPr>
      </w:pPr>
    </w:p>
    <w:p w:rsidR="00B602D8" w:rsidRDefault="00B602D8">
      <w:pPr>
        <w:spacing w:after="254" w:line="259" w:lineRule="auto"/>
        <w:ind w:left="960" w:right="0" w:firstLine="0"/>
        <w:jc w:val="center"/>
        <w:rPr>
          <w:noProof/>
        </w:rPr>
      </w:pPr>
    </w:p>
    <w:p w:rsidR="00F92862" w:rsidRDefault="00852EFC">
      <w:pPr>
        <w:pStyle w:val="Heading1"/>
        <w:ind w:left="1626" w:right="719"/>
        <w:jc w:val="center"/>
      </w:pPr>
      <w:r>
        <w:rPr>
          <w:u w:val="none"/>
        </w:rPr>
        <w:t xml:space="preserve">SAFER RECRUITMENT POLICY </w:t>
      </w:r>
    </w:p>
    <w:p w:rsidR="00F92862" w:rsidRDefault="00852EFC">
      <w:pPr>
        <w:spacing w:after="0" w:line="259" w:lineRule="auto"/>
        <w:ind w:left="900" w:right="0" w:firstLine="0"/>
        <w:jc w:val="left"/>
      </w:pPr>
      <w:r>
        <w:rPr>
          <w:b/>
        </w:rPr>
        <w:t xml:space="preserve"> </w:t>
      </w:r>
    </w:p>
    <w:tbl>
      <w:tblPr>
        <w:tblStyle w:val="TableGrid"/>
        <w:tblW w:w="9501" w:type="dxa"/>
        <w:tblInd w:w="1013" w:type="dxa"/>
        <w:tblCellMar>
          <w:top w:w="53" w:type="dxa"/>
          <w:left w:w="106" w:type="dxa"/>
          <w:right w:w="85" w:type="dxa"/>
        </w:tblCellMar>
        <w:tblLook w:val="04A0" w:firstRow="1" w:lastRow="0" w:firstColumn="1" w:lastColumn="0" w:noHBand="0" w:noVBand="1"/>
      </w:tblPr>
      <w:tblGrid>
        <w:gridCol w:w="2410"/>
        <w:gridCol w:w="3546"/>
        <w:gridCol w:w="1416"/>
        <w:gridCol w:w="2129"/>
      </w:tblGrid>
      <w:tr w:rsidR="00F92862">
        <w:trPr>
          <w:trHeight w:val="326"/>
        </w:trPr>
        <w:tc>
          <w:tcPr>
            <w:tcW w:w="241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Original document </w:t>
            </w:r>
          </w:p>
        </w:tc>
        <w:tc>
          <w:tcPr>
            <w:tcW w:w="3546"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Pay and Personnel Committee </w:t>
            </w:r>
          </w:p>
        </w:tc>
        <w:tc>
          <w:tcPr>
            <w:tcW w:w="1416"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16/9/2015 </w:t>
            </w:r>
          </w:p>
        </w:tc>
        <w:tc>
          <w:tcPr>
            <w:tcW w:w="212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Version 1  </w:t>
            </w:r>
          </w:p>
        </w:tc>
      </w:tr>
      <w:tr w:rsidR="00F92862">
        <w:trPr>
          <w:trHeight w:val="329"/>
        </w:trPr>
        <w:tc>
          <w:tcPr>
            <w:tcW w:w="241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Amended  </w:t>
            </w:r>
          </w:p>
        </w:tc>
        <w:tc>
          <w:tcPr>
            <w:tcW w:w="3546"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Updated to reference KCSIE 2016  </w:t>
            </w:r>
          </w:p>
        </w:tc>
        <w:tc>
          <w:tcPr>
            <w:tcW w:w="1416"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Nov 2016 </w:t>
            </w:r>
          </w:p>
        </w:tc>
        <w:tc>
          <w:tcPr>
            <w:tcW w:w="212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Version 2 </w:t>
            </w:r>
          </w:p>
        </w:tc>
      </w:tr>
    </w:tbl>
    <w:p w:rsidR="00F92862" w:rsidRDefault="00852EFC">
      <w:pPr>
        <w:spacing w:after="0" w:line="259" w:lineRule="auto"/>
        <w:ind w:left="900" w:right="0" w:firstLine="0"/>
        <w:jc w:val="left"/>
      </w:pPr>
      <w:r>
        <w:rPr>
          <w:b/>
        </w:rPr>
        <w:t xml:space="preserve"> </w:t>
      </w:r>
    </w:p>
    <w:p w:rsidR="00F92862" w:rsidRDefault="00852EFC">
      <w:pPr>
        <w:spacing w:after="0" w:line="259" w:lineRule="auto"/>
        <w:ind w:left="900" w:right="0" w:firstLine="0"/>
        <w:jc w:val="left"/>
      </w:pPr>
      <w:r>
        <w:rPr>
          <w:b/>
        </w:rPr>
        <w:t xml:space="preserve"> </w:t>
      </w:r>
    </w:p>
    <w:p w:rsidR="00F92862" w:rsidRDefault="00852EFC">
      <w:pPr>
        <w:pStyle w:val="Heading1"/>
        <w:tabs>
          <w:tab w:val="center" w:pos="932"/>
          <w:tab w:val="center" w:pos="2494"/>
        </w:tabs>
        <w:ind w:left="0" w:firstLine="0"/>
      </w:pPr>
      <w:r>
        <w:rPr>
          <w:b w:val="0"/>
          <w:sz w:val="22"/>
          <w:u w:val="none"/>
        </w:rPr>
        <w:tab/>
      </w:r>
      <w:r>
        <w:rPr>
          <w:u w:val="none"/>
        </w:rPr>
        <w:t xml:space="preserve">I </w:t>
      </w:r>
      <w:r>
        <w:rPr>
          <w:u w:val="none"/>
        </w:rPr>
        <w:tab/>
      </w:r>
      <w:r>
        <w:t>STATEMENT OF INTENT</w:t>
      </w:r>
      <w:r>
        <w:rPr>
          <w:u w:val="none"/>
        </w:rPr>
        <w:t xml:space="preserve"> </w:t>
      </w:r>
    </w:p>
    <w:p w:rsidR="00F92862" w:rsidRDefault="00852EFC">
      <w:pPr>
        <w:spacing w:after="0" w:line="259" w:lineRule="auto"/>
        <w:ind w:left="900" w:right="0" w:firstLine="0"/>
        <w:jc w:val="left"/>
      </w:pPr>
      <w:r>
        <w:rPr>
          <w:b/>
        </w:rPr>
        <w:t xml:space="preserve"> </w:t>
      </w:r>
    </w:p>
    <w:p w:rsidR="00F92862" w:rsidRDefault="00852EFC">
      <w:pPr>
        <w:pBdr>
          <w:top w:val="single" w:sz="4" w:space="0" w:color="000000"/>
          <w:left w:val="single" w:sz="4" w:space="0" w:color="000000"/>
          <w:bottom w:val="single" w:sz="4" w:space="0" w:color="000000"/>
          <w:right w:val="single" w:sz="4" w:space="0" w:color="000000"/>
        </w:pBdr>
        <w:spacing w:after="0" w:line="259" w:lineRule="auto"/>
        <w:ind w:left="1121" w:right="0" w:firstLine="0"/>
        <w:jc w:val="left"/>
      </w:pPr>
      <w:r>
        <w:t xml:space="preserve"> </w:t>
      </w:r>
    </w:p>
    <w:p w:rsidR="00F92862" w:rsidRDefault="00852EFC">
      <w:pPr>
        <w:pBdr>
          <w:top w:val="single" w:sz="4" w:space="0" w:color="000000"/>
          <w:left w:val="single" w:sz="4" w:space="0" w:color="000000"/>
          <w:bottom w:val="single" w:sz="4" w:space="0" w:color="000000"/>
          <w:right w:val="single" w:sz="4" w:space="0" w:color="000000"/>
        </w:pBdr>
        <w:ind w:left="1131" w:right="0"/>
      </w:pPr>
      <w:r>
        <w:t xml:space="preserve">This policy has been developed to embed safer recruitment practices and procedures throughout ODST member schools and to support the creation of a safer culture by reinforcing the safeguarding and well-being of children and young people in our care.  This policy complies with guidance outlined in “Keeping Children Safe in Education (September 2016)”.  </w:t>
      </w:r>
    </w:p>
    <w:p w:rsidR="00F92862" w:rsidRDefault="00852EFC">
      <w:pPr>
        <w:pBdr>
          <w:top w:val="single" w:sz="4" w:space="0" w:color="000000"/>
          <w:left w:val="single" w:sz="4" w:space="0" w:color="000000"/>
          <w:bottom w:val="single" w:sz="4" w:space="0" w:color="000000"/>
          <w:right w:val="single" w:sz="4" w:space="0" w:color="000000"/>
        </w:pBdr>
        <w:spacing w:after="0" w:line="259" w:lineRule="auto"/>
        <w:ind w:left="1121" w:right="0" w:firstLine="0"/>
        <w:jc w:val="left"/>
      </w:pPr>
      <w:r>
        <w:t xml:space="preserve"> </w:t>
      </w:r>
    </w:p>
    <w:p w:rsidR="00F92862" w:rsidRDefault="00852EFC">
      <w:pPr>
        <w:pBdr>
          <w:top w:val="single" w:sz="4" w:space="0" w:color="000000"/>
          <w:left w:val="single" w:sz="4" w:space="0" w:color="000000"/>
          <w:bottom w:val="single" w:sz="4" w:space="0" w:color="000000"/>
          <w:right w:val="single" w:sz="4" w:space="0" w:color="000000"/>
        </w:pBdr>
        <w:ind w:left="1131" w:right="0"/>
      </w:pPr>
      <w:r>
        <w:t>All ODST member schools are to adopt this policy.</w:t>
      </w:r>
      <w:r>
        <w:rPr>
          <w:b/>
        </w:rPr>
        <w:t xml:space="preserve"> </w:t>
      </w:r>
    </w:p>
    <w:p w:rsidR="00F92862" w:rsidRDefault="00852EFC">
      <w:pPr>
        <w:pBdr>
          <w:top w:val="single" w:sz="4" w:space="0" w:color="000000"/>
          <w:left w:val="single" w:sz="4" w:space="0" w:color="000000"/>
          <w:bottom w:val="single" w:sz="4" w:space="0" w:color="000000"/>
          <w:right w:val="single" w:sz="4" w:space="0" w:color="000000"/>
        </w:pBdr>
        <w:spacing w:after="0" w:line="259" w:lineRule="auto"/>
        <w:ind w:left="1121" w:right="0" w:firstLine="0"/>
        <w:jc w:val="left"/>
      </w:pPr>
      <w:r>
        <w:t xml:space="preserve"> </w:t>
      </w:r>
    </w:p>
    <w:p w:rsidR="00F92862" w:rsidRDefault="00852EFC">
      <w:pPr>
        <w:pBdr>
          <w:top w:val="single" w:sz="4" w:space="0" w:color="000000"/>
          <w:left w:val="single" w:sz="4" w:space="0" w:color="000000"/>
          <w:bottom w:val="single" w:sz="4" w:space="0" w:color="000000"/>
          <w:right w:val="single" w:sz="4" w:space="0" w:color="000000"/>
        </w:pBdr>
        <w:ind w:left="1131" w:right="0"/>
      </w:pPr>
      <w:r>
        <w:rPr>
          <w:b/>
        </w:rPr>
        <w:t>Please note:</w:t>
      </w:r>
      <w:r>
        <w:t xml:space="preserve"> The starting point for developing this policy was the Oxfordshire County Council model policy for schools.  It has been amended to reflect the independent status of ODST as a multi academy trust, although the substantive content remains the same.     </w:t>
      </w:r>
    </w:p>
    <w:p w:rsidR="00F92862" w:rsidRDefault="00852EFC">
      <w:pPr>
        <w:pBdr>
          <w:top w:val="single" w:sz="4" w:space="0" w:color="000000"/>
          <w:left w:val="single" w:sz="4" w:space="0" w:color="000000"/>
          <w:bottom w:val="single" w:sz="4" w:space="0" w:color="000000"/>
          <w:right w:val="single" w:sz="4" w:space="0" w:color="000000"/>
        </w:pBdr>
        <w:spacing w:after="0" w:line="259" w:lineRule="auto"/>
        <w:ind w:left="1121" w:right="0" w:firstLine="0"/>
        <w:jc w:val="left"/>
      </w:pPr>
      <w:r>
        <w:rPr>
          <w:b/>
        </w:rPr>
        <w:t xml:space="preserve"> </w:t>
      </w:r>
    </w:p>
    <w:p w:rsidR="00F92862" w:rsidRDefault="00852EFC">
      <w:pPr>
        <w:spacing w:after="0" w:line="259" w:lineRule="auto"/>
        <w:ind w:left="900" w:right="0" w:firstLine="0"/>
        <w:jc w:val="left"/>
      </w:pPr>
      <w:r>
        <w:rPr>
          <w:b/>
        </w:rPr>
        <w:t xml:space="preserve"> </w:t>
      </w:r>
    </w:p>
    <w:p w:rsidR="00F92862" w:rsidRDefault="00852EFC">
      <w:pPr>
        <w:spacing w:after="0" w:line="259" w:lineRule="auto"/>
        <w:ind w:left="900" w:right="0" w:firstLine="0"/>
        <w:jc w:val="left"/>
      </w:pPr>
      <w:r>
        <w:rPr>
          <w:b/>
        </w:rPr>
        <w:t xml:space="preserve"> </w:t>
      </w:r>
    </w:p>
    <w:p w:rsidR="00F92862" w:rsidRDefault="00852EFC">
      <w:pPr>
        <w:pStyle w:val="Heading1"/>
        <w:tabs>
          <w:tab w:val="center" w:pos="964"/>
          <w:tab w:val="center" w:pos="1917"/>
        </w:tabs>
        <w:ind w:left="0" w:firstLine="0"/>
      </w:pPr>
      <w:r>
        <w:rPr>
          <w:b w:val="0"/>
          <w:sz w:val="22"/>
          <w:u w:val="none"/>
        </w:rPr>
        <w:tab/>
      </w:r>
      <w:r>
        <w:rPr>
          <w:u w:val="none"/>
        </w:rPr>
        <w:t xml:space="preserve">II </w:t>
      </w:r>
      <w:r>
        <w:rPr>
          <w:u w:val="none"/>
        </w:rPr>
        <w:tab/>
      </w:r>
      <w:r>
        <w:t>OBJECTIVES</w:t>
      </w:r>
      <w:r>
        <w:rPr>
          <w:u w:val="none"/>
        </w:rPr>
        <w:t xml:space="preserve"> </w:t>
      </w:r>
    </w:p>
    <w:p w:rsidR="00F92862" w:rsidRDefault="00852EFC">
      <w:pPr>
        <w:spacing w:after="0" w:line="259" w:lineRule="auto"/>
        <w:ind w:left="900" w:right="0" w:firstLine="0"/>
        <w:jc w:val="left"/>
      </w:pPr>
      <w:r>
        <w:rPr>
          <w:b/>
        </w:rPr>
        <w:t xml:space="preserve"> </w:t>
      </w:r>
    </w:p>
    <w:p w:rsidR="00F92862" w:rsidRDefault="00852EFC">
      <w:pPr>
        <w:spacing w:after="39"/>
        <w:ind w:right="0"/>
      </w:pPr>
      <w:r>
        <w:t xml:space="preserve">This policy is an essential element in creating and maintaining a safe and supportive environment for all pupils, staff and others within the school community and aims to ensure both safe and fair recruitment and selection of all staff and volunteers by: </w:t>
      </w:r>
    </w:p>
    <w:p w:rsidR="00F92862" w:rsidRDefault="00852EFC">
      <w:pPr>
        <w:numPr>
          <w:ilvl w:val="0"/>
          <w:numId w:val="1"/>
        </w:numPr>
        <w:ind w:right="0" w:hanging="360"/>
      </w:pPr>
      <w:r>
        <w:t xml:space="preserve">attracting the best possible candidates/volunteers to vacancies; </w:t>
      </w:r>
    </w:p>
    <w:p w:rsidR="00F92862" w:rsidRDefault="00852EFC">
      <w:pPr>
        <w:numPr>
          <w:ilvl w:val="0"/>
          <w:numId w:val="1"/>
        </w:numPr>
        <w:spacing w:after="39"/>
        <w:ind w:right="0" w:hanging="360"/>
      </w:pPr>
      <w:r>
        <w:t xml:space="preserve">deterring prospective candidates/volunteers who are unsuitable from applying for vacancies;  </w:t>
      </w:r>
    </w:p>
    <w:p w:rsidR="00F92862" w:rsidRDefault="00852EFC">
      <w:pPr>
        <w:numPr>
          <w:ilvl w:val="0"/>
          <w:numId w:val="1"/>
        </w:numPr>
        <w:ind w:right="0" w:hanging="360"/>
      </w:pPr>
      <w:r>
        <w:t xml:space="preserve">identifying and rejecting those candidates/volunteers who are unsuitable to work with children and young people. </w:t>
      </w:r>
    </w:p>
    <w:p w:rsidR="00F92862" w:rsidRDefault="00852EFC">
      <w:pPr>
        <w:spacing w:after="0" w:line="259" w:lineRule="auto"/>
        <w:ind w:left="900" w:right="0" w:firstLine="0"/>
        <w:jc w:val="left"/>
      </w:pPr>
      <w:r>
        <w:t xml:space="preserve"> </w:t>
      </w:r>
    </w:p>
    <w:p w:rsidR="00F92862" w:rsidRDefault="00852EFC">
      <w:pPr>
        <w:pStyle w:val="Heading1"/>
        <w:tabs>
          <w:tab w:val="center" w:pos="997"/>
          <w:tab w:val="center" w:pos="1651"/>
        </w:tabs>
        <w:ind w:left="0" w:firstLine="0"/>
      </w:pPr>
      <w:r>
        <w:rPr>
          <w:b w:val="0"/>
          <w:sz w:val="22"/>
          <w:u w:val="none"/>
        </w:rPr>
        <w:lastRenderedPageBreak/>
        <w:tab/>
      </w:r>
      <w:r>
        <w:rPr>
          <w:u w:val="none"/>
        </w:rPr>
        <w:t xml:space="preserve">III </w:t>
      </w:r>
      <w:r>
        <w:rPr>
          <w:u w:val="none"/>
        </w:rPr>
        <w:tab/>
      </w:r>
      <w:r>
        <w:t>SCOPE</w:t>
      </w:r>
      <w:r>
        <w:rPr>
          <w:u w:val="none"/>
        </w:rPr>
        <w:t xml:space="preserve"> </w:t>
      </w:r>
    </w:p>
    <w:p w:rsidR="00F92862" w:rsidRDefault="00852EFC">
      <w:pPr>
        <w:spacing w:after="0" w:line="259" w:lineRule="auto"/>
        <w:ind w:left="900" w:right="0" w:firstLine="0"/>
        <w:jc w:val="left"/>
      </w:pPr>
      <w:r>
        <w:t xml:space="preserve"> </w:t>
      </w:r>
    </w:p>
    <w:tbl>
      <w:tblPr>
        <w:tblStyle w:val="TableGrid"/>
        <w:tblW w:w="5390" w:type="dxa"/>
        <w:tblInd w:w="1325" w:type="dxa"/>
        <w:tblCellMar>
          <w:top w:w="35" w:type="dxa"/>
        </w:tblCellMar>
        <w:tblLook w:val="04A0" w:firstRow="1" w:lastRow="0" w:firstColumn="1" w:lastColumn="0" w:noHBand="0" w:noVBand="1"/>
      </w:tblPr>
      <w:tblGrid>
        <w:gridCol w:w="3895"/>
        <w:gridCol w:w="1495"/>
      </w:tblGrid>
      <w:tr w:rsidR="00F92862">
        <w:trPr>
          <w:trHeight w:val="293"/>
        </w:trPr>
        <w:tc>
          <w:tcPr>
            <w:tcW w:w="3896" w:type="dxa"/>
            <w:tcBorders>
              <w:top w:val="nil"/>
              <w:left w:val="nil"/>
              <w:bottom w:val="nil"/>
              <w:right w:val="nil"/>
            </w:tcBorders>
          </w:tcPr>
          <w:p w:rsidR="00F92862" w:rsidRDefault="00852EFC">
            <w:pPr>
              <w:tabs>
                <w:tab w:val="center" w:pos="3176"/>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b/>
              </w:rPr>
              <w:t>Local Governing Body</w:t>
            </w:r>
            <w:r>
              <w:t xml:space="preserve">  </w:t>
            </w:r>
            <w:r>
              <w:tab/>
              <w:t xml:space="preserve"> </w:t>
            </w:r>
          </w:p>
        </w:tc>
        <w:tc>
          <w:tcPr>
            <w:tcW w:w="1495" w:type="dxa"/>
            <w:tcBorders>
              <w:top w:val="nil"/>
              <w:left w:val="nil"/>
              <w:bottom w:val="nil"/>
              <w:right w:val="nil"/>
            </w:tcBorders>
          </w:tcPr>
          <w:p w:rsidR="00F92862" w:rsidRDefault="00852EFC">
            <w:pPr>
              <w:tabs>
                <w:tab w:val="center" w:pos="720"/>
                <w:tab w:val="center" w:pos="1440"/>
              </w:tabs>
              <w:spacing w:after="0" w:line="259" w:lineRule="auto"/>
              <w:ind w:left="0" w:right="0" w:firstLine="0"/>
              <w:jc w:val="left"/>
            </w:pPr>
            <w:r>
              <w:rPr>
                <w:rFonts w:ascii="Wingdings 2" w:eastAsia="Wingdings 2" w:hAnsi="Wingdings 2" w:cs="Wingdings 2"/>
              </w:rPr>
              <w:t></w:t>
            </w:r>
            <w:r>
              <w:t xml:space="preserve"> </w:t>
            </w:r>
            <w:r>
              <w:tab/>
              <w:t xml:space="preserve"> </w:t>
            </w:r>
            <w:r>
              <w:tab/>
              <w:t xml:space="preserve"> </w:t>
            </w:r>
          </w:p>
        </w:tc>
      </w:tr>
      <w:tr w:rsidR="00F92862">
        <w:trPr>
          <w:trHeight w:val="305"/>
        </w:trPr>
        <w:tc>
          <w:tcPr>
            <w:tcW w:w="3896" w:type="dxa"/>
            <w:tcBorders>
              <w:top w:val="nil"/>
              <w:left w:val="nil"/>
              <w:bottom w:val="nil"/>
              <w:right w:val="nil"/>
            </w:tcBorders>
          </w:tcPr>
          <w:p w:rsidR="00F92862" w:rsidRDefault="00852EFC">
            <w:pPr>
              <w:tabs>
                <w:tab w:val="center" w:pos="2456"/>
                <w:tab w:val="center" w:pos="3176"/>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b/>
              </w:rPr>
              <w:t>All School Staff</w:t>
            </w:r>
            <w:r>
              <w:t xml:space="preserve"> </w:t>
            </w:r>
            <w:r>
              <w:tab/>
              <w:t xml:space="preserve"> </w:t>
            </w:r>
            <w:r>
              <w:tab/>
              <w:t xml:space="preserve"> </w:t>
            </w:r>
          </w:p>
        </w:tc>
        <w:tc>
          <w:tcPr>
            <w:tcW w:w="1495" w:type="dxa"/>
            <w:tcBorders>
              <w:top w:val="nil"/>
              <w:left w:val="nil"/>
              <w:bottom w:val="nil"/>
              <w:right w:val="nil"/>
            </w:tcBorders>
          </w:tcPr>
          <w:p w:rsidR="00F92862" w:rsidRDefault="00852EFC">
            <w:pPr>
              <w:spacing w:after="0" w:line="259" w:lineRule="auto"/>
              <w:ind w:left="0" w:right="0" w:firstLine="0"/>
              <w:jc w:val="left"/>
            </w:pPr>
            <w:r>
              <w:rPr>
                <w:rFonts w:ascii="Wingdings 2" w:eastAsia="Wingdings 2" w:hAnsi="Wingdings 2" w:cs="Wingdings 2"/>
              </w:rPr>
              <w:t></w:t>
            </w:r>
            <w:r>
              <w:t xml:space="preserve"> </w:t>
            </w:r>
          </w:p>
        </w:tc>
      </w:tr>
      <w:tr w:rsidR="00F92862">
        <w:trPr>
          <w:trHeight w:val="306"/>
        </w:trPr>
        <w:tc>
          <w:tcPr>
            <w:tcW w:w="3896" w:type="dxa"/>
            <w:tcBorders>
              <w:top w:val="nil"/>
              <w:left w:val="nil"/>
              <w:bottom w:val="nil"/>
              <w:right w:val="nil"/>
            </w:tcBorders>
          </w:tcPr>
          <w:p w:rsidR="00F92862" w:rsidRDefault="00852EFC">
            <w:pPr>
              <w:tabs>
                <w:tab w:val="center" w:pos="2456"/>
                <w:tab w:val="center" w:pos="3176"/>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b/>
              </w:rPr>
              <w:t>Central Office Staff</w:t>
            </w:r>
            <w:r>
              <w:t xml:space="preserve"> </w:t>
            </w:r>
            <w:r>
              <w:tab/>
              <w:t xml:space="preserve"> </w:t>
            </w:r>
            <w:r>
              <w:tab/>
              <w:t xml:space="preserve"> </w:t>
            </w:r>
          </w:p>
        </w:tc>
        <w:tc>
          <w:tcPr>
            <w:tcW w:w="1495" w:type="dxa"/>
            <w:tcBorders>
              <w:top w:val="nil"/>
              <w:left w:val="nil"/>
              <w:bottom w:val="nil"/>
              <w:right w:val="nil"/>
            </w:tcBorders>
          </w:tcPr>
          <w:p w:rsidR="00F92862" w:rsidRDefault="00852EFC">
            <w:pPr>
              <w:spacing w:after="0" w:line="259" w:lineRule="auto"/>
              <w:ind w:left="0" w:right="0" w:firstLine="0"/>
              <w:jc w:val="left"/>
            </w:pPr>
            <w:r>
              <w:rPr>
                <w:rFonts w:ascii="Wingdings 2" w:eastAsia="Wingdings 2" w:hAnsi="Wingdings 2" w:cs="Wingdings 2"/>
              </w:rPr>
              <w:t></w:t>
            </w:r>
            <w:r>
              <w:t xml:space="preserve"> </w:t>
            </w:r>
          </w:p>
        </w:tc>
      </w:tr>
      <w:tr w:rsidR="00F92862">
        <w:trPr>
          <w:trHeight w:val="294"/>
        </w:trPr>
        <w:tc>
          <w:tcPr>
            <w:tcW w:w="3896" w:type="dxa"/>
            <w:tcBorders>
              <w:top w:val="nil"/>
              <w:left w:val="nil"/>
              <w:bottom w:val="nil"/>
              <w:right w:val="nil"/>
            </w:tcBorders>
          </w:tcPr>
          <w:p w:rsidR="00F92862" w:rsidRDefault="00852EFC">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b/>
              </w:rPr>
              <w:t>Contractors/ Service Providers</w:t>
            </w:r>
            <w:r>
              <w:t xml:space="preserve"> </w:t>
            </w:r>
          </w:p>
        </w:tc>
        <w:tc>
          <w:tcPr>
            <w:tcW w:w="1495" w:type="dxa"/>
            <w:tcBorders>
              <w:top w:val="nil"/>
              <w:left w:val="nil"/>
              <w:bottom w:val="nil"/>
              <w:right w:val="nil"/>
            </w:tcBorders>
          </w:tcPr>
          <w:p w:rsidR="00F92862" w:rsidRDefault="00852EFC">
            <w:pPr>
              <w:spacing w:after="0" w:line="259" w:lineRule="auto"/>
              <w:ind w:left="0" w:right="0" w:firstLine="0"/>
              <w:jc w:val="left"/>
            </w:pPr>
            <w:r>
              <w:rPr>
                <w:rFonts w:ascii="Wingdings 2" w:eastAsia="Wingdings 2" w:hAnsi="Wingdings 2" w:cs="Wingdings 2"/>
              </w:rPr>
              <w:t></w:t>
            </w:r>
            <w:r>
              <w:t xml:space="preserve"> </w:t>
            </w:r>
          </w:p>
        </w:tc>
      </w:tr>
    </w:tbl>
    <w:p w:rsidR="00F92862" w:rsidRDefault="00852EFC">
      <w:pPr>
        <w:spacing w:after="0" w:line="259" w:lineRule="auto"/>
        <w:ind w:left="900" w:right="0" w:firstLine="0"/>
        <w:jc w:val="left"/>
      </w:pPr>
      <w:r>
        <w:t xml:space="preserve"> </w:t>
      </w:r>
    </w:p>
    <w:p w:rsidR="00F92862" w:rsidRDefault="00852EFC">
      <w:pPr>
        <w:pStyle w:val="Heading1"/>
        <w:tabs>
          <w:tab w:val="center" w:pos="1004"/>
          <w:tab w:val="center" w:pos="2522"/>
        </w:tabs>
        <w:ind w:left="0" w:firstLine="0"/>
      </w:pPr>
      <w:r>
        <w:rPr>
          <w:b w:val="0"/>
          <w:sz w:val="22"/>
          <w:u w:val="none"/>
        </w:rPr>
        <w:tab/>
      </w:r>
      <w:r>
        <w:rPr>
          <w:u w:val="none"/>
        </w:rPr>
        <w:t xml:space="preserve">IV </w:t>
      </w:r>
      <w:r>
        <w:rPr>
          <w:u w:val="none"/>
        </w:rPr>
        <w:tab/>
      </w:r>
      <w:r>
        <w:t>RELEVANT LEGISLATION</w:t>
      </w:r>
      <w:r>
        <w:rPr>
          <w:u w:val="none"/>
        </w:rPr>
        <w:t xml:space="preserve"> </w:t>
      </w:r>
    </w:p>
    <w:p w:rsidR="00F92862" w:rsidRDefault="00852EFC">
      <w:pPr>
        <w:spacing w:after="25" w:line="259" w:lineRule="auto"/>
        <w:ind w:left="900" w:right="0" w:firstLine="0"/>
        <w:jc w:val="left"/>
      </w:pPr>
      <w:r>
        <w:rPr>
          <w:b/>
        </w:rPr>
        <w:t xml:space="preserve"> </w:t>
      </w:r>
    </w:p>
    <w:p w:rsidR="00F92862" w:rsidRDefault="00852EFC">
      <w:pPr>
        <w:numPr>
          <w:ilvl w:val="0"/>
          <w:numId w:val="2"/>
        </w:numPr>
        <w:ind w:right="0" w:hanging="360"/>
      </w:pPr>
      <w:r>
        <w:t xml:space="preserve">Keeping Children Safe in Education (2016) </w:t>
      </w:r>
    </w:p>
    <w:p w:rsidR="00F92862" w:rsidRDefault="00852EFC">
      <w:pPr>
        <w:numPr>
          <w:ilvl w:val="0"/>
          <w:numId w:val="2"/>
        </w:numPr>
        <w:ind w:right="0" w:hanging="360"/>
      </w:pPr>
      <w:r>
        <w:t xml:space="preserve">Childcare Disqualification Regulations (2009) </w:t>
      </w:r>
    </w:p>
    <w:p w:rsidR="00F92862" w:rsidRDefault="00852EFC">
      <w:pPr>
        <w:pStyle w:val="Heading1"/>
        <w:tabs>
          <w:tab w:val="center" w:pos="971"/>
          <w:tab w:val="center" w:pos="3176"/>
        </w:tabs>
        <w:ind w:left="0" w:firstLine="0"/>
      </w:pPr>
      <w:r>
        <w:rPr>
          <w:b w:val="0"/>
          <w:sz w:val="22"/>
          <w:u w:val="none"/>
        </w:rPr>
        <w:tab/>
      </w:r>
      <w:r>
        <w:rPr>
          <w:u w:val="none"/>
        </w:rPr>
        <w:t xml:space="preserve">V </w:t>
      </w:r>
      <w:r>
        <w:rPr>
          <w:u w:val="none"/>
        </w:rPr>
        <w:tab/>
      </w:r>
      <w:r>
        <w:t>RELATED POLICIES AND DOCUMENTS</w:t>
      </w:r>
      <w:r>
        <w:rPr>
          <w:u w:val="none"/>
        </w:rPr>
        <w:t xml:space="preserve"> </w:t>
      </w:r>
    </w:p>
    <w:p w:rsidR="00F92862" w:rsidRDefault="00852EFC">
      <w:pPr>
        <w:spacing w:after="28" w:line="259" w:lineRule="auto"/>
        <w:ind w:left="900" w:right="0" w:firstLine="0"/>
        <w:jc w:val="left"/>
      </w:pPr>
      <w:r>
        <w:rPr>
          <w:b/>
        </w:rPr>
        <w:t xml:space="preserve"> </w:t>
      </w:r>
    </w:p>
    <w:p w:rsidR="00F92862" w:rsidRDefault="00852EFC">
      <w:pPr>
        <w:numPr>
          <w:ilvl w:val="0"/>
          <w:numId w:val="3"/>
        </w:numPr>
        <w:ind w:right="0" w:hanging="360"/>
      </w:pPr>
      <w:r>
        <w:t xml:space="preserve">Guidance on Expected Conduct in School Settings </w:t>
      </w:r>
    </w:p>
    <w:p w:rsidR="00F92862" w:rsidRDefault="00852EFC">
      <w:pPr>
        <w:numPr>
          <w:ilvl w:val="0"/>
          <w:numId w:val="3"/>
        </w:numPr>
        <w:ind w:right="0" w:hanging="360"/>
      </w:pPr>
      <w:r>
        <w:t xml:space="preserve">Whistleblowing Policy </w:t>
      </w:r>
    </w:p>
    <w:p w:rsidR="00F92862" w:rsidRDefault="00852EFC">
      <w:pPr>
        <w:numPr>
          <w:ilvl w:val="0"/>
          <w:numId w:val="3"/>
        </w:numPr>
        <w:ind w:right="0" w:hanging="360"/>
      </w:pPr>
      <w:r>
        <w:t xml:space="preserve">Equality and Diversity Procedures </w:t>
      </w:r>
    </w:p>
    <w:p w:rsidR="00F92862" w:rsidRDefault="00852EFC">
      <w:pPr>
        <w:spacing w:after="0" w:line="259" w:lineRule="auto"/>
        <w:ind w:left="900" w:right="0" w:firstLine="0"/>
        <w:jc w:val="left"/>
      </w:pPr>
      <w:r>
        <w:t xml:space="preserve"> </w:t>
      </w:r>
    </w:p>
    <w:p w:rsidR="00F92862" w:rsidRDefault="00852EFC">
      <w:pPr>
        <w:pStyle w:val="Heading1"/>
        <w:tabs>
          <w:tab w:val="center" w:pos="1003"/>
          <w:tab w:val="center" w:pos="2181"/>
        </w:tabs>
        <w:ind w:left="0" w:firstLine="0"/>
      </w:pPr>
      <w:r>
        <w:rPr>
          <w:b w:val="0"/>
          <w:sz w:val="22"/>
          <w:u w:val="none"/>
        </w:rPr>
        <w:tab/>
      </w:r>
      <w:r>
        <w:rPr>
          <w:u w:val="none"/>
        </w:rPr>
        <w:t xml:space="preserve">VI </w:t>
      </w:r>
      <w:r>
        <w:rPr>
          <w:u w:val="none"/>
        </w:rPr>
        <w:tab/>
      </w:r>
      <w:r>
        <w:t>DATE OF REVIEW</w:t>
      </w:r>
      <w:r>
        <w:rPr>
          <w:u w:val="none"/>
        </w:rPr>
        <w:t xml:space="preserve"> </w:t>
      </w:r>
    </w:p>
    <w:p w:rsidR="00F92862" w:rsidRDefault="00852EFC">
      <w:pPr>
        <w:spacing w:after="0" w:line="259" w:lineRule="auto"/>
        <w:ind w:left="900" w:right="0" w:firstLine="0"/>
        <w:jc w:val="left"/>
      </w:pPr>
      <w:r>
        <w:rPr>
          <w:b/>
        </w:rPr>
        <w:t xml:space="preserve"> </w:t>
      </w:r>
    </w:p>
    <w:p w:rsidR="00F92862" w:rsidRDefault="00852EFC">
      <w:pPr>
        <w:ind w:right="0"/>
      </w:pPr>
      <w:r>
        <w:t xml:space="preserve">The policy will be reviewed as required by the Board of Trustees of ODST to take account of any legislative changes and / or national policy development as well as feedback from ODST staff and schools and in any event, by 31 December 2019 at the latest.   </w:t>
      </w:r>
    </w:p>
    <w:p w:rsidR="00F92862" w:rsidRDefault="00852EFC">
      <w:pPr>
        <w:spacing w:after="0" w:line="259" w:lineRule="auto"/>
        <w:ind w:left="1467" w:right="0" w:firstLine="0"/>
        <w:jc w:val="left"/>
      </w:pPr>
      <w:r>
        <w:t xml:space="preserve"> </w:t>
      </w:r>
    </w:p>
    <w:p w:rsidR="00F92862" w:rsidRDefault="00852EFC">
      <w:pPr>
        <w:pStyle w:val="Heading1"/>
        <w:ind w:left="895"/>
      </w:pPr>
      <w:r>
        <w:rPr>
          <w:u w:val="none"/>
        </w:rPr>
        <w:t xml:space="preserve">VIII </w:t>
      </w:r>
      <w:r>
        <w:t>GENERAL PRINCIPLES</w:t>
      </w:r>
      <w:r>
        <w:rPr>
          <w:u w:val="none"/>
        </w:rPr>
        <w:t xml:space="preserve"> </w:t>
      </w:r>
    </w:p>
    <w:p w:rsidR="00F92862" w:rsidRDefault="00852EFC">
      <w:pPr>
        <w:spacing w:after="0" w:line="259" w:lineRule="auto"/>
        <w:ind w:left="1328" w:right="0" w:firstLine="0"/>
        <w:jc w:val="left"/>
      </w:pPr>
      <w:r>
        <w:rPr>
          <w:b/>
        </w:rPr>
        <w:t xml:space="preserve"> </w:t>
      </w:r>
    </w:p>
    <w:p w:rsidR="00F92862" w:rsidRDefault="00852EFC">
      <w:pPr>
        <w:pStyle w:val="Heading2"/>
        <w:spacing w:after="29"/>
        <w:ind w:left="1052" w:right="510"/>
      </w:pPr>
      <w:r>
        <w:t xml:space="preserve">Definitions  </w:t>
      </w:r>
    </w:p>
    <w:p w:rsidR="00F92862" w:rsidRDefault="00852EFC">
      <w:pPr>
        <w:numPr>
          <w:ilvl w:val="0"/>
          <w:numId w:val="4"/>
        </w:numPr>
        <w:ind w:right="0" w:hanging="283"/>
      </w:pPr>
      <w:r>
        <w:t xml:space="preserve">Unless indicated otherwise, all references to “school” include both schools and academies; </w:t>
      </w:r>
    </w:p>
    <w:p w:rsidR="00F92862" w:rsidRDefault="00852EFC">
      <w:pPr>
        <w:numPr>
          <w:ilvl w:val="0"/>
          <w:numId w:val="4"/>
        </w:numPr>
        <w:ind w:right="0" w:hanging="283"/>
      </w:pPr>
      <w:r>
        <w:t xml:space="preserve">Unless indicated otherwise, all references to “teacher” include the headteacher; </w:t>
      </w:r>
    </w:p>
    <w:p w:rsidR="00F92862" w:rsidRDefault="00852EFC">
      <w:pPr>
        <w:numPr>
          <w:ilvl w:val="0"/>
          <w:numId w:val="4"/>
        </w:numPr>
        <w:ind w:right="0" w:hanging="283"/>
      </w:pPr>
      <w:r>
        <w:t xml:space="preserve">Unless indicated otherwise, all references to ‘staff’ include teaching, support and centrally employed staff. </w:t>
      </w:r>
    </w:p>
    <w:p w:rsidR="00F92862" w:rsidRDefault="00852EFC">
      <w:pPr>
        <w:spacing w:after="0" w:line="259" w:lineRule="auto"/>
        <w:ind w:left="1042" w:right="0" w:firstLine="0"/>
        <w:jc w:val="left"/>
      </w:pPr>
      <w:r>
        <w:t xml:space="preserve"> </w:t>
      </w:r>
    </w:p>
    <w:p w:rsidR="00F92862" w:rsidRDefault="00852EFC">
      <w:pPr>
        <w:pStyle w:val="Heading2"/>
        <w:ind w:left="1052" w:right="510"/>
      </w:pPr>
      <w:r>
        <w:t xml:space="preserve">Consistency of Treatment and Fairness  </w:t>
      </w:r>
    </w:p>
    <w:p w:rsidR="00F92862" w:rsidRDefault="00852EFC">
      <w:pPr>
        <w:spacing w:after="0" w:line="259" w:lineRule="auto"/>
        <w:ind w:left="1042" w:right="0" w:firstLine="0"/>
        <w:jc w:val="left"/>
      </w:pPr>
      <w:r>
        <w:t xml:space="preserve"> </w:t>
      </w:r>
    </w:p>
    <w:p w:rsidR="00F92862" w:rsidRDefault="00852EFC">
      <w:pPr>
        <w:ind w:right="0"/>
      </w:pPr>
      <w:r>
        <w:t xml:space="preserve">The relevant body is committed to ensuring consistency of treatment and fairness and will abide by all relevant employment and equality legislation. </w:t>
      </w:r>
    </w:p>
    <w:p w:rsidR="00F92862" w:rsidRDefault="00852EFC">
      <w:pPr>
        <w:spacing w:after="0" w:line="259" w:lineRule="auto"/>
        <w:ind w:left="1042" w:right="0" w:firstLine="0"/>
        <w:jc w:val="left"/>
      </w:pPr>
      <w:r>
        <w:rPr>
          <w:b/>
        </w:rPr>
        <w:t xml:space="preserve"> </w:t>
      </w:r>
    </w:p>
    <w:p w:rsidR="00F92862" w:rsidRDefault="00852EFC">
      <w:pPr>
        <w:pStyle w:val="Heading2"/>
        <w:ind w:left="1052" w:right="510"/>
      </w:pPr>
      <w:r>
        <w:t xml:space="preserve">Delegation </w:t>
      </w:r>
      <w:r>
        <w:rPr>
          <w:b w:val="0"/>
        </w:rPr>
        <w:t xml:space="preserve"> </w:t>
      </w:r>
    </w:p>
    <w:p w:rsidR="00F92862" w:rsidRDefault="00852EFC">
      <w:pPr>
        <w:spacing w:after="0" w:line="259" w:lineRule="auto"/>
        <w:ind w:left="1042" w:right="0" w:firstLine="0"/>
        <w:jc w:val="left"/>
      </w:pPr>
      <w:r>
        <w:t xml:space="preserve"> </w:t>
      </w:r>
    </w:p>
    <w:p w:rsidR="00F92862" w:rsidRDefault="00852EFC">
      <w:pPr>
        <w:ind w:right="0"/>
      </w:pPr>
      <w:r>
        <w:t xml:space="preserve">The relevant body has chosen to delegate some of its functions to Local Governing Body’s as set out in this policy. </w:t>
      </w:r>
    </w:p>
    <w:p w:rsidR="00F92862" w:rsidRDefault="00852EFC">
      <w:pPr>
        <w:spacing w:after="0" w:line="259" w:lineRule="auto"/>
        <w:ind w:left="1042" w:right="0" w:firstLine="0"/>
        <w:jc w:val="left"/>
      </w:pPr>
      <w:r>
        <w:rPr>
          <w:b/>
        </w:rPr>
        <w:t xml:space="preserve"> </w:t>
      </w:r>
    </w:p>
    <w:p w:rsidR="00F92862" w:rsidRDefault="00852EFC">
      <w:pPr>
        <w:pStyle w:val="Heading2"/>
        <w:ind w:left="1052" w:right="510"/>
      </w:pPr>
      <w:r>
        <w:t xml:space="preserve">Monitoring and Evaluation  </w:t>
      </w:r>
    </w:p>
    <w:p w:rsidR="00F92862" w:rsidRDefault="00852EFC">
      <w:pPr>
        <w:spacing w:after="0" w:line="259" w:lineRule="auto"/>
        <w:ind w:left="1042" w:right="0" w:firstLine="0"/>
        <w:jc w:val="left"/>
      </w:pPr>
      <w:r>
        <w:t xml:space="preserve"> </w:t>
      </w:r>
    </w:p>
    <w:p w:rsidR="00F92862" w:rsidRDefault="00852EFC">
      <w:pPr>
        <w:ind w:right="0"/>
      </w:pPr>
      <w:r>
        <w:t xml:space="preserve">The Local Governing Body and headteacher will monitor the operation and effectiveness of the school’s safer recruitment policy and may be required to provide feedback to officers and Trustees of ODST, or the Local Authority Designated Officer where appropriate. </w:t>
      </w:r>
    </w:p>
    <w:p w:rsidR="00F92862" w:rsidRDefault="00852EFC">
      <w:pPr>
        <w:spacing w:after="0" w:line="259" w:lineRule="auto"/>
        <w:ind w:left="1042" w:right="0" w:firstLine="0"/>
        <w:jc w:val="left"/>
      </w:pPr>
      <w:r>
        <w:lastRenderedPageBreak/>
        <w:t xml:space="preserve"> </w:t>
      </w:r>
    </w:p>
    <w:p w:rsidR="00F92862" w:rsidRDefault="00852EFC">
      <w:pPr>
        <w:pStyle w:val="Heading1"/>
        <w:tabs>
          <w:tab w:val="center" w:pos="999"/>
          <w:tab w:val="center" w:pos="2213"/>
        </w:tabs>
        <w:ind w:left="0" w:firstLine="0"/>
      </w:pPr>
      <w:r>
        <w:rPr>
          <w:b w:val="0"/>
          <w:sz w:val="22"/>
          <w:u w:val="none"/>
        </w:rPr>
        <w:tab/>
      </w:r>
      <w:r>
        <w:rPr>
          <w:u w:val="none"/>
        </w:rPr>
        <w:t xml:space="preserve">IX </w:t>
      </w:r>
      <w:r>
        <w:rPr>
          <w:u w:val="none"/>
        </w:rPr>
        <w:tab/>
      </w:r>
      <w:r>
        <w:t>RESPONSIBILITIES</w:t>
      </w:r>
      <w:r>
        <w:rPr>
          <w:u w:val="none"/>
        </w:rPr>
        <w:t xml:space="preserve"> </w:t>
      </w:r>
    </w:p>
    <w:p w:rsidR="00F92862" w:rsidRDefault="00852EFC">
      <w:pPr>
        <w:spacing w:after="0" w:line="259" w:lineRule="auto"/>
        <w:ind w:left="900" w:right="0" w:firstLine="0"/>
        <w:jc w:val="left"/>
      </w:pPr>
      <w:r>
        <w:rPr>
          <w:b/>
        </w:rPr>
        <w:t xml:space="preserve"> </w:t>
      </w:r>
    </w:p>
    <w:p w:rsidR="00F92862" w:rsidRDefault="00852EFC">
      <w:pPr>
        <w:pStyle w:val="Heading2"/>
        <w:ind w:left="1052" w:right="510"/>
      </w:pPr>
      <w:r>
        <w:t xml:space="preserve">Responsibilities of the Relevant Body </w:t>
      </w:r>
    </w:p>
    <w:p w:rsidR="00F92862" w:rsidRDefault="00852EFC">
      <w:pPr>
        <w:spacing w:after="25" w:line="259" w:lineRule="auto"/>
        <w:ind w:left="900" w:right="0" w:firstLine="0"/>
        <w:jc w:val="left"/>
      </w:pPr>
      <w:r>
        <w:rPr>
          <w:b/>
        </w:rPr>
        <w:t xml:space="preserve"> </w:t>
      </w:r>
    </w:p>
    <w:p w:rsidR="00F92862" w:rsidRDefault="00852EFC">
      <w:pPr>
        <w:numPr>
          <w:ilvl w:val="0"/>
          <w:numId w:val="5"/>
        </w:numPr>
        <w:spacing w:after="39"/>
        <w:ind w:right="0" w:hanging="281"/>
      </w:pPr>
      <w:r>
        <w:t xml:space="preserve">To ensure the ODST has effective policies and procedures in place for the safe and fair       recruitment and selection of staff and volunteers in accordance with Department for Education Guidance and Legal Requirements and the relevant Local Authority’s Safeguarding Children’s Board procedures; </w:t>
      </w:r>
    </w:p>
    <w:p w:rsidR="00F92862" w:rsidRDefault="00852EFC">
      <w:pPr>
        <w:numPr>
          <w:ilvl w:val="0"/>
          <w:numId w:val="5"/>
        </w:numPr>
        <w:ind w:right="0" w:hanging="281"/>
      </w:pPr>
      <w:r>
        <w:t xml:space="preserve">To monitor members school’s compliance with them; </w:t>
      </w:r>
    </w:p>
    <w:p w:rsidR="00F92862" w:rsidRDefault="00852EFC">
      <w:pPr>
        <w:spacing w:after="0" w:line="259" w:lineRule="auto"/>
        <w:ind w:left="1608" w:right="0" w:firstLine="0"/>
        <w:jc w:val="left"/>
      </w:pPr>
      <w:r>
        <w:t xml:space="preserve"> </w:t>
      </w:r>
    </w:p>
    <w:p w:rsidR="00F92862" w:rsidRDefault="00852EFC">
      <w:pPr>
        <w:spacing w:after="0" w:line="259" w:lineRule="auto"/>
        <w:ind w:left="1608" w:right="0" w:firstLine="0"/>
        <w:jc w:val="left"/>
      </w:pPr>
      <w:r>
        <w:t xml:space="preserve"> </w:t>
      </w:r>
    </w:p>
    <w:p w:rsidR="00F92862" w:rsidRDefault="00852EFC">
      <w:pPr>
        <w:spacing w:after="0" w:line="259" w:lineRule="auto"/>
        <w:ind w:left="1608" w:right="0" w:firstLine="0"/>
        <w:jc w:val="left"/>
      </w:pPr>
      <w:r>
        <w:t xml:space="preserve"> </w:t>
      </w:r>
    </w:p>
    <w:p w:rsidR="00F92862" w:rsidRDefault="00852EFC">
      <w:pPr>
        <w:spacing w:after="0" w:line="259" w:lineRule="auto"/>
        <w:ind w:left="1608" w:right="0" w:firstLine="0"/>
        <w:jc w:val="left"/>
      </w:pPr>
      <w:r>
        <w:t xml:space="preserve"> </w:t>
      </w:r>
    </w:p>
    <w:p w:rsidR="00F92862" w:rsidRDefault="00852EFC">
      <w:pPr>
        <w:pStyle w:val="Heading2"/>
        <w:ind w:left="1052" w:right="510"/>
      </w:pPr>
      <w:r>
        <w:t>Responsibilities of the Headteacher/ School</w:t>
      </w:r>
      <w:r>
        <w:rPr>
          <w:b w:val="0"/>
        </w:rPr>
        <w:t xml:space="preserve"> </w:t>
      </w:r>
    </w:p>
    <w:p w:rsidR="00F92862" w:rsidRDefault="00852EFC">
      <w:pPr>
        <w:spacing w:after="25" w:line="259" w:lineRule="auto"/>
        <w:ind w:left="900" w:right="0" w:firstLine="0"/>
        <w:jc w:val="left"/>
      </w:pPr>
      <w:r>
        <w:t xml:space="preserve"> </w:t>
      </w:r>
    </w:p>
    <w:p w:rsidR="00F92862" w:rsidRDefault="00852EFC">
      <w:pPr>
        <w:numPr>
          <w:ilvl w:val="0"/>
          <w:numId w:val="6"/>
        </w:numPr>
        <w:spacing w:after="39"/>
        <w:ind w:right="0" w:hanging="360"/>
      </w:pPr>
      <w:r>
        <w:t xml:space="preserve">To ensure that the school operates safe and fair recruitment and selection procedures which are regularly reviewed and up-dated to reflect any changes to legislation and statutory guidance; </w:t>
      </w:r>
    </w:p>
    <w:p w:rsidR="00F92862" w:rsidRDefault="00852EFC">
      <w:pPr>
        <w:numPr>
          <w:ilvl w:val="0"/>
          <w:numId w:val="6"/>
        </w:numPr>
        <w:spacing w:after="39"/>
        <w:ind w:right="0" w:hanging="360"/>
      </w:pPr>
      <w:r>
        <w:t xml:space="preserve">To ensure that all appropriate checks have been carried out on staff and volunteers in the school; </w:t>
      </w:r>
    </w:p>
    <w:p w:rsidR="00F92862" w:rsidRDefault="00852EFC">
      <w:pPr>
        <w:numPr>
          <w:ilvl w:val="0"/>
          <w:numId w:val="6"/>
        </w:numPr>
        <w:spacing w:after="39"/>
        <w:ind w:right="0" w:hanging="360"/>
      </w:pPr>
      <w:r>
        <w:t xml:space="preserve">To ensure that relevant staff and governors in the school have completed safer recruitment training and that this is updated where appropriate. </w:t>
      </w:r>
    </w:p>
    <w:p w:rsidR="00F92862" w:rsidRDefault="00852EFC">
      <w:pPr>
        <w:numPr>
          <w:ilvl w:val="0"/>
          <w:numId w:val="6"/>
        </w:numPr>
        <w:ind w:right="0" w:hanging="360"/>
      </w:pPr>
      <w:r>
        <w:t xml:space="preserve">To monitor any contractors and agencies compliance with this document; </w:t>
      </w:r>
    </w:p>
    <w:p w:rsidR="00F92862" w:rsidRDefault="00852EFC">
      <w:pPr>
        <w:numPr>
          <w:ilvl w:val="0"/>
          <w:numId w:val="6"/>
        </w:numPr>
        <w:ind w:right="0" w:hanging="360"/>
      </w:pPr>
      <w:r>
        <w:t xml:space="preserve">To promote the safety and well-being of children and young people at every stage of this process. </w:t>
      </w:r>
    </w:p>
    <w:p w:rsidR="00F92862" w:rsidRDefault="00852EFC">
      <w:pPr>
        <w:spacing w:after="0" w:line="259" w:lineRule="auto"/>
        <w:ind w:left="1620" w:right="0" w:firstLine="0"/>
        <w:jc w:val="left"/>
      </w:pPr>
      <w:r>
        <w:t xml:space="preserve"> </w:t>
      </w:r>
    </w:p>
    <w:p w:rsidR="00F92862" w:rsidRDefault="00852EFC">
      <w:pPr>
        <w:pStyle w:val="Heading2"/>
        <w:spacing w:after="29"/>
        <w:ind w:left="1052" w:right="510"/>
      </w:pPr>
      <w:r>
        <w:t xml:space="preserve">General </w:t>
      </w:r>
    </w:p>
    <w:p w:rsidR="00F92862" w:rsidRDefault="00852EFC">
      <w:pPr>
        <w:numPr>
          <w:ilvl w:val="0"/>
          <w:numId w:val="7"/>
        </w:numPr>
        <w:spacing w:after="40"/>
        <w:ind w:right="0" w:hanging="360"/>
      </w:pPr>
      <w:r>
        <w:t xml:space="preserve">It is the responsibility of all potential and existing workers, including volunteers to comply with this document;  </w:t>
      </w:r>
    </w:p>
    <w:p w:rsidR="00F92862" w:rsidRDefault="00852EFC">
      <w:pPr>
        <w:numPr>
          <w:ilvl w:val="0"/>
          <w:numId w:val="7"/>
        </w:numPr>
        <w:spacing w:after="39"/>
        <w:ind w:right="0" w:hanging="360"/>
      </w:pPr>
      <w:r>
        <w:t xml:space="preserve">It is the responsibility of all contractors and agencies to comply with safe recruitment preemployment checks; </w:t>
      </w:r>
    </w:p>
    <w:p w:rsidR="00F92862" w:rsidRDefault="00852EFC">
      <w:pPr>
        <w:numPr>
          <w:ilvl w:val="0"/>
          <w:numId w:val="7"/>
        </w:numPr>
        <w:ind w:right="0" w:hanging="360"/>
      </w:pPr>
      <w:r>
        <w:t xml:space="preserve">The responsibilities of Ofsted, within inspection and regulation work, also include identifying safeguarding concerns such as inadequate recruitment checking processes.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70"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69" w:line="259" w:lineRule="auto"/>
        <w:ind w:left="900" w:right="0" w:firstLine="0"/>
        <w:jc w:val="left"/>
      </w:pPr>
      <w:r>
        <w:lastRenderedPageBreak/>
        <w:t xml:space="preserve"> </w:t>
      </w:r>
    </w:p>
    <w:p w:rsidR="00F92862" w:rsidRDefault="00852EFC">
      <w:pPr>
        <w:spacing w:after="272"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70"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269"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1626" w:right="0"/>
        <w:jc w:val="center"/>
      </w:pPr>
      <w:r>
        <w:rPr>
          <w:b/>
        </w:rPr>
        <w:t xml:space="preserve">ODST Model Safer Recruitment Policy </w:t>
      </w:r>
    </w:p>
    <w:p w:rsidR="00F92862" w:rsidRDefault="00852EFC">
      <w:pPr>
        <w:spacing w:after="0" w:line="259" w:lineRule="auto"/>
        <w:ind w:left="334" w:right="0" w:firstLine="0"/>
        <w:jc w:val="left"/>
      </w:pPr>
      <w:r>
        <w:rPr>
          <w:b/>
        </w:rPr>
        <w:t xml:space="preserve"> </w:t>
      </w:r>
    </w:p>
    <w:p w:rsidR="00F92862" w:rsidRDefault="00852EFC">
      <w:pPr>
        <w:pStyle w:val="Heading2"/>
        <w:tabs>
          <w:tab w:val="center" w:pos="958"/>
        </w:tabs>
        <w:ind w:left="-235" w:firstLine="0"/>
      </w:pPr>
      <w:r>
        <w:t xml:space="preserve"> </w:t>
      </w:r>
      <w:r>
        <w:tab/>
        <w:t xml:space="preserve">Introduction </w:t>
      </w:r>
    </w:p>
    <w:p w:rsidR="00F92862" w:rsidRDefault="00852EFC">
      <w:pPr>
        <w:spacing w:after="0" w:line="259" w:lineRule="auto"/>
        <w:ind w:left="1044" w:right="0" w:firstLine="0"/>
        <w:jc w:val="left"/>
      </w:pPr>
      <w:r>
        <w:t xml:space="preserve"> </w:t>
      </w:r>
    </w:p>
    <w:p w:rsidR="00F92862" w:rsidRDefault="00852EFC">
      <w:pPr>
        <w:spacing w:after="39"/>
        <w:ind w:left="344" w:right="0"/>
      </w:pPr>
      <w:r>
        <w:t xml:space="preserve">This policy is an essential element in creating and maintaining a safe and supportive environment for all pupils, staff and others within the school community and aims to ensure both safe and fair recruitment and selection of all staff and volunteers by: </w:t>
      </w:r>
    </w:p>
    <w:p w:rsidR="00F92862" w:rsidRDefault="00852EFC">
      <w:pPr>
        <w:numPr>
          <w:ilvl w:val="0"/>
          <w:numId w:val="8"/>
        </w:numPr>
        <w:ind w:right="0" w:hanging="293"/>
      </w:pPr>
      <w:r>
        <w:t xml:space="preserve">attracting the best possible candidates/volunteers to vacancies; </w:t>
      </w:r>
    </w:p>
    <w:p w:rsidR="00F92862" w:rsidRDefault="00852EFC">
      <w:pPr>
        <w:numPr>
          <w:ilvl w:val="0"/>
          <w:numId w:val="8"/>
        </w:numPr>
        <w:spacing w:after="39"/>
        <w:ind w:right="0" w:hanging="293"/>
      </w:pPr>
      <w:r>
        <w:t xml:space="preserve">deterring prospective candidates/volunteers who are unsuitable from applying for vacancies;  </w:t>
      </w:r>
    </w:p>
    <w:p w:rsidR="00F92862" w:rsidRDefault="00852EFC">
      <w:pPr>
        <w:numPr>
          <w:ilvl w:val="0"/>
          <w:numId w:val="8"/>
        </w:numPr>
        <w:ind w:right="0" w:hanging="293"/>
      </w:pPr>
      <w:r>
        <w:t xml:space="preserve">identifying and rejecting those candidates/volunteers who are unsuitable to work with children and young people. </w:t>
      </w:r>
    </w:p>
    <w:p w:rsidR="00F92862" w:rsidRDefault="00852EFC">
      <w:pPr>
        <w:spacing w:after="0" w:line="259" w:lineRule="auto"/>
        <w:ind w:left="334" w:right="0" w:firstLine="0"/>
        <w:jc w:val="left"/>
      </w:pPr>
      <w:r>
        <w:t xml:space="preserve"> </w:t>
      </w:r>
    </w:p>
    <w:p w:rsidR="00F92862" w:rsidRDefault="00852EFC">
      <w:pPr>
        <w:ind w:left="329" w:right="0"/>
        <w:jc w:val="left"/>
      </w:pPr>
      <w:r>
        <w:rPr>
          <w:i/>
        </w:rPr>
        <w:t xml:space="preserve">Safer recruitment means thinking about and including issues to do with child protection, safeguarding and promoting the welfare of children at every stage of the recruitment process.  </w:t>
      </w:r>
    </w:p>
    <w:p w:rsidR="00F92862" w:rsidRDefault="00852EFC">
      <w:pPr>
        <w:spacing w:after="0" w:line="259" w:lineRule="auto"/>
        <w:ind w:left="334" w:right="0" w:firstLine="0"/>
        <w:jc w:val="left"/>
      </w:pPr>
      <w:r>
        <w:rPr>
          <w:i/>
        </w:rPr>
        <w:t xml:space="preserve"> </w:t>
      </w:r>
    </w:p>
    <w:p w:rsidR="00F92862" w:rsidRDefault="00852EFC">
      <w:pPr>
        <w:ind w:left="344" w:right="0"/>
      </w:pPr>
      <w:r>
        <w:t xml:space="preserve">This policy complies with guidance outlined in “Keeping Children Safe in Education (September 2016)” and reinforces the expectations outlined in the Guidance on Expected Conduct in School Settings as well as the school’s Whistleblowing Policy with which all staff are expected to be familiar with.  All successful candidates for paid or volunteer employment will be made aware of these documents. </w:t>
      </w:r>
    </w:p>
    <w:p w:rsidR="00F92862" w:rsidRDefault="00852EFC">
      <w:pPr>
        <w:spacing w:after="0" w:line="259" w:lineRule="auto"/>
        <w:ind w:left="334" w:right="0" w:firstLine="0"/>
        <w:jc w:val="left"/>
      </w:pPr>
      <w:r>
        <w:t xml:space="preserve"> </w:t>
      </w:r>
    </w:p>
    <w:p w:rsidR="00F92862" w:rsidRDefault="00852EFC">
      <w:pPr>
        <w:pStyle w:val="Heading2"/>
        <w:ind w:left="329" w:right="510"/>
      </w:pPr>
      <w:r>
        <w:t xml:space="preserve">Overview </w:t>
      </w:r>
    </w:p>
    <w:p w:rsidR="00F92862" w:rsidRDefault="00852EFC">
      <w:pPr>
        <w:spacing w:after="13" w:line="259" w:lineRule="auto"/>
        <w:ind w:left="334" w:right="0" w:firstLine="0"/>
        <w:jc w:val="left"/>
      </w:pPr>
      <w:r>
        <w:rPr>
          <w:b/>
        </w:rPr>
        <w:t xml:space="preserve"> </w:t>
      </w:r>
    </w:p>
    <w:p w:rsidR="00F92862" w:rsidRDefault="00852EFC">
      <w:pPr>
        <w:ind w:left="1042" w:right="0" w:hanging="708"/>
      </w:pPr>
      <w:r>
        <w:t>1.1</w:t>
      </w:r>
      <w:r>
        <w:rPr>
          <w:rFonts w:ascii="Arial" w:eastAsia="Arial" w:hAnsi="Arial" w:cs="Arial"/>
        </w:rPr>
        <w:t xml:space="preserve"> </w:t>
      </w:r>
      <w:r>
        <w:rPr>
          <w:rFonts w:ascii="Arial" w:eastAsia="Arial" w:hAnsi="Arial" w:cs="Arial"/>
        </w:rPr>
        <w:tab/>
      </w:r>
      <w:r>
        <w:rPr>
          <w:b/>
        </w:rPr>
        <w:t xml:space="preserve">……… School </w:t>
      </w:r>
      <w:r>
        <w:t xml:space="preserve">is committed to using procedures that deal effectively with those adults who fail to comply with the school’s safeguarding and child protection procedures and practices. </w:t>
      </w:r>
    </w:p>
    <w:p w:rsidR="00F92862" w:rsidRDefault="00852EFC">
      <w:pPr>
        <w:spacing w:after="13" w:line="259" w:lineRule="auto"/>
        <w:ind w:left="1260" w:right="0" w:firstLine="0"/>
        <w:jc w:val="left"/>
      </w:pPr>
      <w:r>
        <w:t xml:space="preserve"> </w:t>
      </w:r>
    </w:p>
    <w:p w:rsidR="00F92862" w:rsidRDefault="00852EFC">
      <w:pPr>
        <w:spacing w:after="40" w:line="249" w:lineRule="auto"/>
        <w:ind w:left="970" w:right="-13" w:hanging="651"/>
        <w:jc w:val="left"/>
      </w:pPr>
      <w:r>
        <w:t>1.2</w:t>
      </w:r>
      <w:r>
        <w:rPr>
          <w:rFonts w:ascii="Arial" w:eastAsia="Arial" w:hAnsi="Arial" w:cs="Arial"/>
        </w:rPr>
        <w:t xml:space="preserve"> </w:t>
      </w:r>
      <w:r>
        <w:rPr>
          <w:rFonts w:ascii="Arial" w:eastAsia="Arial" w:hAnsi="Arial" w:cs="Arial"/>
        </w:rPr>
        <w:tab/>
      </w:r>
      <w:r>
        <w:t xml:space="preserve">We are under a duty to refer any allegation of abuse made against a member of staff to the Local Authority Designated Officer within one working day of the allegation being made. A referral will be made if a teacher or member of staff (including volunteers) has: </w:t>
      </w:r>
    </w:p>
    <w:p w:rsidR="00F92862" w:rsidRDefault="00852EFC">
      <w:pPr>
        <w:numPr>
          <w:ilvl w:val="0"/>
          <w:numId w:val="9"/>
        </w:numPr>
        <w:ind w:right="0" w:hanging="281"/>
      </w:pPr>
      <w:r>
        <w:t xml:space="preserve">behaved in a way that has harmed a child, or may have harmed a child; </w:t>
      </w:r>
    </w:p>
    <w:p w:rsidR="00F92862" w:rsidRDefault="00852EFC">
      <w:pPr>
        <w:numPr>
          <w:ilvl w:val="0"/>
          <w:numId w:val="9"/>
        </w:numPr>
        <w:ind w:right="0" w:hanging="281"/>
      </w:pPr>
      <w:r>
        <w:t xml:space="preserve">possibly committed a criminal offence against or related to a child; </w:t>
      </w:r>
    </w:p>
    <w:p w:rsidR="00F92862" w:rsidRDefault="00852EFC">
      <w:pPr>
        <w:numPr>
          <w:ilvl w:val="0"/>
          <w:numId w:val="9"/>
        </w:numPr>
        <w:ind w:right="0" w:hanging="281"/>
      </w:pPr>
      <w:r>
        <w:lastRenderedPageBreak/>
        <w:t xml:space="preserve">behaved towards a child or children in a way that indicates he or she would pose a risk of harm if they work regularly or closely with children. </w:t>
      </w:r>
    </w:p>
    <w:p w:rsidR="00F92862" w:rsidRDefault="00852EFC">
      <w:pPr>
        <w:spacing w:after="13" w:line="259" w:lineRule="auto"/>
        <w:ind w:left="900" w:right="0" w:firstLine="0"/>
        <w:jc w:val="left"/>
      </w:pPr>
      <w:r>
        <w:t xml:space="preserve"> </w:t>
      </w:r>
    </w:p>
    <w:p w:rsidR="00F92862" w:rsidRDefault="00852EFC">
      <w:pPr>
        <w:ind w:left="1042" w:right="0" w:hanging="708"/>
      </w:pPr>
      <w:r>
        <w:t>1.3</w:t>
      </w:r>
      <w:r>
        <w:rPr>
          <w:rFonts w:ascii="Arial" w:eastAsia="Arial" w:hAnsi="Arial" w:cs="Arial"/>
        </w:rPr>
        <w:t xml:space="preserve"> </w:t>
      </w:r>
      <w:r>
        <w:t xml:space="preserve">We are under a duty to refer to the Disclosure and Barring Service (DBS), any member of staff who, following disciplinary investigation, is dismissed or resigns because of misconduct towards a pupil and we may refer any concerns we have before the completion of this process. </w:t>
      </w:r>
    </w:p>
    <w:p w:rsidR="00F92862" w:rsidRDefault="00852EFC">
      <w:pPr>
        <w:spacing w:after="0" w:line="259" w:lineRule="auto"/>
        <w:ind w:left="1042" w:right="0" w:firstLine="0"/>
        <w:jc w:val="left"/>
      </w:pPr>
      <w:r>
        <w:t xml:space="preserve"> </w:t>
      </w:r>
    </w:p>
    <w:p w:rsidR="00F92862" w:rsidRDefault="00852EFC">
      <w:pPr>
        <w:pStyle w:val="Heading2"/>
        <w:ind w:left="329" w:right="510"/>
      </w:pPr>
      <w:r>
        <w:t xml:space="preserve">Inviting Applications for a Role </w:t>
      </w:r>
    </w:p>
    <w:p w:rsidR="00F92862" w:rsidRDefault="00852EFC">
      <w:pPr>
        <w:spacing w:after="0" w:line="259" w:lineRule="auto"/>
        <w:ind w:left="900" w:right="0" w:firstLine="0"/>
        <w:jc w:val="left"/>
      </w:pPr>
      <w:r>
        <w:rPr>
          <w:b/>
        </w:rPr>
        <w:t xml:space="preserve"> </w:t>
      </w:r>
    </w:p>
    <w:p w:rsidR="00F92862" w:rsidRDefault="00852EFC">
      <w:pPr>
        <w:ind w:left="1042" w:right="0" w:hanging="708"/>
      </w:pPr>
      <w:r>
        <w:t xml:space="preserve">2.1  </w:t>
      </w:r>
      <w:r>
        <w:tab/>
        <w:t xml:space="preserve">All advertisements for posts of regulated activity, paid or unpaid, will include the                following statement: </w:t>
      </w:r>
    </w:p>
    <w:p w:rsidR="00F92862" w:rsidRDefault="00852EFC">
      <w:pPr>
        <w:ind w:left="1626" w:right="0"/>
      </w:pPr>
      <w:r>
        <w:t xml:space="preserve">“………. </w:t>
      </w:r>
      <w:r>
        <w:rPr>
          <w:b/>
        </w:rPr>
        <w:t xml:space="preserve">School </w:t>
      </w:r>
      <w:r>
        <w:t xml:space="preserve">is committed to safeguarding children and young people.  All post holders in regulated activity are subject to appropriate vetting procedures and a satisfactory Disclosure and Barring Service (DBS) Enhanced check”. </w:t>
      </w:r>
    </w:p>
    <w:p w:rsidR="00F92862" w:rsidRDefault="00852EFC">
      <w:pPr>
        <w:spacing w:after="0" w:line="259" w:lineRule="auto"/>
        <w:ind w:left="1616" w:right="0" w:firstLine="0"/>
        <w:jc w:val="left"/>
      </w:pPr>
      <w:r>
        <w:t xml:space="preserve"> </w:t>
      </w:r>
    </w:p>
    <w:p w:rsidR="00F92862" w:rsidRDefault="00852EFC">
      <w:pPr>
        <w:ind w:left="1042" w:right="0" w:hanging="708"/>
      </w:pPr>
      <w:r>
        <w:t xml:space="preserve">2.2  It is expected that all vacant posts will usually be advertised externally so as to encourage as wide a field of potential candidates as possible. In certain circumstances there may be justification for an internal advertisement only but the rationale for this should be discussed with the ODST HR Advisor prior to advertising.  </w:t>
      </w:r>
    </w:p>
    <w:p w:rsidR="00F92862" w:rsidRDefault="00852EFC">
      <w:pPr>
        <w:tabs>
          <w:tab w:val="center" w:pos="486"/>
          <w:tab w:val="center" w:pos="5077"/>
        </w:tabs>
        <w:spacing w:after="35"/>
        <w:ind w:left="0" w:right="0" w:firstLine="0"/>
        <w:jc w:val="left"/>
      </w:pPr>
      <w:r>
        <w:rPr>
          <w:sz w:val="22"/>
        </w:rPr>
        <w:tab/>
      </w:r>
      <w:r>
        <w:t xml:space="preserve">2.3  </w:t>
      </w:r>
      <w:r>
        <w:tab/>
        <w:t xml:space="preserve">All applicants will receive a pack containing the following when applying for a post: </w:t>
      </w:r>
    </w:p>
    <w:p w:rsidR="00F92862" w:rsidRDefault="00852EFC">
      <w:pPr>
        <w:numPr>
          <w:ilvl w:val="0"/>
          <w:numId w:val="10"/>
        </w:numPr>
        <w:ind w:right="0" w:hanging="293"/>
      </w:pPr>
      <w:r>
        <w:t xml:space="preserve">Job description and person specification; </w:t>
      </w:r>
    </w:p>
    <w:p w:rsidR="00F92862" w:rsidRDefault="00852EFC">
      <w:pPr>
        <w:numPr>
          <w:ilvl w:val="0"/>
          <w:numId w:val="10"/>
        </w:numPr>
        <w:ind w:right="0" w:hanging="293"/>
      </w:pPr>
      <w:r>
        <w:t xml:space="preserve">An application form; </w:t>
      </w:r>
    </w:p>
    <w:p w:rsidR="00F92862" w:rsidRDefault="00852EFC">
      <w:pPr>
        <w:numPr>
          <w:ilvl w:val="0"/>
          <w:numId w:val="10"/>
        </w:numPr>
        <w:spacing w:after="39"/>
        <w:ind w:right="0" w:hanging="293"/>
      </w:pPr>
      <w:r>
        <w:t xml:space="preserve">Information about ODST, the school and other general information such as reference to the school’s commitment to ensuring the safety and well-being of the pupils and to legislation concerning the protection of children; </w:t>
      </w:r>
    </w:p>
    <w:p w:rsidR="00F92862" w:rsidRDefault="00852EFC">
      <w:pPr>
        <w:numPr>
          <w:ilvl w:val="0"/>
          <w:numId w:val="10"/>
        </w:numPr>
        <w:ind w:right="0" w:hanging="293"/>
      </w:pPr>
      <w:r>
        <w:t xml:space="preserve">Details of the selection procedure for the post; </w:t>
      </w:r>
    </w:p>
    <w:p w:rsidR="00F92862" w:rsidRDefault="00852EFC">
      <w:pPr>
        <w:numPr>
          <w:ilvl w:val="0"/>
          <w:numId w:val="10"/>
        </w:numPr>
        <w:spacing w:after="39"/>
        <w:ind w:right="0" w:hanging="293"/>
      </w:pPr>
      <w:r>
        <w:t xml:space="preserve">The contact details of any person who will be able to provide additional information about the post; </w:t>
      </w:r>
    </w:p>
    <w:p w:rsidR="00F92862" w:rsidRDefault="00852EFC">
      <w:pPr>
        <w:numPr>
          <w:ilvl w:val="0"/>
          <w:numId w:val="10"/>
        </w:numPr>
        <w:ind w:right="0" w:hanging="293"/>
      </w:pPr>
      <w:r>
        <w:t xml:space="preserve">A statement about access to the school for applicants who may wish to see it or who may wish to speak with the Headteacher before making an application. </w:t>
      </w:r>
    </w:p>
    <w:p w:rsidR="00F92862" w:rsidRDefault="00852EFC">
      <w:pPr>
        <w:spacing w:after="13" w:line="259" w:lineRule="auto"/>
        <w:ind w:left="334" w:right="0" w:firstLine="0"/>
        <w:jc w:val="left"/>
      </w:pPr>
      <w:r>
        <w:t xml:space="preserve"> </w:t>
      </w:r>
    </w:p>
    <w:p w:rsidR="00F92862" w:rsidRDefault="00852EFC">
      <w:pPr>
        <w:numPr>
          <w:ilvl w:val="1"/>
          <w:numId w:val="11"/>
        </w:numPr>
        <w:ind w:right="0" w:hanging="566"/>
      </w:pPr>
      <w:r>
        <w:t xml:space="preserve">Prospective applicants must complete, in full, and return a standard application form. A curriculum vitae will not be accepted in place of a completed application form although may be submitted as additional evidence. Incomplete application forms will be returned to the applicant where the deadline for completed forms has not passed.  </w:t>
      </w:r>
    </w:p>
    <w:p w:rsidR="00F92862" w:rsidRDefault="00852EFC">
      <w:pPr>
        <w:spacing w:after="0" w:line="259" w:lineRule="auto"/>
        <w:ind w:left="475" w:right="0" w:firstLine="0"/>
        <w:jc w:val="left"/>
      </w:pPr>
      <w:r>
        <w:t xml:space="preserve"> </w:t>
      </w:r>
    </w:p>
    <w:p w:rsidR="00F92862" w:rsidRDefault="00852EFC">
      <w:pPr>
        <w:numPr>
          <w:ilvl w:val="1"/>
          <w:numId w:val="11"/>
        </w:numPr>
        <w:ind w:right="0" w:hanging="566"/>
      </w:pPr>
      <w:r>
        <w:t xml:space="preserve">By completing and submitting an application form, applicants are deemed to have provided a signed declaration (even if this is sent by e-mail) that the information given is factually correct and that they possess the qualifications, skills and experience that they have stated on the form. </w:t>
      </w:r>
    </w:p>
    <w:p w:rsidR="00F92862" w:rsidRDefault="00852EFC">
      <w:pPr>
        <w:spacing w:after="0" w:line="259" w:lineRule="auto"/>
        <w:ind w:left="475" w:right="0" w:firstLine="0"/>
        <w:jc w:val="left"/>
      </w:pPr>
      <w:r>
        <w:t xml:space="preserve"> </w:t>
      </w:r>
    </w:p>
    <w:p w:rsidR="00F92862" w:rsidRDefault="00852EFC">
      <w:pPr>
        <w:numPr>
          <w:ilvl w:val="1"/>
          <w:numId w:val="11"/>
        </w:numPr>
        <w:ind w:right="0" w:hanging="566"/>
      </w:pPr>
      <w:r>
        <w:t xml:space="preserve">Posts involving regular contact with children or young people are exempt under The Rehabilitation of Offenders Act 1974, by virtue of the Rehabilitation of Offenders Act 1974 (Exemptions) Order 1975. Applicants for such posts are required to declare any criminal convictions, including spent convictions, that they have or any cautions, reprimands or final warning that they have been subject to in relation to any offences.     </w:t>
      </w:r>
    </w:p>
    <w:p w:rsidR="00F92862" w:rsidRDefault="00852EFC">
      <w:pPr>
        <w:spacing w:after="0" w:line="259" w:lineRule="auto"/>
        <w:ind w:left="192" w:right="0" w:firstLine="0"/>
        <w:jc w:val="left"/>
      </w:pPr>
      <w:r>
        <w:t xml:space="preserve"> </w:t>
      </w:r>
    </w:p>
    <w:p w:rsidR="00F92862" w:rsidRDefault="00852EFC">
      <w:pPr>
        <w:pStyle w:val="Heading2"/>
        <w:ind w:left="329" w:right="510"/>
      </w:pPr>
      <w:r>
        <w:lastRenderedPageBreak/>
        <w:t xml:space="preserve">Identification of the Recruitment Panel  </w:t>
      </w:r>
    </w:p>
    <w:p w:rsidR="00F92862" w:rsidRDefault="00852EFC">
      <w:pPr>
        <w:spacing w:after="0" w:line="259" w:lineRule="auto"/>
        <w:ind w:left="900" w:right="0" w:firstLine="0"/>
        <w:jc w:val="left"/>
      </w:pPr>
      <w:r>
        <w:rPr>
          <w:b/>
        </w:rPr>
        <w:t xml:space="preserve"> </w:t>
      </w:r>
    </w:p>
    <w:p w:rsidR="00F92862" w:rsidRDefault="00852EFC">
      <w:pPr>
        <w:ind w:left="900" w:right="0" w:hanging="566"/>
      </w:pPr>
      <w:r>
        <w:t xml:space="preserve">3.1  At least one member of the Selection and Recruitment Panel will have successfully completed training in safer recruitment. </w:t>
      </w:r>
    </w:p>
    <w:p w:rsidR="00F92862" w:rsidRDefault="00852EFC">
      <w:pPr>
        <w:spacing w:after="0" w:line="259" w:lineRule="auto"/>
        <w:ind w:left="900" w:right="0" w:firstLine="0"/>
        <w:jc w:val="left"/>
      </w:pPr>
      <w:r>
        <w:t xml:space="preserve"> </w:t>
      </w:r>
    </w:p>
    <w:p w:rsidR="00F92862" w:rsidRDefault="00852EFC">
      <w:pPr>
        <w:pStyle w:val="Heading2"/>
        <w:ind w:left="329" w:right="510"/>
      </w:pPr>
      <w:r>
        <w:t xml:space="preserve">Shortlisting and References  </w:t>
      </w:r>
    </w:p>
    <w:p w:rsidR="00F92862" w:rsidRDefault="00852EFC">
      <w:pPr>
        <w:spacing w:after="0" w:line="259" w:lineRule="auto"/>
        <w:ind w:left="180" w:right="0" w:firstLine="0"/>
        <w:jc w:val="left"/>
      </w:pPr>
      <w:r>
        <w:rPr>
          <w:b/>
        </w:rPr>
        <w:t xml:space="preserve"> </w:t>
      </w:r>
    </w:p>
    <w:p w:rsidR="00F92862" w:rsidRDefault="00852EFC">
      <w:pPr>
        <w:ind w:left="930" w:right="0" w:hanging="596"/>
      </w:pPr>
      <w:r>
        <w:t xml:space="preserve">4.1  Candidates will be short listed against the person specification for the post. A minimum of two people should carry out the short listing process, one of whom should have completed appropriate safer recruitment and selection training.  </w:t>
      </w:r>
    </w:p>
    <w:p w:rsidR="00F92862" w:rsidRDefault="00852EFC">
      <w:pPr>
        <w:spacing w:after="0" w:line="259" w:lineRule="auto"/>
        <w:ind w:left="334" w:right="0" w:firstLine="0"/>
        <w:jc w:val="left"/>
      </w:pPr>
      <w:r>
        <w:t xml:space="preserve"> </w:t>
      </w:r>
    </w:p>
    <w:p w:rsidR="00F92862" w:rsidRDefault="00852EFC">
      <w:pPr>
        <w:ind w:left="930" w:right="0" w:hanging="596"/>
      </w:pPr>
      <w:r>
        <w:t xml:space="preserve">4.2  References for shortlisted candidates will be sent for immediately after shortlisting. The only exception to this is where candidates have indicated on their application forms that they do not wish their current employer to be contacted. In such cases, this reference will be taken up immediately after interview and prior to any offer of employment being made. One reference will be sought prior to interview wherever possible. </w:t>
      </w:r>
    </w:p>
    <w:p w:rsidR="00F92862" w:rsidRDefault="00852EFC">
      <w:pPr>
        <w:spacing w:after="0" w:line="259" w:lineRule="auto"/>
        <w:ind w:left="334" w:right="0" w:firstLine="0"/>
        <w:jc w:val="left"/>
      </w:pPr>
      <w:r>
        <w:t xml:space="preserve"> </w:t>
      </w:r>
    </w:p>
    <w:p w:rsidR="00F92862" w:rsidRDefault="00852EFC">
      <w:pPr>
        <w:ind w:left="930" w:right="0" w:hanging="596"/>
      </w:pPr>
      <w:r>
        <w:t xml:space="preserve">4.3  References will be sought directly from the referee, who ,where necessary, will be contacted to clarify any anomalies or discrepancies.  Detailed written records will be kept of such exchanges.   </w:t>
      </w:r>
    </w:p>
    <w:p w:rsidR="00F92862" w:rsidRDefault="00852EFC">
      <w:pPr>
        <w:spacing w:after="0" w:line="259" w:lineRule="auto"/>
        <w:ind w:left="334" w:right="0" w:firstLine="0"/>
        <w:jc w:val="left"/>
      </w:pPr>
      <w:r>
        <w:t xml:space="preserve"> </w:t>
      </w:r>
    </w:p>
    <w:p w:rsidR="00F92862" w:rsidRDefault="00852EFC">
      <w:pPr>
        <w:ind w:left="930" w:right="0" w:hanging="596"/>
      </w:pPr>
      <w:r>
        <w:t xml:space="preserve">4.4  Where necessary, previous employers who have not been named as referees may be contacted in order to clarify any such anomalies or discrepancies. Detailed written records will be kept of such exchanges. </w:t>
      </w:r>
    </w:p>
    <w:p w:rsidR="00F92862" w:rsidRDefault="00852EFC">
      <w:pPr>
        <w:tabs>
          <w:tab w:val="center" w:pos="486"/>
          <w:tab w:val="center" w:pos="3918"/>
        </w:tabs>
        <w:spacing w:after="35"/>
        <w:ind w:left="0" w:right="0" w:firstLine="0"/>
        <w:jc w:val="left"/>
      </w:pPr>
      <w:r>
        <w:rPr>
          <w:sz w:val="22"/>
        </w:rPr>
        <w:tab/>
      </w:r>
      <w:r>
        <w:t xml:space="preserve">4.5  </w:t>
      </w:r>
      <w:r>
        <w:tab/>
        <w:t xml:space="preserve">Referees will be asked specific questions about the following: </w:t>
      </w:r>
    </w:p>
    <w:p w:rsidR="00F92862" w:rsidRDefault="00852EFC">
      <w:pPr>
        <w:numPr>
          <w:ilvl w:val="0"/>
          <w:numId w:val="12"/>
        </w:numPr>
        <w:ind w:right="0" w:hanging="293"/>
      </w:pPr>
      <w:r>
        <w:t xml:space="preserve">The candidate’s suitability to work with children and young people; </w:t>
      </w:r>
    </w:p>
    <w:p w:rsidR="00F92862" w:rsidRDefault="00852EFC">
      <w:pPr>
        <w:numPr>
          <w:ilvl w:val="0"/>
          <w:numId w:val="12"/>
        </w:numPr>
        <w:ind w:right="0" w:hanging="293"/>
      </w:pPr>
      <w:r>
        <w:t xml:space="preserve">Their relationship to the candidate; </w:t>
      </w:r>
    </w:p>
    <w:p w:rsidR="00F92862" w:rsidRDefault="00852EFC">
      <w:pPr>
        <w:numPr>
          <w:ilvl w:val="0"/>
          <w:numId w:val="12"/>
        </w:numPr>
        <w:ind w:right="0" w:hanging="293"/>
      </w:pPr>
      <w:r>
        <w:t xml:space="preserve">Any substantiated allegations;  </w:t>
      </w:r>
    </w:p>
    <w:p w:rsidR="00F92862" w:rsidRDefault="00852EFC">
      <w:pPr>
        <w:numPr>
          <w:ilvl w:val="0"/>
          <w:numId w:val="12"/>
        </w:numPr>
        <w:spacing w:after="39"/>
        <w:ind w:right="0" w:hanging="293"/>
      </w:pPr>
      <w:r>
        <w:t xml:space="preserve">Any disciplinary warnings, including time-expired warnings, relating to the safeguarding of children and young people; </w:t>
      </w:r>
    </w:p>
    <w:p w:rsidR="00F92862" w:rsidRDefault="00852EFC">
      <w:pPr>
        <w:numPr>
          <w:ilvl w:val="0"/>
          <w:numId w:val="12"/>
        </w:numPr>
        <w:ind w:right="0" w:hanging="293"/>
      </w:pPr>
      <w:r>
        <w:t xml:space="preserve">The candidate’s suitability for the post. </w:t>
      </w:r>
    </w:p>
    <w:p w:rsidR="00F92862" w:rsidRDefault="00852EFC">
      <w:pPr>
        <w:spacing w:after="0" w:line="259" w:lineRule="auto"/>
        <w:ind w:left="334" w:right="0" w:firstLine="0"/>
        <w:jc w:val="left"/>
      </w:pPr>
      <w:r>
        <w:t xml:space="preserve"> </w:t>
      </w:r>
    </w:p>
    <w:p w:rsidR="00F92862" w:rsidRDefault="00852EFC">
      <w:pPr>
        <w:tabs>
          <w:tab w:val="center" w:pos="486"/>
          <w:tab w:val="center" w:pos="4344"/>
        </w:tabs>
        <w:spacing w:after="35"/>
        <w:ind w:left="0" w:right="0" w:firstLine="0"/>
        <w:jc w:val="left"/>
      </w:pPr>
      <w:r>
        <w:rPr>
          <w:sz w:val="22"/>
        </w:rPr>
        <w:tab/>
      </w:r>
      <w:r>
        <w:t xml:space="preserve">4.6  </w:t>
      </w:r>
      <w:r>
        <w:tab/>
        <w:t xml:space="preserve">Reference requests will also include the following factual information: </w:t>
      </w:r>
    </w:p>
    <w:p w:rsidR="00F92862" w:rsidRDefault="00852EFC">
      <w:pPr>
        <w:numPr>
          <w:ilvl w:val="0"/>
          <w:numId w:val="12"/>
        </w:numPr>
        <w:ind w:right="0" w:hanging="293"/>
      </w:pPr>
      <w:r>
        <w:t xml:space="preserve">Applicants current post and salary for the period in question; </w:t>
      </w:r>
      <w:r>
        <w:rPr>
          <w:rFonts w:ascii="Segoe UI Symbol" w:eastAsia="Segoe UI Symbol" w:hAnsi="Segoe UI Symbol" w:cs="Segoe UI Symbol"/>
        </w:rPr>
        <w:t></w:t>
      </w:r>
      <w:r>
        <w:rPr>
          <w:rFonts w:ascii="Arial" w:eastAsia="Arial" w:hAnsi="Arial" w:cs="Arial"/>
        </w:rPr>
        <w:t xml:space="preserve"> </w:t>
      </w:r>
      <w:r>
        <w:t xml:space="preserve">Attendance record; </w:t>
      </w:r>
      <w:r>
        <w:rPr>
          <w:rFonts w:ascii="Segoe UI Symbol" w:eastAsia="Segoe UI Symbol" w:hAnsi="Segoe UI Symbol" w:cs="Segoe UI Symbol"/>
        </w:rPr>
        <w:t></w:t>
      </w:r>
      <w:r>
        <w:rPr>
          <w:rFonts w:ascii="Arial" w:eastAsia="Arial" w:hAnsi="Arial" w:cs="Arial"/>
        </w:rPr>
        <w:t xml:space="preserve"> </w:t>
      </w:r>
      <w:r>
        <w:t xml:space="preserve">Disciplinary record. </w:t>
      </w:r>
    </w:p>
    <w:p w:rsidR="00F92862" w:rsidRDefault="00852EFC">
      <w:pPr>
        <w:spacing w:after="0" w:line="259" w:lineRule="auto"/>
        <w:ind w:left="334" w:right="0" w:firstLine="0"/>
        <w:jc w:val="left"/>
      </w:pPr>
      <w:r>
        <w:t xml:space="preserve"> </w:t>
      </w:r>
    </w:p>
    <w:p w:rsidR="00F92862" w:rsidRDefault="00852EFC">
      <w:pPr>
        <w:numPr>
          <w:ilvl w:val="1"/>
          <w:numId w:val="13"/>
        </w:numPr>
        <w:ind w:left="930" w:right="0" w:hanging="596"/>
      </w:pPr>
      <w:r>
        <w:t xml:space="preserve">All appointments will be subject to satisfactory references, vetting procedures and DBS clearance. </w:t>
      </w:r>
    </w:p>
    <w:p w:rsidR="00F92862" w:rsidRDefault="00852EFC">
      <w:pPr>
        <w:spacing w:after="0" w:line="259" w:lineRule="auto"/>
        <w:ind w:left="334" w:right="0" w:firstLine="0"/>
        <w:jc w:val="left"/>
      </w:pPr>
      <w:r>
        <w:t xml:space="preserve"> </w:t>
      </w:r>
    </w:p>
    <w:p w:rsidR="00F92862" w:rsidRDefault="00852EFC">
      <w:pPr>
        <w:numPr>
          <w:ilvl w:val="1"/>
          <w:numId w:val="13"/>
        </w:numPr>
        <w:ind w:left="930" w:right="0" w:hanging="596"/>
      </w:pPr>
      <w:r>
        <w:t xml:space="preserve">References should be kept as confidential and should only be seen by the selection panel and the person delegated to obtain the references.  </w:t>
      </w:r>
    </w:p>
    <w:p w:rsidR="00F92862" w:rsidRDefault="00852EFC">
      <w:pPr>
        <w:spacing w:after="0" w:line="259" w:lineRule="auto"/>
        <w:ind w:left="900" w:right="0" w:firstLine="0"/>
        <w:jc w:val="left"/>
      </w:pPr>
      <w:r>
        <w:t xml:space="preserve"> </w:t>
      </w:r>
    </w:p>
    <w:p w:rsidR="00F92862" w:rsidRDefault="00852EFC">
      <w:pPr>
        <w:pStyle w:val="Heading2"/>
        <w:ind w:left="329" w:right="510"/>
      </w:pPr>
      <w:r>
        <w:t xml:space="preserve">Invitation to Interview </w:t>
      </w:r>
    </w:p>
    <w:p w:rsidR="00F92862" w:rsidRDefault="00852EFC">
      <w:pPr>
        <w:spacing w:after="0" w:line="259" w:lineRule="auto"/>
        <w:ind w:left="900" w:right="0" w:firstLine="0"/>
        <w:jc w:val="left"/>
      </w:pPr>
      <w:r>
        <w:rPr>
          <w:b/>
        </w:rPr>
        <w:t xml:space="preserve"> </w:t>
      </w:r>
    </w:p>
    <w:p w:rsidR="00F92862" w:rsidRDefault="00852EFC">
      <w:pPr>
        <w:spacing w:after="35"/>
        <w:ind w:left="344" w:right="0"/>
      </w:pPr>
      <w:r>
        <w:t xml:space="preserve">5.1  Candidates called to interview will receive: </w:t>
      </w:r>
    </w:p>
    <w:p w:rsidR="00F92862" w:rsidRDefault="00852EFC">
      <w:pPr>
        <w:numPr>
          <w:ilvl w:val="0"/>
          <w:numId w:val="14"/>
        </w:numPr>
        <w:ind w:right="0" w:firstLine="0"/>
      </w:pPr>
      <w:r>
        <w:t xml:space="preserve">A letter confirming the interview and any other selection techniques; </w:t>
      </w:r>
    </w:p>
    <w:p w:rsidR="00F92862" w:rsidRDefault="00852EFC">
      <w:pPr>
        <w:numPr>
          <w:ilvl w:val="0"/>
          <w:numId w:val="14"/>
        </w:numPr>
        <w:ind w:right="0" w:firstLine="0"/>
      </w:pPr>
      <w:r>
        <w:t xml:space="preserve">Details of the interview day including details of the panel members; </w:t>
      </w:r>
    </w:p>
    <w:p w:rsidR="00F92862" w:rsidRDefault="00852EFC">
      <w:pPr>
        <w:numPr>
          <w:ilvl w:val="0"/>
          <w:numId w:val="14"/>
        </w:numPr>
        <w:ind w:right="0" w:firstLine="0"/>
      </w:pPr>
      <w:r>
        <w:t xml:space="preserve">Further copy of the person specification; </w:t>
      </w:r>
    </w:p>
    <w:p w:rsidR="00F92862" w:rsidRDefault="00852EFC">
      <w:pPr>
        <w:numPr>
          <w:ilvl w:val="0"/>
          <w:numId w:val="14"/>
        </w:numPr>
        <w:spacing w:after="9" w:line="249" w:lineRule="auto"/>
        <w:ind w:right="0" w:firstLine="0"/>
      </w:pPr>
      <w:r>
        <w:lastRenderedPageBreak/>
        <w:t xml:space="preserve">Details of any tasks to be undertaken as part of the interview process; </w:t>
      </w:r>
      <w:r>
        <w:rPr>
          <w:rFonts w:ascii="Segoe UI Symbol" w:eastAsia="Segoe UI Symbol" w:hAnsi="Segoe UI Symbol" w:cs="Segoe UI Symbol"/>
        </w:rPr>
        <w:t></w:t>
      </w:r>
      <w:r>
        <w:rPr>
          <w:rFonts w:ascii="Arial" w:eastAsia="Arial" w:hAnsi="Arial" w:cs="Arial"/>
        </w:rPr>
        <w:t xml:space="preserve"> </w:t>
      </w:r>
      <w:r>
        <w:t xml:space="preserve">The opportunity to discuss the process prior to the interview; </w:t>
      </w:r>
      <w:r>
        <w:rPr>
          <w:rFonts w:ascii="Segoe UI Symbol" w:eastAsia="Segoe UI Symbol" w:hAnsi="Segoe UI Symbol" w:cs="Segoe UI Symbol"/>
        </w:rPr>
        <w:t></w:t>
      </w:r>
      <w:r>
        <w:rPr>
          <w:rFonts w:ascii="Arial" w:eastAsia="Arial" w:hAnsi="Arial" w:cs="Arial"/>
        </w:rPr>
        <w:t xml:space="preserve"> </w:t>
      </w:r>
      <w:r>
        <w:t xml:space="preserve">Be asked to provide proof of identity.  </w:t>
      </w:r>
    </w:p>
    <w:p w:rsidR="00F92862" w:rsidRDefault="00852EFC">
      <w:pPr>
        <w:spacing w:after="0" w:line="259" w:lineRule="auto"/>
        <w:ind w:left="540" w:right="0" w:firstLine="0"/>
        <w:jc w:val="left"/>
      </w:pPr>
      <w:r>
        <w:t xml:space="preserve"> </w:t>
      </w:r>
    </w:p>
    <w:p w:rsidR="00F92862" w:rsidRDefault="00852EFC">
      <w:pPr>
        <w:pStyle w:val="Heading2"/>
        <w:ind w:left="0" w:right="7816" w:firstLine="334"/>
      </w:pPr>
      <w:r>
        <w:t xml:space="preserve">The Selection Process  </w:t>
      </w:r>
      <w:r>
        <w:rPr>
          <w:b w:val="0"/>
        </w:rPr>
        <w:t xml:space="preserve">        </w:t>
      </w:r>
      <w:r>
        <w:rPr>
          <w:b w:val="0"/>
        </w:rPr>
        <w:tab/>
        <w:t xml:space="preserve"> </w:t>
      </w:r>
    </w:p>
    <w:p w:rsidR="00F92862" w:rsidRDefault="00852EFC">
      <w:pPr>
        <w:ind w:left="930" w:right="0" w:hanging="596"/>
      </w:pPr>
      <w:r>
        <w:t xml:space="preserve">6.1  Selection techniques will be determined by the nature and duties of the post but all vacancies will require an interview of short-listed candidates. </w:t>
      </w:r>
    </w:p>
    <w:p w:rsidR="00F92862" w:rsidRDefault="00852EFC">
      <w:pPr>
        <w:spacing w:after="0" w:line="259" w:lineRule="auto"/>
        <w:ind w:left="334" w:right="0" w:firstLine="0"/>
        <w:jc w:val="left"/>
      </w:pPr>
      <w:r>
        <w:t xml:space="preserve"> </w:t>
      </w:r>
    </w:p>
    <w:p w:rsidR="00F92862" w:rsidRDefault="00852EFC">
      <w:pPr>
        <w:ind w:left="930" w:right="0" w:hanging="596"/>
      </w:pPr>
      <w:r>
        <w:t xml:space="preserve">6.2  A robust selection process should not rely solely on an interview and a range of selection activities should be designed in order to help assess who is the most suitable candidate for the job. Interviews must always be face-to-face. </w:t>
      </w:r>
    </w:p>
    <w:p w:rsidR="00F92862" w:rsidRDefault="00852EFC">
      <w:pPr>
        <w:spacing w:after="0" w:line="259" w:lineRule="auto"/>
        <w:ind w:left="334" w:right="0" w:firstLine="0"/>
        <w:jc w:val="left"/>
      </w:pPr>
      <w:r>
        <w:t xml:space="preserve"> </w:t>
      </w:r>
    </w:p>
    <w:p w:rsidR="00F92862" w:rsidRDefault="00852EFC">
      <w:pPr>
        <w:ind w:left="930" w:right="0" w:hanging="596"/>
      </w:pPr>
      <w:r>
        <w:t xml:space="preserve">6.3  Panels of at least 2 people should always be involved in interviews so as to allow observation of the candidate and notes to be taken and to minimise the risk of any allegation of bias. </w:t>
      </w:r>
    </w:p>
    <w:p w:rsidR="00F92862" w:rsidRDefault="00852EFC">
      <w:pPr>
        <w:spacing w:after="0" w:line="259" w:lineRule="auto"/>
        <w:ind w:left="334" w:right="0" w:firstLine="0"/>
        <w:jc w:val="left"/>
      </w:pPr>
      <w:r>
        <w:t xml:space="preserve"> </w:t>
      </w:r>
    </w:p>
    <w:p w:rsidR="00F92862" w:rsidRDefault="00852EFC">
      <w:pPr>
        <w:tabs>
          <w:tab w:val="center" w:pos="486"/>
          <w:tab w:val="center" w:pos="2426"/>
        </w:tabs>
        <w:spacing w:after="36"/>
        <w:ind w:left="0" w:right="0" w:firstLine="0"/>
        <w:jc w:val="left"/>
      </w:pPr>
      <w:r>
        <w:rPr>
          <w:sz w:val="22"/>
        </w:rPr>
        <w:tab/>
      </w:r>
      <w:r>
        <w:t xml:space="preserve">6.4  </w:t>
      </w:r>
      <w:r>
        <w:tab/>
        <w:t xml:space="preserve">Candidates will be required to: </w:t>
      </w:r>
    </w:p>
    <w:p w:rsidR="00F92862" w:rsidRDefault="00852EFC">
      <w:pPr>
        <w:numPr>
          <w:ilvl w:val="0"/>
          <w:numId w:val="15"/>
        </w:numPr>
        <w:ind w:right="0" w:hanging="360"/>
      </w:pPr>
      <w:r>
        <w:t xml:space="preserve">Explain any gaps in employment; </w:t>
      </w:r>
    </w:p>
    <w:p w:rsidR="00F92862" w:rsidRDefault="00852EFC">
      <w:pPr>
        <w:numPr>
          <w:ilvl w:val="0"/>
          <w:numId w:val="15"/>
        </w:numPr>
        <w:spacing w:after="39"/>
        <w:ind w:right="0" w:hanging="360"/>
      </w:pPr>
      <w:r>
        <w:t xml:space="preserve">Explain satisfactorily any anomalies or discrepancies in the information available to the panel; </w:t>
      </w:r>
    </w:p>
    <w:p w:rsidR="00F92862" w:rsidRDefault="00852EFC">
      <w:pPr>
        <w:numPr>
          <w:ilvl w:val="0"/>
          <w:numId w:val="15"/>
        </w:numPr>
        <w:ind w:right="0" w:hanging="360"/>
      </w:pPr>
      <w:r>
        <w:t xml:space="preserve">Declare any information that is likely to appear on the DBS disclosure; </w:t>
      </w:r>
    </w:p>
    <w:p w:rsidR="00F92862" w:rsidRDefault="00852EFC">
      <w:pPr>
        <w:numPr>
          <w:ilvl w:val="0"/>
          <w:numId w:val="15"/>
        </w:numPr>
        <w:ind w:right="0" w:hanging="360"/>
      </w:pPr>
      <w:r>
        <w:t xml:space="preserve">Demonstrate their ability to safeguard and protect the welfare of children and young people. </w:t>
      </w:r>
    </w:p>
    <w:p w:rsidR="00F92862" w:rsidRDefault="00852EFC">
      <w:pPr>
        <w:spacing w:after="0" w:line="259" w:lineRule="auto"/>
        <w:ind w:left="1620" w:right="0" w:firstLine="0"/>
        <w:jc w:val="left"/>
      </w:pPr>
      <w:r>
        <w:t xml:space="preserve"> </w:t>
      </w:r>
    </w:p>
    <w:p w:rsidR="00F92862" w:rsidRDefault="00852EFC">
      <w:pPr>
        <w:tabs>
          <w:tab w:val="center" w:pos="486"/>
          <w:tab w:val="center" w:pos="5099"/>
        </w:tabs>
        <w:ind w:left="0" w:right="0" w:firstLine="0"/>
        <w:jc w:val="left"/>
      </w:pPr>
      <w:r>
        <w:rPr>
          <w:sz w:val="22"/>
        </w:rPr>
        <w:tab/>
      </w:r>
      <w:r>
        <w:t xml:space="preserve">6.5 </w:t>
      </w:r>
      <w:r>
        <w:tab/>
        <w:t xml:space="preserve">To assess the suitability of a candidate to work in a school the interview may examine: </w:t>
      </w:r>
    </w:p>
    <w:p w:rsidR="00F92862" w:rsidRDefault="00852EFC">
      <w:pPr>
        <w:numPr>
          <w:ilvl w:val="0"/>
          <w:numId w:val="15"/>
        </w:numPr>
        <w:ind w:right="0" w:hanging="360"/>
      </w:pPr>
      <w:r>
        <w:t xml:space="preserve">The candidate’s attitude and motivation to work with children; </w:t>
      </w:r>
    </w:p>
    <w:p w:rsidR="00F92862" w:rsidRDefault="00852EFC">
      <w:pPr>
        <w:numPr>
          <w:ilvl w:val="0"/>
          <w:numId w:val="15"/>
        </w:numPr>
        <w:spacing w:after="40"/>
        <w:ind w:right="0" w:hanging="360"/>
      </w:pPr>
      <w:r>
        <w:t xml:space="preserve">Their ability to support the school’s agenda for safeguarding and promoting the welfare of children; </w:t>
      </w:r>
    </w:p>
    <w:p w:rsidR="00F92862" w:rsidRDefault="00852EFC">
      <w:pPr>
        <w:numPr>
          <w:ilvl w:val="0"/>
          <w:numId w:val="15"/>
        </w:numPr>
        <w:ind w:right="0" w:hanging="360"/>
      </w:pPr>
      <w:r>
        <w:t xml:space="preserve">Their attitudes in managing discipline and towards authority.  </w:t>
      </w:r>
    </w:p>
    <w:p w:rsidR="00F92862" w:rsidRDefault="00852EFC">
      <w:pPr>
        <w:spacing w:after="0" w:line="259" w:lineRule="auto"/>
        <w:ind w:left="900" w:right="0" w:firstLine="0"/>
        <w:jc w:val="left"/>
      </w:pPr>
      <w:r>
        <w:t xml:space="preserve"> </w:t>
      </w:r>
    </w:p>
    <w:p w:rsidR="00F92862" w:rsidRDefault="00852EFC">
      <w:pPr>
        <w:ind w:left="900" w:right="0" w:hanging="566"/>
      </w:pPr>
      <w:r>
        <w:t xml:space="preserve">6.6  In certain circumstances the use of ‘Warner’ interviews may also be considered as part of a safer recruitment process, subject to the interviewer having undertaken appropriate training.    </w:t>
      </w:r>
    </w:p>
    <w:p w:rsidR="00F92862" w:rsidRDefault="00852EFC">
      <w:pPr>
        <w:spacing w:after="0" w:line="259" w:lineRule="auto"/>
        <w:ind w:left="1620" w:right="0" w:firstLine="0"/>
        <w:jc w:val="left"/>
      </w:pPr>
      <w:r>
        <w:t xml:space="preserve"> </w:t>
      </w:r>
    </w:p>
    <w:p w:rsidR="00F92862" w:rsidRDefault="00852EFC">
      <w:pPr>
        <w:pStyle w:val="Heading2"/>
        <w:ind w:left="329" w:right="510"/>
      </w:pPr>
      <w:r>
        <w:t xml:space="preserve">Employment Checks </w:t>
      </w:r>
      <w:r>
        <w:rPr>
          <w:b w:val="0"/>
        </w:rPr>
        <w:t xml:space="preserve"> </w:t>
      </w:r>
    </w:p>
    <w:p w:rsidR="00F92862" w:rsidRDefault="00852EFC">
      <w:pPr>
        <w:spacing w:after="0" w:line="259" w:lineRule="auto"/>
        <w:ind w:left="900" w:right="0" w:firstLine="0"/>
        <w:jc w:val="left"/>
      </w:pPr>
      <w:r>
        <w:rPr>
          <w:b/>
        </w:rPr>
        <w:t xml:space="preserve"> </w:t>
      </w:r>
    </w:p>
    <w:p w:rsidR="00F92862" w:rsidRDefault="00852EFC">
      <w:pPr>
        <w:spacing w:after="35"/>
        <w:ind w:left="344" w:right="0"/>
      </w:pPr>
      <w:r>
        <w:t xml:space="preserve">7.1  An offer of appointment will be conditional and all successful candidates will be required to: </w:t>
      </w:r>
    </w:p>
    <w:p w:rsidR="00F92862" w:rsidRDefault="00852EFC">
      <w:pPr>
        <w:numPr>
          <w:ilvl w:val="0"/>
          <w:numId w:val="16"/>
        </w:numPr>
        <w:ind w:right="0" w:hanging="293"/>
      </w:pPr>
      <w:r>
        <w:t xml:space="preserve">Provide proof of identity; </w:t>
      </w:r>
    </w:p>
    <w:p w:rsidR="00F92862" w:rsidRDefault="00852EFC">
      <w:pPr>
        <w:numPr>
          <w:ilvl w:val="0"/>
          <w:numId w:val="16"/>
        </w:numPr>
        <w:ind w:right="0" w:hanging="293"/>
      </w:pPr>
      <w:r>
        <w:t xml:space="preserve">Complete an enhanced DBS application and receive satisfactory clearance; </w:t>
      </w:r>
    </w:p>
    <w:p w:rsidR="00F92862" w:rsidRDefault="00852EFC">
      <w:pPr>
        <w:numPr>
          <w:ilvl w:val="0"/>
          <w:numId w:val="16"/>
        </w:numPr>
        <w:spacing w:after="40"/>
        <w:ind w:right="0" w:hanging="293"/>
      </w:pPr>
      <w:r>
        <w:t xml:space="preserve">Where applicable complete a declaration form confirming that they are not disqualified either directly or indirectly under the Childcare (Disqualification) Regulations 2009; </w:t>
      </w:r>
    </w:p>
    <w:p w:rsidR="00F92862" w:rsidRDefault="00852EFC">
      <w:pPr>
        <w:numPr>
          <w:ilvl w:val="0"/>
          <w:numId w:val="16"/>
        </w:numPr>
        <w:ind w:right="0" w:hanging="293"/>
      </w:pPr>
      <w:r>
        <w:t xml:space="preserve">Provide proof of professional status and actual certificates of qualifications; </w:t>
      </w:r>
    </w:p>
    <w:p w:rsidR="00F92862" w:rsidRDefault="00852EFC">
      <w:pPr>
        <w:numPr>
          <w:ilvl w:val="0"/>
          <w:numId w:val="16"/>
        </w:numPr>
        <w:ind w:right="0" w:hanging="293"/>
      </w:pPr>
      <w:r>
        <w:t xml:space="preserve">Complete a confidential health questionnaire; </w:t>
      </w:r>
    </w:p>
    <w:p w:rsidR="00F92862" w:rsidRDefault="00852EFC">
      <w:pPr>
        <w:numPr>
          <w:ilvl w:val="0"/>
          <w:numId w:val="16"/>
        </w:numPr>
        <w:ind w:right="0" w:hanging="293"/>
      </w:pPr>
      <w:r>
        <w:t xml:space="preserve">Provide proof of eligibility to live and work in the UK; </w:t>
      </w:r>
    </w:p>
    <w:p w:rsidR="00F92862" w:rsidRDefault="00852EFC">
      <w:pPr>
        <w:numPr>
          <w:ilvl w:val="0"/>
          <w:numId w:val="16"/>
        </w:numPr>
        <w:ind w:right="0" w:hanging="293"/>
      </w:pPr>
      <w:r>
        <w:t xml:space="preserve">Submit to an overseas police check where the individual within the last five years has lived or worked outside the United Kingdom. </w:t>
      </w:r>
    </w:p>
    <w:p w:rsidR="00F92862" w:rsidRDefault="00852EFC">
      <w:pPr>
        <w:spacing w:after="0" w:line="259" w:lineRule="auto"/>
        <w:ind w:left="900" w:right="0" w:firstLine="0"/>
        <w:jc w:val="left"/>
      </w:pPr>
      <w:r>
        <w:t xml:space="preserve"> </w:t>
      </w:r>
    </w:p>
    <w:p w:rsidR="00F92862" w:rsidRDefault="00852EFC">
      <w:pPr>
        <w:spacing w:after="35"/>
        <w:ind w:left="344" w:right="0"/>
      </w:pPr>
      <w:r>
        <w:t xml:space="preserve">7.2  All checks will be: </w:t>
      </w:r>
    </w:p>
    <w:p w:rsidR="00F92862" w:rsidRDefault="00852EFC">
      <w:pPr>
        <w:numPr>
          <w:ilvl w:val="0"/>
          <w:numId w:val="16"/>
        </w:numPr>
        <w:ind w:right="0" w:hanging="293"/>
      </w:pPr>
      <w:r>
        <w:t xml:space="preserve">Confirmed in writing; </w:t>
      </w:r>
    </w:p>
    <w:p w:rsidR="00F92862" w:rsidRDefault="00852EFC">
      <w:pPr>
        <w:numPr>
          <w:ilvl w:val="0"/>
          <w:numId w:val="16"/>
        </w:numPr>
        <w:ind w:right="0" w:hanging="293"/>
      </w:pPr>
      <w:r>
        <w:lastRenderedPageBreak/>
        <w:t xml:space="preserve">Documented and retained on the personnel file; </w:t>
      </w:r>
    </w:p>
    <w:p w:rsidR="00F92862" w:rsidRDefault="00852EFC">
      <w:pPr>
        <w:numPr>
          <w:ilvl w:val="0"/>
          <w:numId w:val="16"/>
        </w:numPr>
        <w:ind w:right="0" w:hanging="293"/>
      </w:pPr>
      <w:r>
        <w:t xml:space="preserve">Recorded on the school’s Single Central Record; </w:t>
      </w:r>
    </w:p>
    <w:p w:rsidR="00F92862" w:rsidRDefault="00852EFC">
      <w:pPr>
        <w:numPr>
          <w:ilvl w:val="0"/>
          <w:numId w:val="16"/>
        </w:numPr>
        <w:ind w:right="0" w:hanging="293"/>
      </w:pPr>
      <w:r>
        <w:t xml:space="preserve">Followed up if they are unsatisfactory or if there are any discrepancies in the  information received. </w:t>
      </w:r>
    </w:p>
    <w:p w:rsidR="00F92862" w:rsidRDefault="00852EFC">
      <w:pPr>
        <w:spacing w:after="0" w:line="259" w:lineRule="auto"/>
        <w:ind w:left="1260" w:right="0" w:firstLine="0"/>
        <w:jc w:val="left"/>
      </w:pPr>
      <w:r>
        <w:t xml:space="preserve"> </w:t>
      </w:r>
    </w:p>
    <w:p w:rsidR="00F92862" w:rsidRDefault="00852EFC">
      <w:pPr>
        <w:numPr>
          <w:ilvl w:val="1"/>
          <w:numId w:val="17"/>
        </w:numPr>
        <w:ind w:left="930" w:right="0" w:hanging="596"/>
      </w:pPr>
      <w:r>
        <w:t xml:space="preserve">Employment will commence subject to all checks and procedures being satisfactorily completed. </w:t>
      </w:r>
    </w:p>
    <w:p w:rsidR="00F92862" w:rsidRDefault="00852EFC">
      <w:pPr>
        <w:spacing w:after="0" w:line="259" w:lineRule="auto"/>
        <w:ind w:left="1042" w:right="0" w:firstLine="0"/>
        <w:jc w:val="left"/>
      </w:pPr>
      <w:r>
        <w:t xml:space="preserve"> </w:t>
      </w:r>
    </w:p>
    <w:p w:rsidR="00F92862" w:rsidRDefault="00852EFC">
      <w:pPr>
        <w:numPr>
          <w:ilvl w:val="1"/>
          <w:numId w:val="17"/>
        </w:numPr>
        <w:ind w:left="930" w:right="0" w:hanging="596"/>
      </w:pPr>
      <w:r>
        <w:t xml:space="preserve">It is strongly recommended that all efforts are made to obtain all pre-employment checks prior to the commencement of employment, particularly in relation to references and DBS checks. Where this is not possible, appointments should be delayed until satisfactory checks are received or arrangements made for supervision of the staff member until such time that they are received. </w:t>
      </w:r>
    </w:p>
    <w:p w:rsidR="00F92862" w:rsidRDefault="00852EFC">
      <w:pPr>
        <w:spacing w:after="0" w:line="259" w:lineRule="auto"/>
        <w:ind w:left="334" w:right="0" w:firstLine="0"/>
        <w:jc w:val="left"/>
      </w:pPr>
      <w:r>
        <w:t xml:space="preserve"> </w:t>
      </w:r>
    </w:p>
    <w:p w:rsidR="00F92862" w:rsidRDefault="00852EFC">
      <w:pPr>
        <w:numPr>
          <w:ilvl w:val="1"/>
          <w:numId w:val="17"/>
        </w:numPr>
        <w:ind w:left="930" w:right="0" w:hanging="596"/>
      </w:pPr>
      <w:r>
        <w:t xml:space="preserve">Documented evidence of the checks made- e.g. eligibility to work, notification of the DBS certificate number (although not the certificate itself), references etc. – should be kept on the individual’s personnel file in the school.   </w:t>
      </w:r>
    </w:p>
    <w:p w:rsidR="00F92862" w:rsidRDefault="00852EFC">
      <w:pPr>
        <w:spacing w:after="0" w:line="259" w:lineRule="auto"/>
        <w:ind w:left="334" w:right="0" w:firstLine="0"/>
        <w:jc w:val="left"/>
      </w:pPr>
      <w:r>
        <w:t xml:space="preserve"> </w:t>
      </w:r>
    </w:p>
    <w:p w:rsidR="00F92862" w:rsidRDefault="00852EFC">
      <w:pPr>
        <w:pStyle w:val="Heading2"/>
        <w:ind w:left="329" w:right="510"/>
      </w:pPr>
      <w:r>
        <w:t xml:space="preserve">Induction </w:t>
      </w:r>
    </w:p>
    <w:p w:rsidR="00F92862" w:rsidRDefault="00852EFC">
      <w:pPr>
        <w:spacing w:after="0" w:line="259" w:lineRule="auto"/>
        <w:ind w:left="900" w:right="0" w:firstLine="0"/>
        <w:jc w:val="left"/>
      </w:pPr>
      <w:r>
        <w:rPr>
          <w:b/>
        </w:rPr>
        <w:t xml:space="preserve"> </w:t>
      </w:r>
    </w:p>
    <w:p w:rsidR="00F92862" w:rsidRDefault="00852EFC">
      <w:pPr>
        <w:ind w:left="930" w:right="0" w:hanging="596"/>
      </w:pPr>
      <w:r>
        <w:t xml:space="preserve">8.1  All staff and volunteers who are new to the school will receive information on the school’s safeguarding policy and procedures and guidance on safe working practices which would include guidance on acceptable conduct/behaviour.  These expectations will form part of new staff members’ induction training. </w:t>
      </w:r>
    </w:p>
    <w:p w:rsidR="00F92862" w:rsidRDefault="00852EFC">
      <w:pPr>
        <w:spacing w:after="0" w:line="259" w:lineRule="auto"/>
        <w:ind w:left="334" w:right="0" w:firstLine="0"/>
        <w:jc w:val="left"/>
      </w:pPr>
      <w:r>
        <w:t xml:space="preserve"> </w:t>
      </w:r>
    </w:p>
    <w:p w:rsidR="00F92862" w:rsidRDefault="00852EFC">
      <w:pPr>
        <w:tabs>
          <w:tab w:val="center" w:pos="486"/>
          <w:tab w:val="center" w:pos="4248"/>
        </w:tabs>
        <w:spacing w:after="35"/>
        <w:ind w:left="0" w:right="0" w:firstLine="0"/>
        <w:jc w:val="left"/>
      </w:pPr>
      <w:r>
        <w:rPr>
          <w:sz w:val="22"/>
        </w:rPr>
        <w:tab/>
      </w:r>
      <w:r>
        <w:t xml:space="preserve">8.2  </w:t>
      </w:r>
      <w:r>
        <w:tab/>
        <w:t xml:space="preserve">All successful candidates will undergo a period of induction and will: </w:t>
      </w:r>
    </w:p>
    <w:p w:rsidR="00F92862" w:rsidRDefault="00852EFC">
      <w:pPr>
        <w:numPr>
          <w:ilvl w:val="0"/>
          <w:numId w:val="18"/>
        </w:numPr>
        <w:ind w:right="0" w:hanging="293"/>
      </w:pPr>
      <w:r>
        <w:t xml:space="preserve">Meet regularly with their induction tutor; </w:t>
      </w:r>
    </w:p>
    <w:p w:rsidR="00F92862" w:rsidRDefault="00852EFC">
      <w:pPr>
        <w:numPr>
          <w:ilvl w:val="0"/>
          <w:numId w:val="18"/>
        </w:numPr>
        <w:ind w:right="0" w:hanging="293"/>
      </w:pPr>
      <w:r>
        <w:t xml:space="preserve">Meet regularly with their line manager; </w:t>
      </w:r>
    </w:p>
    <w:p w:rsidR="00F92862" w:rsidRDefault="00852EFC">
      <w:pPr>
        <w:numPr>
          <w:ilvl w:val="0"/>
          <w:numId w:val="18"/>
        </w:numPr>
        <w:ind w:right="0" w:hanging="293"/>
      </w:pPr>
      <w:r>
        <w:t xml:space="preserve">Attend any appropriate training including generalist child protection training. </w:t>
      </w:r>
    </w:p>
    <w:p w:rsidR="00F92862" w:rsidRDefault="00852EFC">
      <w:pPr>
        <w:spacing w:after="0" w:line="259" w:lineRule="auto"/>
        <w:ind w:left="900" w:right="0" w:firstLine="0"/>
        <w:jc w:val="left"/>
      </w:pPr>
      <w:r>
        <w:t xml:space="preserve"> </w:t>
      </w:r>
    </w:p>
    <w:p w:rsidR="00F92862" w:rsidRDefault="00852EFC">
      <w:pPr>
        <w:pStyle w:val="Heading2"/>
        <w:ind w:left="329" w:right="510"/>
      </w:pPr>
      <w:r>
        <w:t xml:space="preserve">Supply Staff </w:t>
      </w:r>
    </w:p>
    <w:p w:rsidR="00F92862" w:rsidRDefault="00852EFC">
      <w:pPr>
        <w:spacing w:after="0" w:line="259" w:lineRule="auto"/>
        <w:ind w:left="900" w:right="0" w:firstLine="0"/>
        <w:jc w:val="left"/>
      </w:pPr>
      <w:r>
        <w:t xml:space="preserve"> </w:t>
      </w:r>
    </w:p>
    <w:p w:rsidR="00F92862" w:rsidRDefault="00852EFC">
      <w:pPr>
        <w:spacing w:after="283"/>
        <w:ind w:left="930" w:right="0" w:hanging="596"/>
      </w:pPr>
      <w:r>
        <w:t xml:space="preserve">9.1  </w:t>
      </w:r>
      <w:r>
        <w:rPr>
          <w:b/>
        </w:rPr>
        <w:t xml:space="preserve">………… School </w:t>
      </w:r>
      <w:r>
        <w:t xml:space="preserve">will only use those agencies which operate a Safer Recruitment Policy and supply written confirmation that all relevant checks have been satisfactorily completed.  Any information disclosed as part of the DBS check will be treated confidentially.  These agencies should be able to demonstrate that their staff have received appropriate safeguarding training. </w:t>
      </w:r>
    </w:p>
    <w:p w:rsidR="00F92862" w:rsidRDefault="00852EFC">
      <w:pPr>
        <w:ind w:left="344" w:right="0"/>
      </w:pPr>
      <w:r>
        <w:t xml:space="preserve">9.2.   </w:t>
      </w:r>
      <w:r>
        <w:rPr>
          <w:b/>
        </w:rPr>
        <w:t xml:space="preserve">…………. School </w:t>
      </w:r>
      <w:r>
        <w:t xml:space="preserve">will carry out identity checks when the individual arrives at school. </w:t>
      </w:r>
    </w:p>
    <w:p w:rsidR="00F92862" w:rsidRDefault="00852EFC">
      <w:pPr>
        <w:spacing w:after="0" w:line="259" w:lineRule="auto"/>
        <w:ind w:left="334" w:right="0" w:firstLine="0"/>
        <w:jc w:val="left"/>
      </w:pPr>
      <w:r>
        <w:t xml:space="preserve"> </w:t>
      </w:r>
    </w:p>
    <w:p w:rsidR="00F92862" w:rsidRDefault="00852EFC">
      <w:pPr>
        <w:pStyle w:val="Heading2"/>
        <w:ind w:left="329" w:right="510"/>
      </w:pPr>
      <w:r>
        <w:t xml:space="preserve">Peripatetic Staff  </w:t>
      </w:r>
    </w:p>
    <w:p w:rsidR="00F92862" w:rsidRDefault="00852EFC">
      <w:pPr>
        <w:spacing w:after="13" w:line="259" w:lineRule="auto"/>
        <w:ind w:left="900" w:right="0" w:firstLine="0"/>
        <w:jc w:val="left"/>
      </w:pPr>
      <w:r>
        <w:rPr>
          <w:b/>
        </w:rPr>
        <w:t xml:space="preserve"> </w:t>
      </w:r>
    </w:p>
    <w:p w:rsidR="00F92862" w:rsidRDefault="00852EFC">
      <w:pPr>
        <w:ind w:left="900" w:right="0" w:hanging="566"/>
      </w:pPr>
      <w:r>
        <w:t>10.1</w:t>
      </w:r>
      <w:r>
        <w:rPr>
          <w:rFonts w:ascii="Arial" w:eastAsia="Arial" w:hAnsi="Arial" w:cs="Arial"/>
        </w:rPr>
        <w:t xml:space="preserve"> </w:t>
      </w:r>
      <w:r>
        <w:rPr>
          <w:b/>
        </w:rPr>
        <w:t xml:space="preserve">………….. School </w:t>
      </w:r>
      <w:r>
        <w:t xml:space="preserve">will require and seek confirmation that all necessary checks and DBS requirements have been satisfactorily completed for peripatetic staff. </w:t>
      </w:r>
    </w:p>
    <w:p w:rsidR="00F92862" w:rsidRDefault="00852EFC">
      <w:pPr>
        <w:spacing w:after="0" w:line="259" w:lineRule="auto"/>
        <w:ind w:left="900" w:right="0" w:firstLine="0"/>
        <w:jc w:val="left"/>
      </w:pPr>
      <w:r>
        <w:t xml:space="preserve"> </w:t>
      </w:r>
    </w:p>
    <w:p w:rsidR="00F92862" w:rsidRDefault="00852EFC">
      <w:pPr>
        <w:pStyle w:val="Heading2"/>
        <w:ind w:left="329" w:right="510"/>
      </w:pPr>
      <w:r>
        <w:t>Record Retention/Data Protection</w:t>
      </w:r>
      <w:r>
        <w:rPr>
          <w:b w:val="0"/>
        </w:rPr>
        <w:t xml:space="preserve"> </w:t>
      </w:r>
    </w:p>
    <w:p w:rsidR="00F92862" w:rsidRDefault="00852EFC">
      <w:pPr>
        <w:spacing w:after="0" w:line="259" w:lineRule="auto"/>
        <w:ind w:left="900" w:right="0" w:firstLine="0"/>
        <w:jc w:val="left"/>
      </w:pPr>
      <w:r>
        <w:t xml:space="preserve"> </w:t>
      </w:r>
    </w:p>
    <w:p w:rsidR="00F92862" w:rsidRDefault="00852EFC">
      <w:pPr>
        <w:ind w:left="900" w:right="0" w:hanging="566"/>
      </w:pPr>
      <w:r>
        <w:t xml:space="preserve">11.1 The School will retain all interview notes on all applicants for a 6 month period, after which time the notes will be destroyed (i.e. shredded).  </w:t>
      </w:r>
    </w:p>
    <w:p w:rsidR="00F92862" w:rsidRDefault="00852EFC">
      <w:pPr>
        <w:spacing w:after="0" w:line="259" w:lineRule="auto"/>
        <w:ind w:left="1620" w:right="0" w:firstLine="0"/>
        <w:jc w:val="left"/>
      </w:pPr>
      <w:r>
        <w:t xml:space="preserve"> </w:t>
      </w:r>
    </w:p>
    <w:p w:rsidR="00F92862" w:rsidRDefault="00852EFC">
      <w:pPr>
        <w:pStyle w:val="Heading2"/>
        <w:ind w:left="329" w:right="510"/>
      </w:pPr>
      <w:r>
        <w:rPr>
          <w:b w:val="0"/>
        </w:rPr>
        <w:lastRenderedPageBreak/>
        <w:t xml:space="preserve"> </w:t>
      </w:r>
      <w:r>
        <w:t>Single Central Records</w:t>
      </w:r>
      <w:r>
        <w:rPr>
          <w:b w:val="0"/>
        </w:rPr>
        <w:t xml:space="preserve"> </w:t>
      </w:r>
    </w:p>
    <w:p w:rsidR="00F92862" w:rsidRDefault="00852EFC">
      <w:pPr>
        <w:spacing w:after="0" w:line="259" w:lineRule="auto"/>
        <w:ind w:left="1620" w:right="0" w:firstLine="0"/>
        <w:jc w:val="left"/>
      </w:pPr>
      <w:r>
        <w:t xml:space="preserve"> </w:t>
      </w:r>
    </w:p>
    <w:p w:rsidR="00F92862" w:rsidRDefault="00852EFC">
      <w:pPr>
        <w:ind w:left="900" w:right="0" w:hanging="566"/>
      </w:pPr>
      <w:r>
        <w:rPr>
          <w:noProof/>
          <w:sz w:val="22"/>
        </w:rPr>
        <mc:AlternateContent>
          <mc:Choice Requires="wpg">
            <w:drawing>
              <wp:anchor distT="0" distB="0" distL="114300" distR="114300" simplePos="0" relativeHeight="251658240" behindDoc="0" locked="0" layoutInCell="1" allowOverlap="1">
                <wp:simplePos x="0" y="0"/>
                <wp:positionH relativeFrom="page">
                  <wp:posOffset>-18287</wp:posOffset>
                </wp:positionH>
                <wp:positionV relativeFrom="page">
                  <wp:posOffset>1958594</wp:posOffset>
                </wp:positionV>
                <wp:extent cx="34442" cy="155228"/>
                <wp:effectExtent l="0" t="0" r="0" b="0"/>
                <wp:wrapTopAndBottom/>
                <wp:docPr id="14363" name="Group 14363"/>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1285" name="Rectangle 1285"/>
                        <wps:cNvSpPr/>
                        <wps:spPr>
                          <a:xfrm>
                            <a:off x="0" y="0"/>
                            <a:ext cx="45808"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4363" o:spid="_x0000_s1026" style="position:absolute;left:0;text-align:left;margin-left:-1.45pt;margin-top:154.2pt;width:2.7pt;height:12.2pt;z-index:251658240;mso-position-horizontal-relative:page;mso-position-vertical-relative:pag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">
                <v:rect id="Rectangle 1285" o:spid="_x0000_s1027"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F92862" w:rsidRDefault="00852EFC">
                        <w:pPr>
                          <w:spacing w:after="160" w:line="259" w:lineRule="auto"/>
                          <w:ind w:left="0" w:right="0" w:firstLine="0"/>
                          <w:jc w:val="left"/>
                        </w:pPr>
                        <w:r>
                          <w:t xml:space="preserve"> </w:t>
                        </w:r>
                      </w:p>
                    </w:txbxContent>
                  </v:textbox>
                </v:rect>
                <w10:wrap type="topAndBottom" anchorx="page" anchory="page"/>
              </v:group>
            </w:pict>
          </mc:Fallback>
        </mc:AlternateContent>
      </w:r>
      <w:r>
        <w:t xml:space="preserve">12.1 In line with DfE requirements, the school will keep and maintain a single central record of recruitment and vetting checks. The central list will record all staff who are employed at the school, including casual staff, supply agency staff whether employed directly or through an agency, volunteers, governors who also work as volunteers, and those who provide additional teaching or instruction for pupils but who are not staff members, e.g. specialist sports coach. </w:t>
      </w:r>
    </w:p>
    <w:p w:rsidR="00F92862" w:rsidRDefault="00852EFC">
      <w:pPr>
        <w:spacing w:after="0" w:line="259" w:lineRule="auto"/>
        <w:ind w:left="900" w:right="0" w:firstLine="0"/>
        <w:jc w:val="left"/>
      </w:pPr>
      <w:r>
        <w:rPr>
          <w:b/>
        </w:rPr>
        <w:t xml:space="preserve"> </w:t>
      </w:r>
    </w:p>
    <w:p w:rsidR="00F92862" w:rsidRDefault="00852EFC">
      <w:pPr>
        <w:pStyle w:val="Heading2"/>
        <w:ind w:left="329" w:right="510"/>
      </w:pPr>
      <w:r>
        <w:t xml:space="preserve">Useful Information </w:t>
      </w:r>
    </w:p>
    <w:p w:rsidR="00F92862" w:rsidRDefault="00852EFC">
      <w:pPr>
        <w:spacing w:after="0" w:line="259" w:lineRule="auto"/>
        <w:ind w:left="334" w:right="0" w:firstLine="0"/>
        <w:jc w:val="left"/>
      </w:pPr>
      <w:r>
        <w:rPr>
          <w:b/>
        </w:rPr>
        <w:t xml:space="preserve"> </w:t>
      </w:r>
    </w:p>
    <w:p w:rsidR="00F92862" w:rsidRDefault="00852EFC">
      <w:pPr>
        <w:ind w:left="329" w:right="0"/>
        <w:jc w:val="left"/>
      </w:pPr>
      <w:r>
        <w:rPr>
          <w:i/>
        </w:rPr>
        <w:t xml:space="preserve">DfE Guidance on Keeping Children Safe in Education (September 2016): </w:t>
      </w:r>
      <w:hyperlink r:id="rId6">
        <w:r>
          <w:rPr>
            <w:color w:val="0000FF"/>
            <w:u w:val="single" w:color="0000FF"/>
          </w:rPr>
          <w:t xml:space="preserve">https://www.gov.uk/government/uploads/system/uploads/attachment_data/file/550511/Keeping_chi </w:t>
        </w:r>
      </w:hyperlink>
      <w:hyperlink r:id="rId7">
        <w:r>
          <w:rPr>
            <w:color w:val="0000FF"/>
            <w:u w:val="single" w:color="0000FF"/>
          </w:rPr>
          <w:t>ldren_safe_in_education.pdf</w:t>
        </w:r>
      </w:hyperlink>
      <w:hyperlink r:id="rId8">
        <w:r>
          <w:t xml:space="preserve"> </w:t>
        </w:r>
      </w:hyperlink>
    </w:p>
    <w:p w:rsidR="00F92862" w:rsidRDefault="00852EFC">
      <w:pPr>
        <w:spacing w:after="0" w:line="259" w:lineRule="auto"/>
        <w:ind w:left="334" w:right="0" w:firstLine="0"/>
        <w:jc w:val="left"/>
      </w:pPr>
      <w:r>
        <w:rPr>
          <w:color w:val="0000FF"/>
        </w:rPr>
        <w:t xml:space="preserve"> </w:t>
      </w:r>
    </w:p>
    <w:p w:rsidR="00F92862" w:rsidRDefault="00852EFC">
      <w:pPr>
        <w:ind w:left="329" w:right="0"/>
        <w:jc w:val="left"/>
      </w:pPr>
      <w:r>
        <w:rPr>
          <w:i/>
        </w:rPr>
        <w:t xml:space="preserve">Oxfordshire Safeguarding Children’s Board </w:t>
      </w:r>
    </w:p>
    <w:p w:rsidR="00F92862" w:rsidRDefault="00852EFC">
      <w:pPr>
        <w:ind w:left="329" w:right="0"/>
        <w:jc w:val="left"/>
      </w:pPr>
      <w:r>
        <w:rPr>
          <w:color w:val="0000FF"/>
          <w:u w:val="single" w:color="0000FF"/>
        </w:rPr>
        <w:t>http://www.oscb.org.uk/information-resources/</w:t>
      </w:r>
      <w:r>
        <w:rPr>
          <w:color w:val="0000FF"/>
        </w:rPr>
        <w:t xml:space="preserve"> </w:t>
      </w:r>
    </w:p>
    <w:p w:rsidR="00F92862" w:rsidRDefault="00852EFC">
      <w:pPr>
        <w:spacing w:after="0" w:line="259" w:lineRule="auto"/>
        <w:ind w:left="900" w:right="0" w:firstLine="0"/>
        <w:jc w:val="left"/>
      </w:pPr>
      <w:r>
        <w:rPr>
          <w:b/>
        </w:rPr>
        <w:t xml:space="preserve"> </w:t>
      </w:r>
    </w:p>
    <w:p w:rsidR="00F92862" w:rsidRDefault="00852EFC">
      <w:pPr>
        <w:ind w:left="329" w:right="0"/>
        <w:jc w:val="left"/>
      </w:pPr>
      <w:r>
        <w:rPr>
          <w:i/>
        </w:rPr>
        <w:t xml:space="preserve">Ofsted Policy on Safeguarding </w:t>
      </w:r>
    </w:p>
    <w:p w:rsidR="00F92862" w:rsidRDefault="00DC59A2">
      <w:pPr>
        <w:ind w:left="329" w:right="0"/>
        <w:jc w:val="left"/>
      </w:pPr>
      <w:hyperlink r:id="rId9">
        <w:r w:rsidR="00852EFC">
          <w:rPr>
            <w:color w:val="0000FF"/>
            <w:u w:val="single" w:color="0000FF"/>
          </w:rPr>
          <w:t>https://www.gov.uk/government/publications/ofsted</w:t>
        </w:r>
      </w:hyperlink>
      <w:hyperlink r:id="rId10">
        <w:r w:rsidR="00852EFC">
          <w:rPr>
            <w:color w:val="0000FF"/>
            <w:u w:val="single" w:color="0000FF"/>
          </w:rPr>
          <w:t>-</w:t>
        </w:r>
      </w:hyperlink>
      <w:hyperlink r:id="rId11">
        <w:r w:rsidR="00852EFC">
          <w:rPr>
            <w:color w:val="0000FF"/>
            <w:u w:val="single" w:color="0000FF"/>
          </w:rPr>
          <w:t>safeguarding</w:t>
        </w:r>
      </w:hyperlink>
      <w:hyperlink r:id="rId12">
        <w:r w:rsidR="00852EFC">
          <w:rPr>
            <w:color w:val="0000FF"/>
            <w:u w:val="single" w:color="0000FF"/>
          </w:rPr>
          <w:t>-</w:t>
        </w:r>
      </w:hyperlink>
      <w:hyperlink r:id="rId13">
        <w:r w:rsidR="00852EFC">
          <w:rPr>
            <w:color w:val="0000FF"/>
            <w:u w:val="single" w:color="0000FF"/>
          </w:rPr>
          <w:t>policy</w:t>
        </w:r>
      </w:hyperlink>
      <w:hyperlink r:id="rId14">
        <w:r w:rsidR="00852EFC">
          <w:t xml:space="preserve"> </w:t>
        </w:r>
      </w:hyperlink>
    </w:p>
    <w:p w:rsidR="00F92862" w:rsidRDefault="00852EFC">
      <w:pPr>
        <w:spacing w:after="0" w:line="259" w:lineRule="auto"/>
        <w:ind w:left="334" w:right="0" w:firstLine="0"/>
        <w:jc w:val="left"/>
      </w:pPr>
      <w:r>
        <w:rPr>
          <w:b/>
        </w:rPr>
        <w:t xml:space="preserve"> </w:t>
      </w:r>
    </w:p>
    <w:p w:rsidR="00F92862" w:rsidRDefault="00852EFC">
      <w:pPr>
        <w:spacing w:after="0" w:line="259" w:lineRule="auto"/>
        <w:ind w:left="334" w:right="0" w:firstLine="0"/>
        <w:jc w:val="left"/>
      </w:pPr>
      <w:r>
        <w:rPr>
          <w:b/>
        </w:rPr>
        <w:t xml:space="preserve"> </w:t>
      </w:r>
    </w:p>
    <w:p w:rsidR="00F92862" w:rsidRDefault="00852EFC">
      <w:pPr>
        <w:pStyle w:val="Heading2"/>
        <w:ind w:left="329" w:right="510"/>
      </w:pPr>
      <w:r>
        <w:t xml:space="preserve">Declaration  </w:t>
      </w:r>
    </w:p>
    <w:p w:rsidR="00F92862" w:rsidRDefault="00852EFC">
      <w:pPr>
        <w:spacing w:after="0" w:line="259" w:lineRule="auto"/>
        <w:ind w:left="334" w:right="0" w:firstLine="0"/>
        <w:jc w:val="left"/>
      </w:pPr>
      <w:r>
        <w:rPr>
          <w:b/>
        </w:rPr>
        <w:t xml:space="preserve"> </w:t>
      </w:r>
    </w:p>
    <w:p w:rsidR="00F92862" w:rsidRDefault="00852EFC">
      <w:pPr>
        <w:ind w:left="344" w:right="0"/>
      </w:pPr>
      <w:r>
        <w:t xml:space="preserve">This policy has been ratified by the Governing Body on behalf of ODST: </w:t>
      </w:r>
    </w:p>
    <w:p w:rsidR="00F92862" w:rsidRDefault="00852EFC">
      <w:pPr>
        <w:spacing w:after="0" w:line="259" w:lineRule="auto"/>
        <w:ind w:left="334" w:right="0" w:firstLine="0"/>
        <w:jc w:val="left"/>
      </w:pPr>
      <w:r>
        <w:t xml:space="preserve"> </w:t>
      </w:r>
    </w:p>
    <w:p w:rsidR="00F92862" w:rsidRDefault="00852EFC">
      <w:pPr>
        <w:spacing w:after="0" w:line="259" w:lineRule="auto"/>
        <w:ind w:left="334" w:right="0" w:firstLine="0"/>
        <w:jc w:val="left"/>
      </w:pPr>
      <w:r>
        <w:t xml:space="preserve"> </w:t>
      </w:r>
    </w:p>
    <w:p w:rsidR="00F92862" w:rsidRDefault="00852EFC">
      <w:pPr>
        <w:tabs>
          <w:tab w:val="center" w:pos="2320"/>
          <w:tab w:val="center" w:pos="5221"/>
          <w:tab w:val="center" w:pos="7670"/>
        </w:tabs>
        <w:ind w:left="0" w:right="0" w:firstLine="0"/>
        <w:jc w:val="left"/>
      </w:pPr>
      <w:r>
        <w:rPr>
          <w:sz w:val="22"/>
        </w:rPr>
        <w:tab/>
      </w:r>
      <w:r>
        <w:t xml:space="preserve">Signed …………………………………………………..  </w:t>
      </w:r>
      <w:r>
        <w:tab/>
        <w:t xml:space="preserve"> </w:t>
      </w:r>
      <w:r>
        <w:tab/>
        <w:t xml:space="preserve">Dated …………………………………………… </w:t>
      </w:r>
    </w:p>
    <w:p w:rsidR="00F92862" w:rsidRDefault="00852EFC">
      <w:pPr>
        <w:spacing w:after="12" w:line="259" w:lineRule="auto"/>
        <w:ind w:left="334" w:right="0" w:firstLine="0"/>
        <w:jc w:val="left"/>
      </w:pPr>
      <w:r>
        <w:t xml:space="preserve"> </w:t>
      </w:r>
    </w:p>
    <w:p w:rsidR="00F92862" w:rsidRDefault="00852EFC">
      <w:pPr>
        <w:pStyle w:val="Heading2"/>
        <w:spacing w:after="0" w:line="259" w:lineRule="auto"/>
        <w:ind w:left="1626" w:right="809"/>
        <w:jc w:val="center"/>
      </w:pPr>
      <w:r>
        <w:t>APPENDIX 1</w:t>
      </w:r>
      <w:r>
        <w:rPr>
          <w:rFonts w:ascii="Arial" w:eastAsia="Arial" w:hAnsi="Arial" w:cs="Arial"/>
          <w:b w:val="0"/>
        </w:rPr>
        <w:t xml:space="preserve">- </w:t>
      </w:r>
      <w:r>
        <w:t xml:space="preserve">REFERENCE REQUEST FORM </w:t>
      </w:r>
    </w:p>
    <w:p w:rsidR="00F92862" w:rsidRDefault="00852EFC">
      <w:pPr>
        <w:spacing w:after="0" w:line="259" w:lineRule="auto"/>
        <w:ind w:left="900" w:right="0" w:firstLine="0"/>
        <w:jc w:val="left"/>
      </w:pPr>
      <w:r>
        <w:t xml:space="preserve"> </w:t>
      </w:r>
    </w:p>
    <w:tbl>
      <w:tblPr>
        <w:tblStyle w:val="TableGrid"/>
        <w:tblW w:w="9405" w:type="dxa"/>
        <w:tblInd w:w="905" w:type="dxa"/>
        <w:tblCellMar>
          <w:top w:w="72" w:type="dxa"/>
          <w:left w:w="108" w:type="dxa"/>
          <w:right w:w="115" w:type="dxa"/>
        </w:tblCellMar>
        <w:tblLook w:val="04A0" w:firstRow="1" w:lastRow="0" w:firstColumn="1" w:lastColumn="0" w:noHBand="0" w:noVBand="1"/>
      </w:tblPr>
      <w:tblGrid>
        <w:gridCol w:w="2482"/>
        <w:gridCol w:w="6923"/>
      </w:tblGrid>
      <w:tr w:rsidR="00F92862">
        <w:trPr>
          <w:trHeight w:val="343"/>
        </w:trPr>
        <w:tc>
          <w:tcPr>
            <w:tcW w:w="2482"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Name of applicant: </w:t>
            </w:r>
          </w:p>
        </w:tc>
        <w:tc>
          <w:tcPr>
            <w:tcW w:w="6923"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rPr>
                <w:b/>
              </w:rPr>
              <w:t xml:space="preserve">      </w:t>
            </w:r>
          </w:p>
        </w:tc>
      </w:tr>
      <w:tr w:rsidR="00F92862">
        <w:trPr>
          <w:trHeight w:val="343"/>
        </w:trPr>
        <w:tc>
          <w:tcPr>
            <w:tcW w:w="2482"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Post applied for: </w:t>
            </w:r>
          </w:p>
        </w:tc>
        <w:tc>
          <w:tcPr>
            <w:tcW w:w="6923"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rPr>
                <w:b/>
              </w:rPr>
              <w:t xml:space="preserve">      </w:t>
            </w:r>
          </w:p>
        </w:tc>
      </w:tr>
      <w:tr w:rsidR="00F92862">
        <w:trPr>
          <w:trHeight w:val="636"/>
        </w:trPr>
        <w:tc>
          <w:tcPr>
            <w:tcW w:w="2482"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Post Reference number: </w:t>
            </w:r>
          </w:p>
        </w:tc>
        <w:tc>
          <w:tcPr>
            <w:tcW w:w="6923"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rPr>
                <w:b/>
              </w:rPr>
              <w:t xml:space="preserve">      </w:t>
            </w:r>
          </w:p>
        </w:tc>
      </w:tr>
      <w:tr w:rsidR="00F92862">
        <w:trPr>
          <w:trHeight w:val="343"/>
        </w:trPr>
        <w:tc>
          <w:tcPr>
            <w:tcW w:w="2482"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Name of Referee: </w:t>
            </w:r>
          </w:p>
        </w:tc>
        <w:tc>
          <w:tcPr>
            <w:tcW w:w="6923"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rPr>
                <w:b/>
              </w:rPr>
              <w:t xml:space="preserve">      </w:t>
            </w:r>
          </w:p>
        </w:tc>
      </w:tr>
    </w:tbl>
    <w:p w:rsidR="00F92862" w:rsidRDefault="00852EFC">
      <w:pPr>
        <w:spacing w:after="0" w:line="259" w:lineRule="auto"/>
        <w:ind w:left="900" w:right="0" w:firstLine="0"/>
        <w:jc w:val="left"/>
      </w:pPr>
      <w:r>
        <w:t xml:space="preserve"> </w:t>
      </w:r>
    </w:p>
    <w:p w:rsidR="00F92862" w:rsidRDefault="00852EFC">
      <w:pPr>
        <w:pStyle w:val="Heading1"/>
        <w:ind w:left="550"/>
      </w:pPr>
      <w:r>
        <w:t>PART A</w:t>
      </w:r>
      <w:r>
        <w:rPr>
          <w:u w:val="none"/>
        </w:rPr>
        <w:t xml:space="preserve"> </w:t>
      </w:r>
      <w:r>
        <w:rPr>
          <w:b w:val="0"/>
          <w:u w:val="none"/>
        </w:rPr>
        <w:t xml:space="preserve"> </w:t>
      </w:r>
    </w:p>
    <w:p w:rsidR="00F92862" w:rsidRDefault="00852EFC">
      <w:pPr>
        <w:spacing w:after="13" w:line="259" w:lineRule="auto"/>
        <w:ind w:left="900" w:right="0" w:firstLine="0"/>
        <w:jc w:val="left"/>
      </w:pPr>
      <w:r>
        <w:t xml:space="preserve"> </w:t>
      </w:r>
    </w:p>
    <w:p w:rsidR="00F92862" w:rsidRDefault="00852EFC">
      <w:pPr>
        <w:numPr>
          <w:ilvl w:val="0"/>
          <w:numId w:val="19"/>
        </w:numPr>
        <w:ind w:right="0" w:hanging="360"/>
      </w:pPr>
      <w:r>
        <w:t>Your relationship to the applicant (e.g. employer, line manager etc)?</w:t>
      </w:r>
      <w:r>
        <w:rPr>
          <w:b/>
          <w:i/>
        </w:rPr>
        <w:t xml:space="preserve">        </w:t>
      </w:r>
    </w:p>
    <w:p w:rsidR="00F92862" w:rsidRDefault="00852EFC">
      <w:pPr>
        <w:spacing w:after="13" w:line="259" w:lineRule="auto"/>
        <w:ind w:left="900" w:right="0" w:firstLine="0"/>
        <w:jc w:val="left"/>
      </w:pPr>
      <w:r>
        <w:rPr>
          <w:b/>
          <w:i/>
        </w:rPr>
        <w:t xml:space="preserve"> </w:t>
      </w:r>
    </w:p>
    <w:p w:rsidR="00F92862" w:rsidRDefault="00852EFC">
      <w:pPr>
        <w:numPr>
          <w:ilvl w:val="0"/>
          <w:numId w:val="19"/>
        </w:numPr>
        <w:ind w:right="0" w:hanging="360"/>
      </w:pPr>
      <w:r>
        <w:t>How long have you known the applicant?</w:t>
      </w:r>
      <w:r>
        <w:rPr>
          <w:b/>
          <w:i/>
        </w:rPr>
        <w:t xml:space="preserve">        </w:t>
      </w:r>
    </w:p>
    <w:p w:rsidR="00F92862" w:rsidRDefault="00852EFC">
      <w:pPr>
        <w:spacing w:after="13" w:line="259" w:lineRule="auto"/>
        <w:ind w:left="1620" w:right="0" w:firstLine="0"/>
        <w:jc w:val="left"/>
      </w:pPr>
      <w:r>
        <w:rPr>
          <w:b/>
          <w:i/>
        </w:rPr>
        <w:t xml:space="preserve"> </w:t>
      </w:r>
    </w:p>
    <w:p w:rsidR="00F92862" w:rsidRDefault="00852EFC">
      <w:pPr>
        <w:numPr>
          <w:ilvl w:val="0"/>
          <w:numId w:val="19"/>
        </w:numPr>
        <w:ind w:right="0" w:hanging="360"/>
      </w:pPr>
      <w:r>
        <w:t>Please assess the candidate in respect of the following</w:t>
      </w:r>
      <w:r>
        <w:rPr>
          <w:i/>
        </w:rPr>
        <w:t>:</w:t>
      </w:r>
      <w:r>
        <w:t xml:space="preserve"> </w:t>
      </w:r>
    </w:p>
    <w:p w:rsidR="00F92862" w:rsidRDefault="00852EFC">
      <w:pPr>
        <w:spacing w:after="0" w:line="259" w:lineRule="auto"/>
        <w:ind w:left="900" w:right="0" w:firstLine="0"/>
        <w:jc w:val="left"/>
      </w:pPr>
      <w:r>
        <w:t xml:space="preserve"> </w:t>
      </w:r>
    </w:p>
    <w:p w:rsidR="00F92862" w:rsidRDefault="00852EFC">
      <w:pPr>
        <w:numPr>
          <w:ilvl w:val="0"/>
          <w:numId w:val="20"/>
        </w:numPr>
        <w:ind w:right="1074" w:hanging="309"/>
      </w:pPr>
      <w:r>
        <w:rPr>
          <w:noProof/>
          <w:sz w:val="22"/>
        </w:rPr>
        <mc:AlternateContent>
          <mc:Choice Requires="wpg">
            <w:drawing>
              <wp:anchor distT="0" distB="0" distL="114300" distR="114300" simplePos="0" relativeHeight="251659264" behindDoc="1" locked="0" layoutInCell="1" allowOverlap="1">
                <wp:simplePos x="0" y="0"/>
                <wp:positionH relativeFrom="column">
                  <wp:posOffset>2623439</wp:posOffset>
                </wp:positionH>
                <wp:positionV relativeFrom="paragraph">
                  <wp:posOffset>-16763</wp:posOffset>
                </wp:positionV>
                <wp:extent cx="1510538" cy="1272921"/>
                <wp:effectExtent l="0" t="0" r="0" b="0"/>
                <wp:wrapNone/>
                <wp:docPr id="16091" name="Group 16091"/>
                <wp:cNvGraphicFramePr/>
                <a:graphic xmlns:a="http://schemas.openxmlformats.org/drawingml/2006/main">
                  <a:graphicData uri="http://schemas.microsoft.com/office/word/2010/wordprocessingGroup">
                    <wpg:wgp>
                      <wpg:cNvGrpSpPr/>
                      <wpg:grpSpPr>
                        <a:xfrm>
                          <a:off x="0" y="0"/>
                          <a:ext cx="1510538" cy="1272921"/>
                          <a:chOff x="0" y="0"/>
                          <a:chExt cx="1510538" cy="1272921"/>
                        </a:xfrm>
                      </wpg:grpSpPr>
                      <wps:wsp>
                        <wps:cNvPr id="1541" name="Shape 1541"/>
                        <wps:cNvSpPr/>
                        <wps:spPr>
                          <a:xfrm>
                            <a:off x="45720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45" name="Shape 1545"/>
                        <wps:cNvSpPr/>
                        <wps:spPr>
                          <a:xfrm>
                            <a:off x="1353566"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60" name="Shape 1560"/>
                        <wps:cNvSpPr/>
                        <wps:spPr>
                          <a:xfrm>
                            <a:off x="457200" y="372237"/>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64" name="Shape 1564"/>
                        <wps:cNvSpPr/>
                        <wps:spPr>
                          <a:xfrm>
                            <a:off x="1353566" y="372237"/>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76" name="Shape 1576"/>
                        <wps:cNvSpPr/>
                        <wps:spPr>
                          <a:xfrm>
                            <a:off x="0" y="744093"/>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80" name="Shape 1580"/>
                        <wps:cNvSpPr/>
                        <wps:spPr>
                          <a:xfrm>
                            <a:off x="896112" y="744093"/>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4" name="Shape 1594"/>
                        <wps:cNvSpPr/>
                        <wps:spPr>
                          <a:xfrm>
                            <a:off x="0" y="1115949"/>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8" name="Shape 1598"/>
                        <wps:cNvSpPr/>
                        <wps:spPr>
                          <a:xfrm>
                            <a:off x="896112" y="1115949"/>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01B9C3" id="Group 16091" o:spid="_x0000_s1026" style="position:absolute;margin-left:206.55pt;margin-top:-1.3pt;width:118.95pt;height:100.25pt;z-index:-251657216" coordsize="15105,1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">
                <v:shape id="Shape 1541" o:spid="_x0000_s1027" style="position:absolute;left:4572;width:1569;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WCMEA&#10;AADdAAAADwAAAGRycy9kb3ducmV2LnhtbERP3WrCMBS+F3yHcATvZqo4kc4oKirDjYF1D3Boztqy&#10;5KQ00da3N4Lg3fn4fs9i1VkjrtT4yrGC8SgBQZw7XXGh4Pe8f5uD8AFZo3FMCm7kYbXs9xaYatfy&#10;ia5ZKEQMYZ+igjKEOpXS5yVZ9CNXE0fuzzUWQ4RNIXWDbQy3Rk6SZCYtVhwbSqxpW1L+n12sAmqL&#10;+XHTme/6QtLsvohm2eFHqeGgW3+ACNSFl/jp/tRx/vt0DI9v4gl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8FgjBAAAA3QAAAA8AAAAAAAAAAAAAAAAAmAIAAGRycy9kb3du&#10;cmV2LnhtbFBLBQYAAAAABAAEAPUAAACGAwAAAAA=&#10;" path="m,156972r156972,l156972,,,,,156972xe" filled="f" strokeweight=".72pt">
                  <v:path arrowok="t" textboxrect="0,0,156972,156972"/>
                </v:shape>
                <v:shape id="Shape 1545" o:spid="_x0000_s1028" style="position:absolute;left:13535;width:1570;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QC8IA&#10;AADdAAAADwAAAGRycy9kb3ducmV2LnhtbERP3WrCMBS+H+wdwhl4N9PJFKmmZYoTcWOwzgc4NMe2&#10;mJyUJtr69kYQdnc+vt+zzAdrxIU63zhW8DZOQBCXTjdcKTj8fb7OQfiArNE4JgVX8pBnz09LTLXr&#10;+ZcuRahEDGGfooI6hDaV0pc1WfRj1xJH7ug6iyHCrpK6wz6GWyMnSTKTFhuODTW2tK6pPBVnq4D6&#10;ar5fDea7PZM0my+iWbH9UWr0MnwsQAQawr/44d7pOH/6PoX7N/EE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ALwgAAAN0AAAAPAAAAAAAAAAAAAAAAAJgCAABkcnMvZG93&#10;bnJldi54bWxQSwUGAAAAAAQABAD1AAAAhwMAAAAA&#10;" path="m,156972r156972,l156972,,,,,156972xe" filled="f" strokeweight=".72pt">
                  <v:path arrowok="t" textboxrect="0,0,156972,156972"/>
                </v:shape>
                <v:shape id="Shape 1560" o:spid="_x0000_s1029" style="position:absolute;left:4572;top:3722;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v88UA&#10;AADdAAAADwAAAGRycy9kb3ducmV2LnhtbESP0WrCQBBF3wv+wzKCb3VjwSCpq6hUKW0RjP2AITtN&#10;QndnQ3Y16d93Hgp9m+HeuffMejt6p+7UxzawgcU8A0VcBdtybeDzenxcgYoJ2aILTAZ+KMJ2M3lY&#10;Y2HDwBe6l6lWEsKxQANNSl2hdawa8hjnoSMW7Sv0HpOsfa1tj4OEe6efsizXHluWhgY7OjRUfZc3&#10;b4CGevW2H91HdyPtXt6J8vJ0NmY2HXfPoBKN6d/8d/1qBX+ZC7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e/zxQAAAN0AAAAPAAAAAAAAAAAAAAAAAJgCAABkcnMv&#10;ZG93bnJldi54bWxQSwUGAAAAAAQABAD1AAAAigMAAAAA&#10;" path="m,156972r156972,l156972,,,,,156972xe" filled="f" strokeweight=".72pt">
                  <v:path arrowok="t" textboxrect="0,0,156972,156972"/>
                </v:shape>
                <v:shape id="Shape 1564" o:spid="_x0000_s1030" style="position:absolute;left:13535;top:3722;width:1570;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p8MIA&#10;AADdAAAADwAAAGRycy9kb3ducmV2LnhtbERP3WrCMBS+F/YO4Qx2p+lkFqnGsomKTBms2wMcmmNb&#10;lpyUJrX17ZfBwLvz8f2edT5aI67U+caxgudZAoK4dLrhSsH31366BOEDskbjmBTcyEO+eZisMdNu&#10;4E+6FqESMYR9hgrqENpMSl/WZNHPXEscuYvrLIYIu0rqDocYbo2cJ0kqLTYcG2psaVtT+VP0VgEN&#10;1fL9bTTntidpdieitDh8KPX0OL6uQAQaw1387z7qOH+RvsDfN/EE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nwwgAAAN0AAAAPAAAAAAAAAAAAAAAAAJgCAABkcnMvZG93&#10;bnJldi54bWxQSwUGAAAAAAQABAD1AAAAhwMAAAAA&#10;" path="m,156972r156972,l156972,,,,,156972xe" filled="f" strokeweight=".72pt">
                  <v:path arrowok="t" textboxrect="0,0,156972,156972"/>
                </v:shape>
                <v:shape id="Shape 1576" o:spid="_x0000_s1031" style="position:absolute;top:7440;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EwcIA&#10;AADdAAAADwAAAGRycy9kb3ducmV2LnhtbERP3WrCMBS+F/YO4Qx2p+mEVanGsonKmDJYtwc4NMe2&#10;LDkpTWrr2y8Dwbvz8f2edT5aIy7U+caxgudZAoK4dLrhSsHP9366BOEDskbjmBRcyUO+eZisMdNu&#10;4C+6FKESMYR9hgrqENpMSl/WZNHPXEscubPrLIYIu0rqDocYbo2cJ0kqLTYcG2psaVtT+Vv0VgEN&#10;1fLjbTSntidpdkeitDh8KvX0OL6uQAQaw118c7/rOP9lkcL/N/EE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UTBwgAAAN0AAAAPAAAAAAAAAAAAAAAAAJgCAABkcnMvZG93&#10;bnJldi54bWxQSwUGAAAAAAQABAD1AAAAhwMAAAAA&#10;" path="m,156972r156972,l156972,,,,,156972xe" filled="f" strokeweight=".72pt">
                  <v:path arrowok="t" textboxrect="0,0,156972,156972"/>
                </v:shape>
                <v:shape id="Shape 1580" o:spid="_x0000_s1032" style="position:absolute;left:8961;top:7440;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JCcUA&#10;AADdAAAADwAAAGRycy9kb3ducmV2LnhtbESP0WrCQBBF3wv+wzKCb3VjQQmpq6hUKW0RjP2AITtN&#10;QndnQ3Y16d93Hgp9m+HeuffMejt6p+7UxzawgcU8A0VcBdtybeDzenzMQcWEbNEFJgM/FGG7mTys&#10;sbBh4Avdy1QrCeFYoIEmpa7QOlYNeYzz0BGL9hV6j0nWvta2x0HCvdNPWbbSHluWhgY7OjRUfZc3&#10;b4CGOn/bj+6ju5F2L+9Eq/J0NmY2HXfPoBKN6d/8d/1qBX+ZC7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QkJxQAAAN0AAAAPAAAAAAAAAAAAAAAAAJgCAABkcnMv&#10;ZG93bnJldi54bWxQSwUGAAAAAAQABAD1AAAAigMAAAAA&#10;" path="m,156972r156972,l156972,,,,,156972xe" filled="f" strokeweight=".72pt">
                  <v:path arrowok="t" textboxrect="0,0,156972,156972"/>
                </v:shape>
                <v:shape id="Shape 1594" o:spid="_x0000_s1033" style="position:absolute;top:11159;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Z18IA&#10;AADdAAAADwAAAGRycy9kb3ducmV2LnhtbERP3WrCMBS+H/gO4Qi709QxRbum4saU4YZg3QMcmrO2&#10;LDkpTbT17RdB2N35+H5Pth6sERfqfONYwWyagCAunW64UvB92k6WIHxA1mgck4IreVjno4cMU+16&#10;PtKlCJWIIexTVFCH0KZS+rImi37qWuLI/bjOYoiwq6TusI/h1sinJFlIiw3Hhhpbequp/C3OVgH1&#10;1XL/Opiv9kzSvH8SLYrdQanH8bB5ARFoCP/iu/tDx/nz1TPcvokn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5nXwgAAAN0AAAAPAAAAAAAAAAAAAAAAAJgCAABkcnMvZG93&#10;bnJldi54bWxQSwUGAAAAAAQABAD1AAAAhwMAAAAA&#10;" path="m,156972r156972,l156972,,,,,156972xe" filled="f" strokeweight=".72pt">
                  <v:path arrowok="t" textboxrect="0,0,156972,156972"/>
                </v:shape>
                <v:shape id="Shape 1598" o:spid="_x0000_s1034" style="position:absolute;left:8961;top:11159;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T0sUA&#10;AADdAAAADwAAAGRycy9kb3ducmV2LnhtbESP0WrCQBBF3wX/YZmCb7qpoNjoKlXaUqwITfsBQ3ZM&#10;QndnQ3Y16d93HoS+zXDv3Htmsxu8UzfqYhPYwOMsA0VcBttwZeD763W6AhUTskUXmAz8UoTddjza&#10;YG5Dz590K1KlJIRjjgbqlNpc61jW5DHOQkss2iV0HpOsXaVth72Ee6fnWbbUHhuWhhpbOtRU/hRX&#10;b4D6anXcD+7UXkm7lw+iZfF2NmbyMDyvQSUa0r/5fv1uBX/xJLjyjYy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pPSxQAAAN0AAAAPAAAAAAAAAAAAAAAAAJgCAABkcnMv&#10;ZG93bnJldi54bWxQSwUGAAAAAAQABAD1AAAAigMAAAAA&#10;" path="m,156972r156972,l156972,,,,,156972xe" filled="f" strokeweight=".72pt">
                  <v:path arrowok="t" textboxrect="0,0,156972,156972"/>
                </v:shape>
              </v:group>
            </w:pict>
          </mc:Fallback>
        </mc:AlternateContent>
      </w:r>
      <w:r>
        <w:t xml:space="preserve">Reliability  </w:t>
      </w:r>
      <w:r>
        <w:tab/>
        <w:t xml:space="preserve"> </w:t>
      </w:r>
      <w:r>
        <w:tab/>
        <w:t xml:space="preserve">Very good </w:t>
      </w:r>
      <w:r>
        <w:tab/>
        <w:t xml:space="preserve">         Good  </w:t>
      </w:r>
    </w:p>
    <w:p w:rsidR="00F92862" w:rsidRDefault="00852EFC">
      <w:pPr>
        <w:spacing w:after="0" w:line="259" w:lineRule="auto"/>
        <w:ind w:left="900" w:right="1074" w:firstLine="0"/>
        <w:jc w:val="left"/>
      </w:pPr>
      <w:r>
        <w:t xml:space="preserve"> </w:t>
      </w:r>
    </w:p>
    <w:p w:rsidR="00F92862" w:rsidRDefault="00852EFC">
      <w:pPr>
        <w:numPr>
          <w:ilvl w:val="0"/>
          <w:numId w:val="20"/>
        </w:numPr>
        <w:ind w:right="1074" w:hanging="309"/>
      </w:pPr>
      <w:r>
        <w:lastRenderedPageBreak/>
        <w:t xml:space="preserve">Initiative </w:t>
      </w:r>
      <w:r>
        <w:tab/>
        <w:t xml:space="preserve"> </w:t>
      </w:r>
      <w:r>
        <w:tab/>
        <w:t xml:space="preserve"> </w:t>
      </w:r>
      <w:r>
        <w:tab/>
        <w:t xml:space="preserve">Very good </w:t>
      </w:r>
      <w:r>
        <w:tab/>
        <w:t xml:space="preserve">         Good  </w:t>
      </w:r>
    </w:p>
    <w:p w:rsidR="00F92862" w:rsidRDefault="00852EFC">
      <w:pPr>
        <w:spacing w:after="0" w:line="259" w:lineRule="auto"/>
        <w:ind w:left="900" w:right="1074" w:firstLine="0"/>
        <w:jc w:val="left"/>
      </w:pPr>
      <w:r>
        <w:t xml:space="preserve"> </w:t>
      </w:r>
    </w:p>
    <w:p w:rsidR="00F92862" w:rsidRDefault="00852EFC">
      <w:pPr>
        <w:numPr>
          <w:ilvl w:val="0"/>
          <w:numId w:val="20"/>
        </w:numPr>
        <w:ind w:right="1074" w:hanging="309"/>
      </w:pPr>
      <w:r>
        <w:rPr>
          <w:noProof/>
          <w:sz w:val="22"/>
        </w:rPr>
        <mc:AlternateContent>
          <mc:Choice Requires="wpg">
            <w:drawing>
              <wp:anchor distT="0" distB="0" distL="114300" distR="114300" simplePos="0" relativeHeight="251660288" behindDoc="0" locked="0" layoutInCell="1" allowOverlap="1">
                <wp:simplePos x="0" y="0"/>
                <wp:positionH relativeFrom="column">
                  <wp:posOffset>4149217</wp:posOffset>
                </wp:positionH>
                <wp:positionV relativeFrom="paragraph">
                  <wp:posOffset>-760856</wp:posOffset>
                </wp:positionV>
                <wp:extent cx="1775841" cy="1287940"/>
                <wp:effectExtent l="0" t="0" r="0" b="0"/>
                <wp:wrapSquare wrapText="bothSides"/>
                <wp:docPr id="16092" name="Group 16092"/>
                <wp:cNvGraphicFramePr/>
                <a:graphic xmlns:a="http://schemas.openxmlformats.org/drawingml/2006/main">
                  <a:graphicData uri="http://schemas.microsoft.com/office/word/2010/wordprocessingGroup">
                    <wpg:wgp>
                      <wpg:cNvGrpSpPr/>
                      <wpg:grpSpPr>
                        <a:xfrm>
                          <a:off x="0" y="0"/>
                          <a:ext cx="1775841" cy="1287940"/>
                          <a:chOff x="0" y="0"/>
                          <a:chExt cx="1775841" cy="1287940"/>
                        </a:xfrm>
                      </wpg:grpSpPr>
                      <wps:wsp>
                        <wps:cNvPr id="1546" name="Rectangle 1546"/>
                        <wps:cNvSpPr/>
                        <wps:spPr>
                          <a:xfrm>
                            <a:off x="0" y="16764"/>
                            <a:ext cx="411668"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s:wsp>
                        <wps:cNvPr id="1547" name="Rectangle 1547"/>
                        <wps:cNvSpPr/>
                        <wps:spPr>
                          <a:xfrm>
                            <a:off x="310896" y="16764"/>
                            <a:ext cx="718340" cy="206453"/>
                          </a:xfrm>
                          <a:prstGeom prst="rect">
                            <a:avLst/>
                          </a:prstGeom>
                          <a:ln>
                            <a:noFill/>
                          </a:ln>
                        </wps:spPr>
                        <wps:txbx>
                          <w:txbxContent>
                            <w:p w:rsidR="00F92862" w:rsidRDefault="00852EFC">
                              <w:pPr>
                                <w:spacing w:after="160" w:line="259" w:lineRule="auto"/>
                                <w:ind w:left="0" w:right="0" w:firstLine="0"/>
                                <w:jc w:val="left"/>
                              </w:pPr>
                              <w:r>
                                <w:t xml:space="preserve">Average </w:t>
                              </w:r>
                            </w:p>
                          </w:txbxContent>
                        </wps:txbx>
                        <wps:bodyPr horzOverflow="overflow" vert="horz" lIns="0" tIns="0" rIns="0" bIns="0" rtlCol="0">
                          <a:noAutofit/>
                        </wps:bodyPr>
                      </wps:wsp>
                      <wps:wsp>
                        <wps:cNvPr id="1548" name="Shape 1548"/>
                        <wps:cNvSpPr/>
                        <wps:spPr>
                          <a:xfrm>
                            <a:off x="864108"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49" name="Rectangle 1549"/>
                        <wps:cNvSpPr/>
                        <wps:spPr>
                          <a:xfrm>
                            <a:off x="1036320" y="16764"/>
                            <a:ext cx="322483"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s:wsp>
                        <wps:cNvPr id="1550" name="Rectangle 1550"/>
                        <wps:cNvSpPr/>
                        <wps:spPr>
                          <a:xfrm>
                            <a:off x="1279017" y="16764"/>
                            <a:ext cx="434774" cy="206453"/>
                          </a:xfrm>
                          <a:prstGeom prst="rect">
                            <a:avLst/>
                          </a:prstGeom>
                          <a:ln>
                            <a:noFill/>
                          </a:ln>
                        </wps:spPr>
                        <wps:txbx>
                          <w:txbxContent>
                            <w:p w:rsidR="00F92862" w:rsidRDefault="00852EFC">
                              <w:pPr>
                                <w:spacing w:after="160" w:line="259" w:lineRule="auto"/>
                                <w:ind w:left="0" w:right="0" w:firstLine="0"/>
                                <w:jc w:val="left"/>
                              </w:pPr>
                              <w:r>
                                <w:t xml:space="preserve">Poor </w:t>
                              </w:r>
                            </w:p>
                          </w:txbxContent>
                        </wps:txbx>
                        <wps:bodyPr horzOverflow="overflow" vert="horz" lIns="0" tIns="0" rIns="0" bIns="0" rtlCol="0">
                          <a:noAutofit/>
                        </wps:bodyPr>
                      </wps:wsp>
                      <wps:wsp>
                        <wps:cNvPr id="1551" name="Shape 1551"/>
                        <wps:cNvSpPr/>
                        <wps:spPr>
                          <a:xfrm>
                            <a:off x="1618869"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65" name="Rectangle 1565"/>
                        <wps:cNvSpPr/>
                        <wps:spPr>
                          <a:xfrm>
                            <a:off x="0" y="389001"/>
                            <a:ext cx="411668"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s:wsp>
                        <wps:cNvPr id="1566" name="Rectangle 1566"/>
                        <wps:cNvSpPr/>
                        <wps:spPr>
                          <a:xfrm>
                            <a:off x="310896" y="389001"/>
                            <a:ext cx="718340" cy="206453"/>
                          </a:xfrm>
                          <a:prstGeom prst="rect">
                            <a:avLst/>
                          </a:prstGeom>
                          <a:ln>
                            <a:noFill/>
                          </a:ln>
                        </wps:spPr>
                        <wps:txbx>
                          <w:txbxContent>
                            <w:p w:rsidR="00F92862" w:rsidRDefault="00852EFC">
                              <w:pPr>
                                <w:spacing w:after="160" w:line="259" w:lineRule="auto"/>
                                <w:ind w:left="0" w:right="0" w:firstLine="0"/>
                                <w:jc w:val="left"/>
                              </w:pPr>
                              <w:r>
                                <w:t xml:space="preserve">Average </w:t>
                              </w:r>
                            </w:p>
                          </w:txbxContent>
                        </wps:txbx>
                        <wps:bodyPr horzOverflow="overflow" vert="horz" lIns="0" tIns="0" rIns="0" bIns="0" rtlCol="0">
                          <a:noAutofit/>
                        </wps:bodyPr>
                      </wps:wsp>
                      <wps:wsp>
                        <wps:cNvPr id="1567" name="Shape 1567"/>
                        <wps:cNvSpPr/>
                        <wps:spPr>
                          <a:xfrm>
                            <a:off x="864108" y="372237"/>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68" name="Rectangle 1568"/>
                        <wps:cNvSpPr/>
                        <wps:spPr>
                          <a:xfrm>
                            <a:off x="1036320" y="389001"/>
                            <a:ext cx="322483"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s:wsp>
                        <wps:cNvPr id="1569" name="Rectangle 1569"/>
                        <wps:cNvSpPr/>
                        <wps:spPr>
                          <a:xfrm>
                            <a:off x="1279017" y="389001"/>
                            <a:ext cx="434774" cy="206453"/>
                          </a:xfrm>
                          <a:prstGeom prst="rect">
                            <a:avLst/>
                          </a:prstGeom>
                          <a:ln>
                            <a:noFill/>
                          </a:ln>
                        </wps:spPr>
                        <wps:txbx>
                          <w:txbxContent>
                            <w:p w:rsidR="00F92862" w:rsidRDefault="00852EFC">
                              <w:pPr>
                                <w:spacing w:after="160" w:line="259" w:lineRule="auto"/>
                                <w:ind w:left="0" w:right="0" w:firstLine="0"/>
                                <w:jc w:val="left"/>
                              </w:pPr>
                              <w:r>
                                <w:t xml:space="preserve">Poor </w:t>
                              </w:r>
                            </w:p>
                          </w:txbxContent>
                        </wps:txbx>
                        <wps:bodyPr horzOverflow="overflow" vert="horz" lIns="0" tIns="0" rIns="0" bIns="0" rtlCol="0">
                          <a:noAutofit/>
                        </wps:bodyPr>
                      </wps:wsp>
                      <wps:wsp>
                        <wps:cNvPr id="1570" name="Shape 1570"/>
                        <wps:cNvSpPr/>
                        <wps:spPr>
                          <a:xfrm>
                            <a:off x="1618869" y="372237"/>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83" name="Shape 1583"/>
                        <wps:cNvSpPr/>
                        <wps:spPr>
                          <a:xfrm>
                            <a:off x="406908" y="744093"/>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84" name="Rectangle 1584"/>
                        <wps:cNvSpPr/>
                        <wps:spPr>
                          <a:xfrm>
                            <a:off x="579120" y="760857"/>
                            <a:ext cx="322483"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s:wsp>
                        <wps:cNvPr id="1585" name="Rectangle 1585"/>
                        <wps:cNvSpPr/>
                        <wps:spPr>
                          <a:xfrm>
                            <a:off x="821436" y="760857"/>
                            <a:ext cx="434774" cy="206453"/>
                          </a:xfrm>
                          <a:prstGeom prst="rect">
                            <a:avLst/>
                          </a:prstGeom>
                          <a:ln>
                            <a:noFill/>
                          </a:ln>
                        </wps:spPr>
                        <wps:txbx>
                          <w:txbxContent>
                            <w:p w:rsidR="00F92862" w:rsidRDefault="00852EFC">
                              <w:pPr>
                                <w:spacing w:after="160" w:line="259" w:lineRule="auto"/>
                                <w:ind w:left="0" w:right="0" w:firstLine="0"/>
                                <w:jc w:val="left"/>
                              </w:pPr>
                              <w:r>
                                <w:t xml:space="preserve">Poor </w:t>
                              </w:r>
                            </w:p>
                          </w:txbxContent>
                        </wps:txbx>
                        <wps:bodyPr horzOverflow="overflow" vert="horz" lIns="0" tIns="0" rIns="0" bIns="0" rtlCol="0">
                          <a:noAutofit/>
                        </wps:bodyPr>
                      </wps:wsp>
                      <wps:wsp>
                        <wps:cNvPr id="1586" name="Shape 1586"/>
                        <wps:cNvSpPr/>
                        <wps:spPr>
                          <a:xfrm>
                            <a:off x="1161288" y="744093"/>
                            <a:ext cx="157277" cy="156972"/>
                          </a:xfrm>
                          <a:custGeom>
                            <a:avLst/>
                            <a:gdLst/>
                            <a:ahLst/>
                            <a:cxnLst/>
                            <a:rect l="0" t="0" r="0" b="0"/>
                            <a:pathLst>
                              <a:path w="157277" h="156972">
                                <a:moveTo>
                                  <a:pt x="0" y="156972"/>
                                </a:moveTo>
                                <a:lnTo>
                                  <a:pt x="157277" y="156972"/>
                                </a:lnTo>
                                <a:lnTo>
                                  <a:pt x="1572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87" name="Rectangle 1587"/>
                        <wps:cNvSpPr/>
                        <wps:spPr>
                          <a:xfrm>
                            <a:off x="1333881" y="760857"/>
                            <a:ext cx="45808"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s:wsp>
                        <wps:cNvPr id="1601" name="Shape 1601"/>
                        <wps:cNvSpPr/>
                        <wps:spPr>
                          <a:xfrm>
                            <a:off x="406908" y="1115949"/>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04" name="Shape 1604"/>
                        <wps:cNvSpPr/>
                        <wps:spPr>
                          <a:xfrm>
                            <a:off x="1161288" y="1115949"/>
                            <a:ext cx="157277" cy="156972"/>
                          </a:xfrm>
                          <a:custGeom>
                            <a:avLst/>
                            <a:gdLst/>
                            <a:ahLst/>
                            <a:cxnLst/>
                            <a:rect l="0" t="0" r="0" b="0"/>
                            <a:pathLst>
                              <a:path w="157277" h="156972">
                                <a:moveTo>
                                  <a:pt x="0" y="156972"/>
                                </a:moveTo>
                                <a:lnTo>
                                  <a:pt x="157277" y="156972"/>
                                </a:lnTo>
                                <a:lnTo>
                                  <a:pt x="1572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05" name="Rectangle 1605"/>
                        <wps:cNvSpPr/>
                        <wps:spPr>
                          <a:xfrm>
                            <a:off x="1333881" y="1132713"/>
                            <a:ext cx="45808" cy="206453"/>
                          </a:xfrm>
                          <a:prstGeom prst="rect">
                            <a:avLst/>
                          </a:prstGeom>
                          <a:ln>
                            <a:noFill/>
                          </a:ln>
                        </wps:spPr>
                        <wps:txbx>
                          <w:txbxContent>
                            <w:p w:rsidR="00F92862" w:rsidRDefault="00852EF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6092" o:spid="_x0000_s1028" style="position:absolute;left:0;text-align:left;margin-left:326.7pt;margin-top:-59.9pt;width:139.85pt;height:101.4pt;z-index:251660288" coordsize="17758,1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">
                <v:rect id="Rectangle 1546" o:spid="_x0000_s1029" style="position:absolute;top:167;width:411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F92862" w:rsidRDefault="00852EFC">
                        <w:pPr>
                          <w:spacing w:after="160" w:line="259" w:lineRule="auto"/>
                          <w:ind w:left="0" w:right="0" w:firstLine="0"/>
                          <w:jc w:val="left"/>
                        </w:pPr>
                        <w:r>
                          <w:t xml:space="preserve">         </w:t>
                        </w:r>
                      </w:p>
                    </w:txbxContent>
                  </v:textbox>
                </v:rect>
                <v:rect id="Rectangle 1547" o:spid="_x0000_s1030" style="position:absolute;left:3108;top:167;width:718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F92862" w:rsidRDefault="00852EFC">
                        <w:pPr>
                          <w:spacing w:after="160" w:line="259" w:lineRule="auto"/>
                          <w:ind w:left="0" w:right="0" w:firstLine="0"/>
                          <w:jc w:val="left"/>
                        </w:pPr>
                        <w:r>
                          <w:t xml:space="preserve">Average </w:t>
                        </w:r>
                      </w:p>
                    </w:txbxContent>
                  </v:textbox>
                </v:rect>
                <v:shape id="Shape 1548" o:spid="_x0000_s1031" style="position:absolute;left:8641;width:1569;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lcUA&#10;AADdAAAADwAAAGRycy9kb3ducmV2LnhtbESP0WrCQBBF3wv+wzJC3+rGYkWiq6jUUtpSMPoBQ3ZM&#10;gruzIbua9O87D4W+zXDv3HtmtRm8U3fqYhPYwHSSgSIug224MnA+HZ4WoGJCtugCk4EfirBZjx5W&#10;mNvQ85HuRaqUhHDM0UCdUptrHcuaPMZJaIlFu4TOY5K1q7TtsJdw7/Rzls21x4alocaW9jWV1+Lm&#10;DVBfLT52g/tqb6Td6yfRvHj7NuZxPGyXoBIN6d/8d/1uBf9lJrj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r+VxQAAAN0AAAAPAAAAAAAAAAAAAAAAAJgCAABkcnMv&#10;ZG93bnJldi54bWxQSwUGAAAAAAQABAD1AAAAigMAAAAA&#10;" path="m,156972r156972,l156972,,,,,156972xe" filled="f" strokeweight=".72pt">
                  <v:path arrowok="t" textboxrect="0,0,156972,156972"/>
                </v:shape>
                <v:rect id="Rectangle 1549" o:spid="_x0000_s1032" style="position:absolute;left:10363;top:167;width:322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F92862" w:rsidRDefault="00852EFC">
                        <w:pPr>
                          <w:spacing w:after="160" w:line="259" w:lineRule="auto"/>
                          <w:ind w:left="0" w:right="0" w:firstLine="0"/>
                          <w:jc w:val="left"/>
                        </w:pPr>
                        <w:r>
                          <w:t xml:space="preserve">       </w:t>
                        </w:r>
                      </w:p>
                    </w:txbxContent>
                  </v:textbox>
                </v:rect>
                <v:rect id="Rectangle 1550" o:spid="_x0000_s1033" style="position:absolute;left:12790;top:167;width:434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F92862" w:rsidRDefault="00852EFC">
                        <w:pPr>
                          <w:spacing w:after="160" w:line="259" w:lineRule="auto"/>
                          <w:ind w:left="0" w:right="0" w:firstLine="0"/>
                          <w:jc w:val="left"/>
                        </w:pPr>
                        <w:r>
                          <w:t xml:space="preserve">Poor </w:t>
                        </w:r>
                      </w:p>
                    </w:txbxContent>
                  </v:textbox>
                </v:rect>
                <v:shape id="Shape 1551" o:spid="_x0000_s1034" style="position:absolute;left:16188;width:1570;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A1cEA&#10;AADdAAAADwAAAGRycy9kb3ducmV2LnhtbERP24rCMBB9X/Afwgi+ramCItUoKu4iughWP2BoxraY&#10;TEoTbffvN4Kwb3M411msOmvEkxpfOVYwGiYgiHOnKy4UXC9fnzMQPiBrNI5JwS95WC17HwtMtWv5&#10;TM8sFCKGsE9RQRlCnUrp85Is+qGriSN3c43FEGFTSN1gG8OtkeMkmUqLFceGEmvalpTfs4dVQG0x&#10;O2w681M/SJrdkWiafZ+UGvS79RxEoC78i9/uvY7zJ5MRvL6JJ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gNXBAAAA3QAAAA8AAAAAAAAAAAAAAAAAmAIAAGRycy9kb3du&#10;cmV2LnhtbFBLBQYAAAAABAAEAPUAAACGAwAAAAA=&#10;" path="m,156972r156972,l156972,,,,,156972xe" filled="f" strokeweight=".72pt">
                  <v:path arrowok="t" textboxrect="0,0,156972,156972"/>
                </v:shape>
                <v:rect id="Rectangle 1565" o:spid="_x0000_s1035" style="position:absolute;top:3890;width:411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PNcQA&#10;AADdAAAADwAAAGRycy9kb3ducmV2LnhtbERPTWvCQBC9C/6HZQredNNC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TzXEAAAA3QAAAA8AAAAAAAAAAAAAAAAAmAIAAGRycy9k&#10;b3ducmV2LnhtbFBLBQYAAAAABAAEAPUAAACJAwAAAAA=&#10;" filled="f" stroked="f">
                  <v:textbox inset="0,0,0,0">
                    <w:txbxContent>
                      <w:p w:rsidR="00F92862" w:rsidRDefault="00852EFC">
                        <w:pPr>
                          <w:spacing w:after="160" w:line="259" w:lineRule="auto"/>
                          <w:ind w:left="0" w:right="0" w:firstLine="0"/>
                          <w:jc w:val="left"/>
                        </w:pPr>
                        <w:r>
                          <w:t xml:space="preserve">         </w:t>
                        </w:r>
                      </w:p>
                    </w:txbxContent>
                  </v:textbox>
                </v:rect>
                <v:rect id="Rectangle 1566" o:spid="_x0000_s1036" style="position:absolute;left:3108;top:3890;width:71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sUA&#10;AADdAAAADwAAAGRycy9kb3ducmV2LnhtbERPS2vCQBC+C/0PyxR6002FBo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9FCxQAAAN0AAAAPAAAAAAAAAAAAAAAAAJgCAABkcnMv&#10;ZG93bnJldi54bWxQSwUGAAAAAAQABAD1AAAAigMAAAAA&#10;" filled="f" stroked="f">
                  <v:textbox inset="0,0,0,0">
                    <w:txbxContent>
                      <w:p w:rsidR="00F92862" w:rsidRDefault="00852EFC">
                        <w:pPr>
                          <w:spacing w:after="160" w:line="259" w:lineRule="auto"/>
                          <w:ind w:left="0" w:right="0" w:firstLine="0"/>
                          <w:jc w:val="left"/>
                        </w:pPr>
                        <w:r>
                          <w:t xml:space="preserve">Average </w:t>
                        </w:r>
                      </w:p>
                    </w:txbxContent>
                  </v:textbox>
                </v:rect>
                <v:shape id="Shape 1567" o:spid="_x0000_s1037" style="position:absolute;left:8641;top:3722;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3h8IA&#10;AADdAAAADwAAAGRycy9kb3ducmV2LnhtbERP3WrCMBS+F/YO4Qx2p+mEVanGsonKmDJYtwc4NMe2&#10;LDkpTWrr2y8Dwbvz8f2edT5aIy7U+caxgudZAoK4dLrhSsHP9366BOEDskbjmBRcyUO+eZisMdNu&#10;4C+6FKESMYR9hgrqENpMSl/WZNHPXEscubPrLIYIu0rqDocYbo2cJ0kqLTYcG2psaVtT+Vv0VgEN&#10;1fLjbTSntidpdkeitDh8KvX0OL6uQAQaw118c7/rOP8lXcD/N/EE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HeHwgAAAN0AAAAPAAAAAAAAAAAAAAAAAJgCAABkcnMvZG93&#10;bnJldi54bWxQSwUGAAAAAAQABAD1AAAAhwMAAAAA&#10;" path="m,156972r156972,l156972,,,,,156972xe" filled="f" strokeweight=".72pt">
                  <v:path arrowok="t" textboxrect="0,0,156972,156972"/>
                </v:shape>
                <v:rect id="Rectangle 1568" o:spid="_x0000_s1038" style="position:absolute;left:10363;top:3890;width:322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gq8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4KvHAAAA3QAAAA8AAAAAAAAAAAAAAAAAmAIAAGRy&#10;cy9kb3ducmV2LnhtbFBLBQYAAAAABAAEAPUAAACMAwAAAAA=&#10;" filled="f" stroked="f">
                  <v:textbox inset="0,0,0,0">
                    <w:txbxContent>
                      <w:p w:rsidR="00F92862" w:rsidRDefault="00852EFC">
                        <w:pPr>
                          <w:spacing w:after="160" w:line="259" w:lineRule="auto"/>
                          <w:ind w:left="0" w:right="0" w:firstLine="0"/>
                          <w:jc w:val="left"/>
                        </w:pPr>
                        <w:r>
                          <w:t xml:space="preserve">       </w:t>
                        </w:r>
                      </w:p>
                    </w:txbxContent>
                  </v:textbox>
                </v:rect>
                <v:rect id="Rectangle 1569" o:spid="_x0000_s1039" style="position:absolute;left:12790;top:3890;width:434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FMMMA&#10;AADdAAAADwAAAGRycy9kb3ducmV2LnhtbERPS4vCMBC+C/sfwix401RB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BFMMMAAADdAAAADwAAAAAAAAAAAAAAAACYAgAAZHJzL2Rv&#10;d25yZXYueG1sUEsFBgAAAAAEAAQA9QAAAIgDAAAAAA==&#10;" filled="f" stroked="f">
                  <v:textbox inset="0,0,0,0">
                    <w:txbxContent>
                      <w:p w:rsidR="00F92862" w:rsidRDefault="00852EFC">
                        <w:pPr>
                          <w:spacing w:after="160" w:line="259" w:lineRule="auto"/>
                          <w:ind w:left="0" w:right="0" w:firstLine="0"/>
                          <w:jc w:val="left"/>
                        </w:pPr>
                        <w:r>
                          <w:t xml:space="preserve">Poor </w:t>
                        </w:r>
                      </w:p>
                    </w:txbxContent>
                  </v:textbox>
                </v:rect>
                <v:shape id="Shape 1570" o:spid="_x0000_s1040" style="position:absolute;left:16188;top:3722;width:1570;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5LsUA&#10;AADdAAAADwAAAGRycy9kb3ducmV2LnhtbESP0WrCQBBF3wv+wzJC3+rGglaiq6jUUtpSMPoBQ3ZM&#10;gruzIbua9O87D4W+zXDv3HtmtRm8U3fqYhPYwHSSgSIug224MnA+HZ4WoGJCtugCk4EfirBZjx5W&#10;mNvQ85HuRaqUhHDM0UCdUptrHcuaPMZJaIlFu4TOY5K1q7TtsJdw7/Rzls21x4alocaW9jWV1+Lm&#10;DVBfLT52g/tqb6Td6yfRvHj7NuZxPGyXoBIN6d/8d/1uBX/2Iv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HkuxQAAAN0AAAAPAAAAAAAAAAAAAAAAAJgCAABkcnMv&#10;ZG93bnJldi54bWxQSwUGAAAAAAQABAD1AAAAigMAAAAA&#10;" path="m,156972r156972,l156972,,,,,156972xe" filled="f" strokeweight=".72pt">
                  <v:path arrowok="t" textboxrect="0,0,156972,156972"/>
                </v:shape>
                <v:shape id="Shape 1583" o:spid="_x0000_s1041" style="position:absolute;left:4069;top:7440;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XfsEA&#10;AADdAAAADwAAAGRycy9kb3ducmV2LnhtbERP3WrCMBS+H+wdwhF2N1Mdk1KN4kRlbCJYfYBDc2yL&#10;yUlpoq1vvwjC7s7H93tmi94acaPW144VjIYJCOLC6ZpLBafj5j0F4QOyRuOYFNzJw2L++jLDTLuO&#10;D3TLQyliCPsMFVQhNJmUvqjIoh+6hjhyZ9daDBG2pdQtdjHcGjlOkom0WHNsqLChVUXFJb9aBdSV&#10;6c9Xb3bNlaRZ/xJN8u1eqbdBv5yCCNSHf/HT/a3j/M/0Ax7fxB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l37BAAAA3QAAAA8AAAAAAAAAAAAAAAAAmAIAAGRycy9kb3du&#10;cmV2LnhtbFBLBQYAAAAABAAEAPUAAACGAwAAAAA=&#10;" path="m,156972r156972,l156972,,,,,156972xe" filled="f" strokeweight=".72pt">
                  <v:path arrowok="t" textboxrect="0,0,156972,156972"/>
                </v:shape>
                <v:rect id="Rectangle 1584" o:spid="_x0000_s1042" style="position:absolute;left:5791;top:7608;width:322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rsidR="00F92862" w:rsidRDefault="00852EFC">
                        <w:pPr>
                          <w:spacing w:after="160" w:line="259" w:lineRule="auto"/>
                          <w:ind w:left="0" w:right="0" w:firstLine="0"/>
                          <w:jc w:val="left"/>
                        </w:pPr>
                        <w:r>
                          <w:t xml:space="preserve">       </w:t>
                        </w:r>
                      </w:p>
                    </w:txbxContent>
                  </v:textbox>
                </v:rect>
                <v:rect id="Rectangle 1585" o:spid="_x0000_s1043" style="position:absolute;left:8214;top:7608;width:434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pz8QA&#10;AADdAAAADwAAAGRycy9kb3ducmV2LnhtbERPTWvCQBC9F/wPywi9NZsWl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qc/EAAAA3QAAAA8AAAAAAAAAAAAAAAAAmAIAAGRycy9k&#10;b3ducmV2LnhtbFBLBQYAAAAABAAEAPUAAACJAwAAAAA=&#10;" filled="f" stroked="f">
                  <v:textbox inset="0,0,0,0">
                    <w:txbxContent>
                      <w:p w:rsidR="00F92862" w:rsidRDefault="00852EFC">
                        <w:pPr>
                          <w:spacing w:after="160" w:line="259" w:lineRule="auto"/>
                          <w:ind w:left="0" w:right="0" w:firstLine="0"/>
                          <w:jc w:val="left"/>
                        </w:pPr>
                        <w:r>
                          <w:t xml:space="preserve">Poor </w:t>
                        </w:r>
                      </w:p>
                    </w:txbxContent>
                  </v:textbox>
                </v:rect>
                <v:shape id="Shape 1586" o:spid="_x0000_s1044" style="position:absolute;left:11612;top:7440;width:1573;height:1570;visibility:visible;mso-wrap-style:square;v-text-anchor:top" coordsize="157277,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UIMUA&#10;AADdAAAADwAAAGRycy9kb3ducmV2LnhtbESPQYvCMBCF74L/IYzgzaYKilSjiMuiB5FVdz3PNrNt&#10;tZnUJmr992ZB8DbDe9+bN9N5Y0pxo9oVlhX0oxgEcWp1wZmC78NnbwzCeWSNpWVS8CAH81m7NcVE&#10;2zvv6Lb3mQgh7BJUkHtfJVK6NCeDLrIVcdD+bG3Qh7XOpK7xHsJNKQdxPJIGCw4XcqxomVN63l9N&#10;qGE+Fnhab1YDu/xyx+vP5XfbvyjV7TSLCQhPjX+bX/RaB244HsH/N2EE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9QgxQAAAN0AAAAPAAAAAAAAAAAAAAAAAJgCAABkcnMv&#10;ZG93bnJldi54bWxQSwUGAAAAAAQABAD1AAAAigMAAAAA&#10;" path="m,156972r157277,l157277,,,,,156972xe" filled="f" strokeweight=".72pt">
                  <v:path arrowok="t" textboxrect="0,0,157277,156972"/>
                </v:shape>
                <v:rect id="Rectangle 1587" o:spid="_x0000_s1045" style="position:absolute;left:13338;top:760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8QA&#10;AADdAAAADwAAAGRycy9kb3ducmV2LnhtbERPS2vCQBC+C/6HZYTedFOh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iPEAAAA3QAAAA8AAAAAAAAAAAAAAAAAmAIAAGRycy9k&#10;b3ducmV2LnhtbFBLBQYAAAAABAAEAPUAAACJAwAAAAA=&#10;" filled="f" stroked="f">
                  <v:textbox inset="0,0,0,0">
                    <w:txbxContent>
                      <w:p w:rsidR="00F92862" w:rsidRDefault="00852EFC">
                        <w:pPr>
                          <w:spacing w:after="160" w:line="259" w:lineRule="auto"/>
                          <w:ind w:left="0" w:right="0" w:firstLine="0"/>
                          <w:jc w:val="left"/>
                        </w:pPr>
                        <w:r>
                          <w:t xml:space="preserve"> </w:t>
                        </w:r>
                      </w:p>
                    </w:txbxContent>
                  </v:textbox>
                </v:rect>
                <v:shape id="Shape 1601" o:spid="_x0000_s1046" style="position:absolute;left:4069;top:11159;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OtMAA&#10;AADdAAAADwAAAGRycy9kb3ducmV2LnhtbERPzYrCMBC+L/gOYQRva6qHItUoq6iIK4LdfYChmW2L&#10;yaQ00da3NwuCt/n4fmex6q0Rd2p97VjBZJyAIC6crrlU8Puz+5yB8AFZo3FMCh7kYbUcfCww067j&#10;C93zUIoYwj5DBVUITSalLyqy6MeuIY7cn2sthgjbUuoWuxhujZwmSSot1hwbKmxoU1FxzW9WAXXl&#10;7Ljuzam5kTTbb6I035+VGg37rzmIQH14i1/ug47z02QC/9/EE+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POtMAAAADdAAAADwAAAAAAAAAAAAAAAACYAgAAZHJzL2Rvd25y&#10;ZXYueG1sUEsFBgAAAAAEAAQA9QAAAIUDAAAAAA==&#10;" path="m,156972r156972,l156972,,,,,156972xe" filled="f" strokeweight=".72pt">
                  <v:path arrowok="t" textboxrect="0,0,156972,156972"/>
                </v:shape>
                <v:shape id="Shape 1604" o:spid="_x0000_s1047" style="position:absolute;left:11612;top:11159;width:1573;height:1570;visibility:visible;mso-wrap-style:square;v-text-anchor:top" coordsize="157277,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sQA&#10;AADdAAAADwAAAGRycy9kb3ducmV2LnhtbESPT4vCMBDF74LfIYywN02VRaQaRRTRw7Ksf89jM7bV&#10;ZlKbqN1vbwTB2wzv/d68GU1qU4g7VS63rKDbiUAQJ1bnnCrYbRftAQjnkTUWlknBPzmYjJuNEcba&#10;PnhN941PRQhhF6OCzPsyltIlGRl0HVsSB+1kK4M+rFUqdYWPEG4K2YuivjSYc7iQYUmzjJLL5mZC&#10;DTOf4nn1s+zZ2Z873PbX42/3qtRXq54OQXiq/cf8plc6cP3oG17fhBH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erEAAAA3QAAAA8AAAAAAAAAAAAAAAAAmAIAAGRycy9k&#10;b3ducmV2LnhtbFBLBQYAAAAABAAEAPUAAACJAwAAAAA=&#10;" path="m,156972r157277,l157277,,,,,156972xe" filled="f" strokeweight=".72pt">
                  <v:path arrowok="t" textboxrect="0,0,157277,156972"/>
                </v:shape>
                <v:rect id="Rectangle 1605" o:spid="_x0000_s1048" style="position:absolute;left:13338;top:1132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F92862" w:rsidRDefault="00852EFC">
                        <w:pPr>
                          <w:spacing w:after="160" w:line="259" w:lineRule="auto"/>
                          <w:ind w:left="0" w:right="0" w:firstLine="0"/>
                          <w:jc w:val="left"/>
                        </w:pPr>
                        <w:r>
                          <w:t xml:space="preserve"> </w:t>
                        </w:r>
                      </w:p>
                    </w:txbxContent>
                  </v:textbox>
                </v:rect>
                <w10:wrap type="square"/>
              </v:group>
            </w:pict>
          </mc:Fallback>
        </mc:AlternateContent>
      </w:r>
      <w:r>
        <w:t xml:space="preserve">Interpersonal Skills Very good </w:t>
      </w:r>
      <w:r>
        <w:tab/>
        <w:t xml:space="preserve">         Good </w:t>
      </w:r>
      <w:r>
        <w:tab/>
        <w:t xml:space="preserve">         Average </w:t>
      </w:r>
    </w:p>
    <w:p w:rsidR="00F92862" w:rsidRDefault="00852EFC">
      <w:pPr>
        <w:spacing w:after="0" w:line="259" w:lineRule="auto"/>
        <w:ind w:left="900" w:right="1074" w:firstLine="0"/>
        <w:jc w:val="left"/>
      </w:pPr>
      <w:r>
        <w:t xml:space="preserve"> </w:t>
      </w:r>
      <w:r>
        <w:tab/>
        <w:t xml:space="preserve"> </w:t>
      </w:r>
    </w:p>
    <w:p w:rsidR="00F92862" w:rsidRDefault="00852EFC">
      <w:pPr>
        <w:numPr>
          <w:ilvl w:val="0"/>
          <w:numId w:val="20"/>
        </w:numPr>
        <w:ind w:right="1074" w:hanging="309"/>
      </w:pPr>
      <w:r>
        <w:t xml:space="preserve">Conscientiousness Very good </w:t>
      </w:r>
      <w:r>
        <w:tab/>
        <w:t xml:space="preserve">         Good </w:t>
      </w:r>
      <w:r>
        <w:tab/>
        <w:t xml:space="preserve">         Average </w:t>
      </w:r>
      <w:r>
        <w:tab/>
        <w:t xml:space="preserve">       Poor </w:t>
      </w:r>
    </w:p>
    <w:p w:rsidR="00F92862" w:rsidRDefault="00852EFC">
      <w:pPr>
        <w:spacing w:after="0" w:line="259" w:lineRule="auto"/>
        <w:ind w:left="900" w:right="0" w:firstLine="0"/>
        <w:jc w:val="left"/>
      </w:pPr>
      <w:r>
        <w:t xml:space="preserve"> </w:t>
      </w:r>
    </w:p>
    <w:p w:rsidR="00F92862" w:rsidRDefault="00852EFC">
      <w:pPr>
        <w:ind w:left="910" w:right="0"/>
      </w:pPr>
      <w:r>
        <w:t xml:space="preserve">Additional comments (if necessary):          </w:t>
      </w:r>
    </w:p>
    <w:p w:rsidR="00F92862" w:rsidRDefault="00852EFC">
      <w:pPr>
        <w:spacing w:after="13" w:line="259" w:lineRule="auto"/>
        <w:ind w:left="1260" w:right="0" w:firstLine="0"/>
        <w:jc w:val="left"/>
      </w:pPr>
      <w:r>
        <w:t xml:space="preserve"> </w:t>
      </w:r>
    </w:p>
    <w:p w:rsidR="00F92862" w:rsidRDefault="00852EFC">
      <w:pPr>
        <w:ind w:left="910" w:right="0"/>
      </w:pPr>
      <w:r>
        <w:t>4.</w:t>
      </w:r>
      <w:r>
        <w:rPr>
          <w:rFonts w:ascii="Arial" w:eastAsia="Arial" w:hAnsi="Arial" w:cs="Arial"/>
        </w:rPr>
        <w:t xml:space="preserve"> </w:t>
      </w:r>
      <w:r>
        <w:t xml:space="preserve">Have you ever had any reason to doubt the candidate’s honesty or    trustworthiness? </w:t>
      </w:r>
    </w:p>
    <w:p w:rsidR="00F92862" w:rsidRDefault="00852EFC">
      <w:pPr>
        <w:tabs>
          <w:tab w:val="center" w:pos="1620"/>
          <w:tab w:val="center" w:pos="2340"/>
          <w:tab w:val="center" w:pos="3060"/>
          <w:tab w:val="center" w:pos="4501"/>
          <w:tab w:val="center" w:pos="5412"/>
          <w:tab w:val="center" w:pos="6140"/>
        </w:tabs>
        <w:ind w:left="0" w:right="0" w:firstLine="0"/>
        <w:jc w:val="left"/>
      </w:pPr>
      <w:r>
        <w:rPr>
          <w:noProof/>
          <w:sz w:val="22"/>
        </w:rPr>
        <mc:AlternateContent>
          <mc:Choice Requires="wpg">
            <w:drawing>
              <wp:anchor distT="0" distB="0" distL="114300" distR="114300" simplePos="0" relativeHeight="251661312" behindDoc="1" locked="0" layoutInCell="1" allowOverlap="1">
                <wp:simplePos x="0" y="0"/>
                <wp:positionH relativeFrom="column">
                  <wp:posOffset>3112643</wp:posOffset>
                </wp:positionH>
                <wp:positionV relativeFrom="paragraph">
                  <wp:posOffset>-16763</wp:posOffset>
                </wp:positionV>
                <wp:extent cx="681228" cy="156972"/>
                <wp:effectExtent l="0" t="0" r="0" b="0"/>
                <wp:wrapNone/>
                <wp:docPr id="16093" name="Group 16093"/>
                <wp:cNvGraphicFramePr/>
                <a:graphic xmlns:a="http://schemas.openxmlformats.org/drawingml/2006/main">
                  <a:graphicData uri="http://schemas.microsoft.com/office/word/2010/wordprocessingGroup">
                    <wpg:wgp>
                      <wpg:cNvGrpSpPr/>
                      <wpg:grpSpPr>
                        <a:xfrm>
                          <a:off x="0" y="0"/>
                          <a:ext cx="681228" cy="156972"/>
                          <a:chOff x="0" y="0"/>
                          <a:chExt cx="681228" cy="156972"/>
                        </a:xfrm>
                      </wpg:grpSpPr>
                      <wps:wsp>
                        <wps:cNvPr id="1624" name="Shape 1624"/>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26" name="Shape 1626"/>
                        <wps:cNvSpPr/>
                        <wps:spPr>
                          <a:xfrm>
                            <a:off x="524256" y="0"/>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8AE419" id="Group 16093" o:spid="_x0000_s1026" style="position:absolute;margin-left:245.1pt;margin-top:-1.3pt;width:53.65pt;height:12.35pt;z-index:-251655168" coordsize="6812,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">
                <v:shape id="Shape 1624" o:spid="_x0000_s1027" style="position:absolute;width:1569;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xTMEA&#10;AADdAAAADwAAAGRycy9kb3ducmV2LnhtbERP3WrCMBS+H/gO4QjerakyilSjqOiQbQhWH+DQHNti&#10;clKaaLu3XwaD3Z2P7/cs14M14kmdbxwrmCYpCOLS6YYrBdfL4XUOwgdkjcYxKfgmD+vV6GWJuXY9&#10;n+lZhErEEPY5KqhDaHMpfVmTRZ+4ljhyN9dZDBF2ldQd9jHcGjlL00xabDg21NjSrqbyXjysAuqr&#10;+cd2MF/tg6TZfxJlxftJqcl42CxABBrCv/jPfdRxfjZ7g99v4gl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xMUzBAAAA3QAAAA8AAAAAAAAAAAAAAAAAmAIAAGRycy9kb3du&#10;cmV2LnhtbFBLBQYAAAAABAAEAPUAAACGAwAAAAA=&#10;" path="m,156972r156972,l156972,,,,,156972xe" filled="f" strokeweight=".72pt">
                  <v:path arrowok="t" textboxrect="0,0,156972,156972"/>
                </v:shape>
                <v:shape id="Shape 1626" o:spid="_x0000_s1028" style="position:absolute;left:5242;width:1570;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KoMIA&#10;AADdAAAADwAAAGRycy9kb3ducmV2LnhtbERPS2rDMBDdF3oHMYXuajlZGONaCUloS2lCoU4OMFgT&#10;20QaGUux3dtXgUB383jfKdezNWKkwXeOFSySFARx7XTHjYLT8f0lB+EDskbjmBT8kof16vGhxEK7&#10;iX9orEIjYgj7AhW0IfSFlL5uyaJPXE8cubMbLIYIh0bqAacYbo1cpmkmLXYcG1rsaddSfamuVgFN&#10;Tf61nc2hv5I0b3uirPr4Vur5ad68ggg0h3/x3f2p4/xsmcHtm3i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wqgwgAAAN0AAAAPAAAAAAAAAAAAAAAAAJgCAABkcnMvZG93&#10;bnJldi54bWxQSwUGAAAAAAQABAD1AAAAhwMAAAAA&#10;" path="m,156972r156972,l156972,,,,,156972xe" filled="f" strokeweight=".72pt">
                  <v:path arrowok="t" textboxrect="0,0,156972,156972"/>
                </v:shape>
              </v:group>
            </w:pict>
          </mc:Fallback>
        </mc:AlternateContent>
      </w:r>
      <w:r>
        <w:rPr>
          <w:sz w:val="22"/>
        </w:rPr>
        <w:tab/>
      </w:r>
      <w:r>
        <w:t xml:space="preserve"> </w:t>
      </w:r>
      <w:r>
        <w:tab/>
        <w:t xml:space="preserve"> </w:t>
      </w:r>
      <w:r>
        <w:tab/>
        <w:t xml:space="preserve">                   </w:t>
      </w:r>
      <w:r>
        <w:tab/>
        <w:t xml:space="preserve">       </w:t>
      </w:r>
      <w:r>
        <w:tab/>
        <w:t xml:space="preserve">Yes / </w:t>
      </w:r>
      <w:r>
        <w:tab/>
        <w:t xml:space="preserve">No </w:t>
      </w:r>
    </w:p>
    <w:p w:rsidR="00F92862" w:rsidRDefault="00852EFC">
      <w:pPr>
        <w:spacing w:after="0" w:line="259" w:lineRule="auto"/>
        <w:ind w:left="1620" w:right="0" w:firstLine="0"/>
        <w:jc w:val="left"/>
      </w:pPr>
      <w:r>
        <w:t xml:space="preserve"> </w:t>
      </w:r>
    </w:p>
    <w:p w:rsidR="00F92862" w:rsidRDefault="00852EFC">
      <w:pPr>
        <w:ind w:left="910" w:right="0"/>
      </w:pPr>
      <w:r>
        <w:t xml:space="preserve">If yes, please give reasons:        </w:t>
      </w:r>
    </w:p>
    <w:p w:rsidR="00F92862" w:rsidRDefault="00852EFC">
      <w:pPr>
        <w:spacing w:line="259" w:lineRule="auto"/>
        <w:ind w:left="900" w:right="0" w:firstLine="0"/>
        <w:jc w:val="left"/>
      </w:pPr>
      <w:r>
        <w:rPr>
          <w:b/>
        </w:rPr>
        <w:t xml:space="preserve"> </w:t>
      </w:r>
    </w:p>
    <w:p w:rsidR="00F92862" w:rsidRDefault="00852EFC">
      <w:pPr>
        <w:pBdr>
          <w:top w:val="single" w:sz="4" w:space="0" w:color="000000"/>
          <w:left w:val="single" w:sz="4" w:space="0" w:color="000000"/>
          <w:bottom w:val="single" w:sz="4" w:space="0" w:color="000000"/>
          <w:right w:val="single" w:sz="4" w:space="0" w:color="000000"/>
        </w:pBdr>
        <w:ind w:left="550" w:right="110"/>
      </w:pPr>
      <w:r>
        <w:t xml:space="preserve">If the candidate is known to you as an employee please complete </w:t>
      </w:r>
      <w:r>
        <w:rPr>
          <w:b/>
        </w:rPr>
        <w:t>Part B</w:t>
      </w:r>
      <w:r>
        <w:t xml:space="preserve">.  If not please go directly to </w:t>
      </w:r>
      <w:r>
        <w:rPr>
          <w:b/>
        </w:rPr>
        <w:t>Part C</w:t>
      </w:r>
      <w:r>
        <w:t xml:space="preserve">. </w:t>
      </w:r>
    </w:p>
    <w:p w:rsidR="00F92862" w:rsidRDefault="00852EFC">
      <w:pPr>
        <w:spacing w:after="0" w:line="259" w:lineRule="auto"/>
        <w:ind w:left="540" w:right="0" w:firstLine="0"/>
        <w:jc w:val="left"/>
      </w:pPr>
      <w:r>
        <w:rPr>
          <w:b/>
        </w:rPr>
        <w:t xml:space="preserve"> </w:t>
      </w:r>
    </w:p>
    <w:p w:rsidR="00F92862" w:rsidRDefault="00852EFC">
      <w:pPr>
        <w:pStyle w:val="Heading1"/>
        <w:ind w:left="550"/>
      </w:pPr>
      <w:r>
        <w:t>PART B</w:t>
      </w:r>
      <w:r>
        <w:rPr>
          <w:u w:val="none"/>
        </w:rPr>
        <w:t xml:space="preserve"> </w:t>
      </w:r>
      <w:r>
        <w:rPr>
          <w:b w:val="0"/>
          <w:u w:val="none"/>
        </w:rPr>
        <w:t xml:space="preserve"> </w:t>
      </w:r>
    </w:p>
    <w:p w:rsidR="00F92862" w:rsidRDefault="00852EFC">
      <w:pPr>
        <w:spacing w:after="13" w:line="259" w:lineRule="auto"/>
        <w:ind w:left="900" w:right="0" w:firstLine="0"/>
        <w:jc w:val="left"/>
      </w:pPr>
      <w:r>
        <w:t xml:space="preserve"> </w:t>
      </w:r>
    </w:p>
    <w:p w:rsidR="00F92862" w:rsidRDefault="00852EFC">
      <w:pPr>
        <w:numPr>
          <w:ilvl w:val="0"/>
          <w:numId w:val="21"/>
        </w:numPr>
        <w:ind w:right="0" w:hanging="720"/>
      </w:pPr>
      <w:r>
        <w:t xml:space="preserve">Please confirm the candidate’s period of employment with your organisation: </w:t>
      </w:r>
    </w:p>
    <w:p w:rsidR="00F92862" w:rsidRDefault="00852EFC">
      <w:pPr>
        <w:tabs>
          <w:tab w:val="center" w:pos="900"/>
          <w:tab w:val="center" w:pos="3349"/>
        </w:tabs>
        <w:ind w:left="0" w:right="0" w:firstLine="0"/>
        <w:jc w:val="left"/>
      </w:pPr>
      <w:r>
        <w:rPr>
          <w:sz w:val="22"/>
        </w:rPr>
        <w:tab/>
      </w:r>
      <w:r>
        <w:t xml:space="preserve"> </w:t>
      </w:r>
      <w:r>
        <w:tab/>
        <w:t xml:space="preserve">From (day/month/year)           to           </w:t>
      </w:r>
    </w:p>
    <w:p w:rsidR="00F92862" w:rsidRDefault="00852EFC">
      <w:pPr>
        <w:tabs>
          <w:tab w:val="center" w:pos="900"/>
          <w:tab w:val="center" w:pos="3869"/>
        </w:tabs>
        <w:ind w:left="0" w:right="0" w:firstLine="0"/>
        <w:jc w:val="left"/>
      </w:pPr>
      <w:r>
        <w:rPr>
          <w:sz w:val="22"/>
        </w:rPr>
        <w:tab/>
      </w:r>
      <w:r>
        <w:t xml:space="preserve">  </w:t>
      </w:r>
      <w:r>
        <w:tab/>
        <w:t xml:space="preserve">If employment has ended, please state reason      </w:t>
      </w:r>
    </w:p>
    <w:p w:rsidR="00F92862" w:rsidRDefault="00852EFC">
      <w:pPr>
        <w:spacing w:after="0" w:line="259" w:lineRule="auto"/>
        <w:ind w:left="900" w:right="0" w:firstLine="0"/>
        <w:jc w:val="left"/>
      </w:pPr>
      <w:r>
        <w:t xml:space="preserve"> </w:t>
      </w:r>
    </w:p>
    <w:p w:rsidR="00F92862" w:rsidRDefault="00852EFC">
      <w:pPr>
        <w:numPr>
          <w:ilvl w:val="0"/>
          <w:numId w:val="21"/>
        </w:numPr>
        <w:ind w:right="0" w:hanging="720"/>
      </w:pPr>
      <w:r>
        <w:t xml:space="preserve">Please give the candidate’s current or last job title within your organisation  together with a brief outline of the candidate’s duties with your organisation (or  attach an up to date job description) </w:t>
      </w:r>
    </w:p>
    <w:p w:rsidR="00F92862" w:rsidRDefault="00852EFC">
      <w:pPr>
        <w:spacing w:after="0" w:line="259" w:lineRule="auto"/>
        <w:ind w:left="540" w:right="0" w:firstLine="0"/>
        <w:jc w:val="left"/>
      </w:pPr>
      <w:r>
        <w:t xml:space="preserve"> </w:t>
      </w:r>
    </w:p>
    <w:p w:rsidR="00F92862" w:rsidRDefault="00852EFC">
      <w:pPr>
        <w:spacing w:after="4" w:line="256" w:lineRule="auto"/>
        <w:ind w:left="1630" w:right="510"/>
        <w:jc w:val="left"/>
      </w:pPr>
      <w:r>
        <w:rPr>
          <w:b/>
        </w:rPr>
        <w:t>Job Title:</w:t>
      </w:r>
      <w:r>
        <w:rPr>
          <w:b/>
          <w:i/>
        </w:rPr>
        <w:t xml:space="preserve">        </w:t>
      </w:r>
    </w:p>
    <w:p w:rsidR="00F92862" w:rsidRDefault="00852EFC">
      <w:pPr>
        <w:spacing w:after="0" w:line="259" w:lineRule="auto"/>
        <w:ind w:left="1620" w:right="0" w:firstLine="0"/>
        <w:jc w:val="left"/>
      </w:pPr>
      <w:r>
        <w:t xml:space="preserve"> </w:t>
      </w:r>
    </w:p>
    <w:p w:rsidR="00F92862" w:rsidRDefault="00852EFC">
      <w:pPr>
        <w:spacing w:after="4" w:line="256" w:lineRule="auto"/>
        <w:ind w:left="1630" w:right="510"/>
        <w:jc w:val="left"/>
      </w:pPr>
      <w:r>
        <w:rPr>
          <w:b/>
        </w:rPr>
        <w:t>Job Duties</w:t>
      </w:r>
      <w:r>
        <w:t xml:space="preserve">:         </w:t>
      </w:r>
    </w:p>
    <w:p w:rsidR="00F92862" w:rsidRDefault="00852EFC">
      <w:pPr>
        <w:spacing w:after="0" w:line="259" w:lineRule="auto"/>
        <w:ind w:left="900" w:right="0" w:firstLine="0"/>
        <w:jc w:val="left"/>
      </w:pPr>
      <w:r>
        <w:t xml:space="preserve"> </w:t>
      </w:r>
    </w:p>
    <w:p w:rsidR="00F92862" w:rsidRDefault="00852EFC">
      <w:pPr>
        <w:numPr>
          <w:ilvl w:val="0"/>
          <w:numId w:val="21"/>
        </w:numPr>
        <w:ind w:right="0" w:hanging="720"/>
      </w:pPr>
      <w:r>
        <w:t xml:space="preserve">If the applicant has left your employment, please state the reason:        </w:t>
      </w:r>
    </w:p>
    <w:p w:rsidR="00F92862" w:rsidRDefault="00852EFC">
      <w:pPr>
        <w:spacing w:after="0" w:line="259" w:lineRule="auto"/>
        <w:ind w:left="900" w:right="0" w:firstLine="0"/>
        <w:jc w:val="left"/>
      </w:pPr>
      <w:r>
        <w:t xml:space="preserve"> </w:t>
      </w:r>
    </w:p>
    <w:p w:rsidR="00F92862" w:rsidRDefault="00852EFC">
      <w:pPr>
        <w:numPr>
          <w:ilvl w:val="0"/>
          <w:numId w:val="21"/>
        </w:numPr>
        <w:ind w:right="0" w:hanging="720"/>
      </w:pPr>
      <w:r>
        <w:t xml:space="preserve">What was the final salary when applicant left your employment? :        </w:t>
      </w:r>
    </w:p>
    <w:p w:rsidR="00F92862" w:rsidRDefault="00852EFC">
      <w:pPr>
        <w:spacing w:after="13" w:line="259" w:lineRule="auto"/>
        <w:ind w:left="900" w:right="0" w:firstLine="0"/>
        <w:jc w:val="left"/>
      </w:pPr>
      <w:r>
        <w:t xml:space="preserve"> </w:t>
      </w:r>
    </w:p>
    <w:p w:rsidR="00F92862" w:rsidRDefault="00852EFC">
      <w:pPr>
        <w:numPr>
          <w:ilvl w:val="0"/>
          <w:numId w:val="21"/>
        </w:numPr>
        <w:spacing w:after="109"/>
        <w:ind w:right="0" w:hanging="720"/>
      </w:pPr>
      <w:r>
        <w:t xml:space="preserve">Would you re-employ the applicant? :        </w:t>
      </w:r>
    </w:p>
    <w:p w:rsidR="00F92862" w:rsidRDefault="00852EFC">
      <w:pPr>
        <w:spacing w:after="13" w:line="259" w:lineRule="auto"/>
        <w:ind w:left="900" w:right="0" w:firstLine="0"/>
        <w:jc w:val="left"/>
      </w:pPr>
      <w:r>
        <w:t xml:space="preserve"> </w:t>
      </w:r>
    </w:p>
    <w:p w:rsidR="00F92862" w:rsidRDefault="00852EFC">
      <w:pPr>
        <w:numPr>
          <w:ilvl w:val="0"/>
          <w:numId w:val="21"/>
        </w:numPr>
        <w:spacing w:after="110"/>
        <w:ind w:right="0" w:hanging="720"/>
      </w:pPr>
      <w:r>
        <w:t xml:space="preserve">Are you aware of any reasons why the applicant may not be suitable for a post where he/she will come into contact with children?     Yes / No  If yes, please give details:        </w:t>
      </w:r>
    </w:p>
    <w:p w:rsidR="00F92862" w:rsidRDefault="00852EFC">
      <w:pPr>
        <w:spacing w:after="0" w:line="259" w:lineRule="auto"/>
        <w:ind w:left="900" w:right="0" w:firstLine="0"/>
        <w:jc w:val="left"/>
      </w:pPr>
      <w:r>
        <w:t xml:space="preserve"> </w:t>
      </w:r>
    </w:p>
    <w:p w:rsidR="00F92862" w:rsidRDefault="00852EFC">
      <w:pPr>
        <w:numPr>
          <w:ilvl w:val="0"/>
          <w:numId w:val="21"/>
        </w:numPr>
        <w:ind w:right="0" w:hanging="720"/>
      </w:pPr>
      <w:r>
        <w:t xml:space="preserve">a)  Is the candidate currently the subject of any form of disciplinary or probation inquiry or warning, or was the candidate the subject of any such inquiry or warning on leaving your employment?       Yes / No </w:t>
      </w:r>
    </w:p>
    <w:p w:rsidR="00F92862" w:rsidRDefault="00852EFC">
      <w:pPr>
        <w:tabs>
          <w:tab w:val="center" w:pos="900"/>
          <w:tab w:val="center" w:pos="2853"/>
        </w:tabs>
        <w:spacing w:after="106"/>
        <w:ind w:left="0" w:right="0" w:firstLine="0"/>
        <w:jc w:val="left"/>
      </w:pPr>
      <w:r>
        <w:rPr>
          <w:sz w:val="22"/>
        </w:rPr>
        <w:tab/>
      </w:r>
      <w:r>
        <w:t xml:space="preserve"> </w:t>
      </w:r>
      <w:r>
        <w:tab/>
        <w:t xml:space="preserve">If yes, please give details:        </w:t>
      </w:r>
    </w:p>
    <w:p w:rsidR="00F92862" w:rsidRDefault="00852EFC">
      <w:pPr>
        <w:spacing w:after="0" w:line="259" w:lineRule="auto"/>
        <w:ind w:left="1620" w:right="0" w:firstLine="0"/>
        <w:jc w:val="left"/>
      </w:pPr>
      <w:r>
        <w:rPr>
          <w:i/>
        </w:rPr>
        <w:t xml:space="preserve"> </w:t>
      </w:r>
    </w:p>
    <w:p w:rsidR="00F92862" w:rsidRDefault="00852EFC">
      <w:pPr>
        <w:numPr>
          <w:ilvl w:val="1"/>
          <w:numId w:val="21"/>
        </w:numPr>
        <w:ind w:right="94"/>
      </w:pPr>
      <w:r>
        <w:lastRenderedPageBreak/>
        <w:t xml:space="preserve">Please provide details of any disciplinary procedures the applicant has been subject to, involving issues related to safety and welfare of children, including any in which the sanction has expired.   </w:t>
      </w:r>
    </w:p>
    <w:p w:rsidR="00F92862" w:rsidRDefault="00852EFC">
      <w:pPr>
        <w:tabs>
          <w:tab w:val="center" w:pos="900"/>
          <w:tab w:val="center" w:pos="2853"/>
        </w:tabs>
        <w:spacing w:after="108"/>
        <w:ind w:left="0" w:right="0" w:firstLine="0"/>
        <w:jc w:val="left"/>
      </w:pPr>
      <w:r>
        <w:rPr>
          <w:sz w:val="22"/>
        </w:rPr>
        <w:tab/>
      </w:r>
      <w:r>
        <w:t xml:space="preserve"> </w:t>
      </w:r>
      <w:r>
        <w:tab/>
        <w:t xml:space="preserve">If yes, please give details:        </w:t>
      </w:r>
    </w:p>
    <w:p w:rsidR="00F92862" w:rsidRDefault="00852EFC">
      <w:pPr>
        <w:spacing w:after="96" w:line="259" w:lineRule="auto"/>
        <w:ind w:left="900" w:right="0" w:firstLine="0"/>
        <w:jc w:val="left"/>
      </w:pPr>
      <w:r>
        <w:t xml:space="preserve"> </w:t>
      </w:r>
    </w:p>
    <w:p w:rsidR="00F92862" w:rsidRDefault="00852EFC">
      <w:pPr>
        <w:numPr>
          <w:ilvl w:val="1"/>
          <w:numId w:val="21"/>
        </w:numPr>
        <w:spacing w:after="110"/>
        <w:ind w:right="94"/>
      </w:pPr>
      <w:r>
        <w:t xml:space="preserve">Please provide details of any allegations or concerns that have been raised about the applicant that relate to the safety, welfare of children or young people or behaviours towards children or young people.  The outcome, eg whether the allegations or concerns were investigated, the conclusion reached and how the matter was resolved.   </w:t>
      </w:r>
    </w:p>
    <w:p w:rsidR="00F92862" w:rsidRDefault="00852EFC">
      <w:pPr>
        <w:spacing w:after="106"/>
        <w:ind w:left="1630" w:right="0"/>
      </w:pPr>
      <w:r>
        <w:t xml:space="preserve">If yes, please give details:        </w:t>
      </w:r>
    </w:p>
    <w:p w:rsidR="00F92862" w:rsidRDefault="00852EFC">
      <w:pPr>
        <w:spacing w:after="96" w:line="259" w:lineRule="auto"/>
        <w:ind w:left="1620" w:right="0" w:firstLine="0"/>
        <w:jc w:val="left"/>
      </w:pPr>
      <w:r>
        <w:t xml:space="preserve"> </w:t>
      </w:r>
    </w:p>
    <w:p w:rsidR="00F92862" w:rsidRDefault="00852EFC">
      <w:pPr>
        <w:numPr>
          <w:ilvl w:val="1"/>
          <w:numId w:val="21"/>
        </w:numPr>
        <w:ind w:right="94"/>
      </w:pPr>
      <w:r>
        <w:t xml:space="preserve">Has the candidate, to your knowledge, every been convicted of any offence or received a caution, warning or reprimand (this post is exempt from the provisions of the Rehabilitation of Offenders act 1974)?*       Yes / No </w:t>
      </w:r>
    </w:p>
    <w:p w:rsidR="00F92862" w:rsidRDefault="00852EFC">
      <w:pPr>
        <w:spacing w:after="0" w:line="259" w:lineRule="auto"/>
        <w:ind w:left="900" w:right="0" w:firstLine="0"/>
        <w:jc w:val="left"/>
      </w:pPr>
      <w:r>
        <w:t xml:space="preserve"> </w:t>
      </w:r>
    </w:p>
    <w:p w:rsidR="00F92862" w:rsidRDefault="00852EFC">
      <w:pPr>
        <w:spacing w:after="106"/>
        <w:ind w:left="1630" w:right="0"/>
      </w:pPr>
      <w:r>
        <w:t xml:space="preserve">If yes, please give details:        </w:t>
      </w:r>
    </w:p>
    <w:p w:rsidR="00F92862" w:rsidRDefault="00852EFC">
      <w:pPr>
        <w:spacing w:after="0" w:line="259" w:lineRule="auto"/>
        <w:ind w:left="900" w:right="0" w:firstLine="0"/>
        <w:jc w:val="left"/>
      </w:pPr>
      <w:r>
        <w:t xml:space="preserve"> </w:t>
      </w:r>
    </w:p>
    <w:p w:rsidR="00F92862" w:rsidRDefault="00852EFC">
      <w:pPr>
        <w:ind w:left="1620" w:right="90" w:hanging="720"/>
      </w:pPr>
      <w:r>
        <w:t xml:space="preserve"> (*Rehabilitation of Offenders Act 1974.  In writing this reference, please note that the post for which the candidate is applying is exempt from Section 4(2) of the Rehabilitation of Offenders Act 1974 (Exceptions) Orders 1975.  It is not therefore in any way contrary to the Act to reveal any information you may have concerning convictions, which would otherwise be considered “spent” in relation to the application, and which you consider relevant to the applicant’s suitability for employment.  Any such information will be kept in strictest confidence and used only in consideration of the suitability of this applicant for a position where such an exception is appropriate). </w:t>
      </w:r>
    </w:p>
    <w:p w:rsidR="00F92862" w:rsidRDefault="00852EFC">
      <w:pPr>
        <w:spacing w:after="97" w:line="259" w:lineRule="auto"/>
        <w:ind w:left="162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pStyle w:val="Heading2"/>
        <w:ind w:left="910" w:right="510"/>
      </w:pPr>
      <w:r>
        <w:t xml:space="preserve">PART C </w:t>
      </w:r>
    </w:p>
    <w:p w:rsidR="00F92862" w:rsidRDefault="00852EFC">
      <w:pPr>
        <w:spacing w:after="0" w:line="259" w:lineRule="auto"/>
        <w:ind w:left="900" w:right="0" w:firstLine="0"/>
        <w:jc w:val="left"/>
      </w:pPr>
      <w:r>
        <w:rPr>
          <w:b/>
        </w:rPr>
        <w:t xml:space="preserve"> </w:t>
      </w:r>
    </w:p>
    <w:p w:rsidR="00F92862" w:rsidRDefault="00852EFC">
      <w:pPr>
        <w:ind w:left="1620" w:right="90" w:hanging="720"/>
      </w:pPr>
      <w:r>
        <w:t xml:space="preserve">1. Please enclose a statement giving your opinion of the applicant’s suitability or otherwise for this post.  It would be particularly helpful if you could give some indications of strengths and weaknesses in relation to the post details.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lastRenderedPageBreak/>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900" w:right="0" w:firstLine="0"/>
        <w:jc w:val="left"/>
      </w:pPr>
      <w:r>
        <w:t xml:space="preserve"> </w:t>
      </w:r>
    </w:p>
    <w:p w:rsidR="00F92862" w:rsidRDefault="00852EFC">
      <w:pPr>
        <w:spacing w:after="0" w:line="259" w:lineRule="auto"/>
        <w:ind w:left="540" w:right="0" w:firstLine="0"/>
        <w:jc w:val="left"/>
      </w:pPr>
      <w:r>
        <w:t xml:space="preserve"> </w:t>
      </w:r>
    </w:p>
    <w:p w:rsidR="00F92862" w:rsidRDefault="00852EFC">
      <w:pPr>
        <w:tabs>
          <w:tab w:val="center" w:pos="843"/>
          <w:tab w:val="right" w:pos="10405"/>
        </w:tabs>
        <w:spacing w:after="0" w:line="259" w:lineRule="auto"/>
        <w:ind w:left="0" w:right="0" w:firstLine="0"/>
        <w:jc w:val="left"/>
      </w:pPr>
      <w:r>
        <w:rPr>
          <w:sz w:val="22"/>
        </w:rPr>
        <w:tab/>
      </w:r>
      <w:r>
        <w:t>i.</w:t>
      </w:r>
      <w:r>
        <w:rPr>
          <w:rFonts w:ascii="Arial" w:eastAsia="Arial" w:hAnsi="Arial" w:cs="Arial"/>
        </w:rPr>
        <w:t xml:space="preserve"> </w:t>
      </w:r>
      <w:r>
        <w:rPr>
          <w:rFonts w:ascii="Arial" w:eastAsia="Arial" w:hAnsi="Arial" w:cs="Arial"/>
        </w:rPr>
        <w:tab/>
      </w:r>
      <w:r>
        <w:t xml:space="preserve">I understand that this completed questionnaire will be held on file by Oxford Diocesan Schools </w:t>
      </w:r>
    </w:p>
    <w:p w:rsidR="00F92862" w:rsidRDefault="00852EFC">
      <w:pPr>
        <w:ind w:left="730" w:right="95" w:firstLine="531"/>
      </w:pPr>
      <w:r>
        <w:t>Trust ii.</w:t>
      </w:r>
      <w:r>
        <w:rPr>
          <w:rFonts w:ascii="Arial" w:eastAsia="Arial" w:hAnsi="Arial" w:cs="Arial"/>
        </w:rPr>
        <w:t xml:space="preserve"> </w:t>
      </w:r>
      <w:r>
        <w:t xml:space="preserve">I understand that Oxford Diocesan Schools Trust employees have the right to access their personal files (including references) under the Data Protection Act </w:t>
      </w:r>
    </w:p>
    <w:p w:rsidR="00F92862" w:rsidRDefault="00852EFC">
      <w:pPr>
        <w:ind w:left="1260" w:right="0" w:hanging="586"/>
      </w:pPr>
      <w:r>
        <w:t>iii.</w:t>
      </w:r>
      <w:r>
        <w:rPr>
          <w:rFonts w:ascii="Arial" w:eastAsia="Arial" w:hAnsi="Arial" w:cs="Arial"/>
        </w:rPr>
        <w:t xml:space="preserve"> </w:t>
      </w:r>
      <w:r>
        <w:t>I declare that the information provided on this form is true and complete to the best of my knowledge and belief</w:t>
      </w:r>
      <w:r>
        <w:rPr>
          <w:rFonts w:ascii="Times New Roman" w:eastAsia="Times New Roman" w:hAnsi="Times New Roman" w:cs="Times New Roman"/>
        </w:rPr>
        <w:t xml:space="preserve">.  </w:t>
      </w:r>
      <w:r>
        <w:t xml:space="preserve"> </w:t>
      </w:r>
    </w:p>
    <w:p w:rsidR="00F92862" w:rsidRDefault="00852EFC">
      <w:pPr>
        <w:spacing w:after="0" w:line="259" w:lineRule="auto"/>
        <w:ind w:left="540" w:right="0" w:firstLine="0"/>
        <w:jc w:val="left"/>
      </w:pPr>
      <w:r>
        <w:t xml:space="preserve">  </w:t>
      </w:r>
    </w:p>
    <w:tbl>
      <w:tblPr>
        <w:tblStyle w:val="TableGrid"/>
        <w:tblW w:w="9612" w:type="dxa"/>
        <w:tblInd w:w="905" w:type="dxa"/>
        <w:tblCellMar>
          <w:top w:w="53" w:type="dxa"/>
          <w:left w:w="106" w:type="dxa"/>
          <w:right w:w="495" w:type="dxa"/>
        </w:tblCellMar>
        <w:tblLook w:val="04A0" w:firstRow="1" w:lastRow="0" w:firstColumn="1" w:lastColumn="0" w:noHBand="0" w:noVBand="1"/>
      </w:tblPr>
      <w:tblGrid>
        <w:gridCol w:w="4045"/>
        <w:gridCol w:w="5567"/>
      </w:tblGrid>
      <w:tr w:rsidR="00F92862">
        <w:trPr>
          <w:trHeight w:val="1474"/>
        </w:trPr>
        <w:tc>
          <w:tcPr>
            <w:tcW w:w="4045"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lastRenderedPageBreak/>
              <w:t xml:space="preserve">Referee’s signature </w:t>
            </w:r>
          </w:p>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jc w:val="left"/>
            </w:pPr>
            <w:r>
              <w:t xml:space="preserve"> </w:t>
            </w:r>
          </w:p>
        </w:tc>
        <w:tc>
          <w:tcPr>
            <w:tcW w:w="556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Date:   </w:t>
            </w:r>
          </w:p>
        </w:tc>
      </w:tr>
      <w:tr w:rsidR="00F92862">
        <w:trPr>
          <w:trHeight w:val="1769"/>
        </w:trPr>
        <w:tc>
          <w:tcPr>
            <w:tcW w:w="4045"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Name and position:  </w:t>
            </w:r>
          </w:p>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jc w:val="left"/>
            </w:pPr>
            <w:r>
              <w:t xml:space="preserve"> </w:t>
            </w:r>
          </w:p>
        </w:tc>
        <w:tc>
          <w:tcPr>
            <w:tcW w:w="556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Official Stamp (or please attach a compliment slip) </w:t>
            </w:r>
          </w:p>
        </w:tc>
      </w:tr>
      <w:tr w:rsidR="00F92862">
        <w:trPr>
          <w:trHeight w:val="2062"/>
        </w:trPr>
        <w:tc>
          <w:tcPr>
            <w:tcW w:w="4045"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 </w:t>
            </w:r>
          </w:p>
          <w:p w:rsidR="00F92862" w:rsidRDefault="00852EFC">
            <w:pPr>
              <w:spacing w:after="0" w:line="259" w:lineRule="auto"/>
              <w:ind w:left="3" w:right="0" w:firstLine="0"/>
            </w:pPr>
            <w:r>
              <w:t xml:space="preserve">In the event of any queries, please provide your contact details: </w:t>
            </w:r>
          </w:p>
        </w:tc>
        <w:tc>
          <w:tcPr>
            <w:tcW w:w="556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p w:rsidR="00F92862" w:rsidRDefault="00852EFC">
            <w:pPr>
              <w:spacing w:after="0" w:line="259" w:lineRule="auto"/>
              <w:ind w:left="0" w:right="0" w:firstLine="0"/>
              <w:jc w:val="left"/>
            </w:pPr>
            <w:r>
              <w:t xml:space="preserve">Tel No:   </w:t>
            </w:r>
          </w:p>
          <w:p w:rsidR="00F92862" w:rsidRDefault="00852EFC">
            <w:pPr>
              <w:spacing w:after="0" w:line="259" w:lineRule="auto"/>
              <w:ind w:left="0" w:right="0" w:firstLine="0"/>
              <w:jc w:val="left"/>
            </w:pPr>
            <w:r>
              <w:t xml:space="preserve"> </w:t>
            </w:r>
          </w:p>
          <w:p w:rsidR="00F92862" w:rsidRDefault="00852EFC">
            <w:pPr>
              <w:spacing w:after="0" w:line="259" w:lineRule="auto"/>
              <w:ind w:left="0" w:right="0" w:firstLine="0"/>
              <w:jc w:val="left"/>
            </w:pPr>
            <w:r>
              <w:t xml:space="preserve"> </w:t>
            </w:r>
          </w:p>
          <w:p w:rsidR="00F92862" w:rsidRDefault="00852EFC">
            <w:pPr>
              <w:spacing w:after="0" w:line="259" w:lineRule="auto"/>
              <w:ind w:left="0" w:right="0" w:firstLine="0"/>
              <w:jc w:val="left"/>
            </w:pPr>
            <w:r>
              <w:t xml:space="preserve">Email address: </w:t>
            </w:r>
          </w:p>
          <w:p w:rsidR="00F92862" w:rsidRDefault="00852EFC">
            <w:pPr>
              <w:spacing w:after="0" w:line="259" w:lineRule="auto"/>
              <w:ind w:left="0" w:right="0" w:firstLine="0"/>
              <w:jc w:val="left"/>
            </w:pPr>
            <w:r>
              <w:t xml:space="preserve"> </w:t>
            </w:r>
          </w:p>
          <w:p w:rsidR="00F92862" w:rsidRDefault="00852EFC">
            <w:pPr>
              <w:spacing w:after="0" w:line="259" w:lineRule="auto"/>
              <w:ind w:left="0" w:right="0" w:firstLine="0"/>
              <w:jc w:val="left"/>
            </w:pPr>
            <w:r>
              <w:t xml:space="preserve"> </w:t>
            </w:r>
          </w:p>
        </w:tc>
      </w:tr>
    </w:tbl>
    <w:p w:rsidR="00F92862" w:rsidRDefault="00852EFC">
      <w:pPr>
        <w:spacing w:after="0" w:line="259" w:lineRule="auto"/>
        <w:ind w:left="900" w:right="0" w:firstLine="0"/>
        <w:jc w:val="left"/>
      </w:pPr>
      <w: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0" w:line="259" w:lineRule="auto"/>
        <w:ind w:left="334" w:right="0" w:firstLine="0"/>
        <w:jc w:val="left"/>
      </w:pPr>
      <w:r>
        <w:rPr>
          <w:rFonts w:ascii="Times New Roman" w:eastAsia="Times New Roman" w:hAnsi="Times New Roman" w:cs="Times New Roman"/>
        </w:rPr>
        <w:t xml:space="preserve"> </w:t>
      </w:r>
    </w:p>
    <w:p w:rsidR="00F92862" w:rsidRDefault="00852EFC">
      <w:pPr>
        <w:spacing w:after="386" w:line="259" w:lineRule="auto"/>
        <w:ind w:left="334" w:right="0" w:firstLine="0"/>
        <w:jc w:val="left"/>
      </w:pPr>
      <w:r>
        <w:rPr>
          <w:rFonts w:ascii="Times New Roman" w:eastAsia="Times New Roman" w:hAnsi="Times New Roman" w:cs="Times New Roman"/>
        </w:rPr>
        <w:t xml:space="preserve"> </w:t>
      </w:r>
    </w:p>
    <w:p w:rsidR="00F92862" w:rsidRDefault="00852EFC">
      <w:pPr>
        <w:pStyle w:val="Heading2"/>
        <w:spacing w:after="393"/>
        <w:ind w:left="1462" w:right="510"/>
      </w:pPr>
      <w:r>
        <w:rPr>
          <w:noProof/>
        </w:rPr>
        <w:lastRenderedPageBreak/>
        <w:drawing>
          <wp:anchor distT="0" distB="0" distL="114300" distR="114300" simplePos="0" relativeHeight="251662336" behindDoc="0" locked="0" layoutInCell="1" allowOverlap="0">
            <wp:simplePos x="0" y="0"/>
            <wp:positionH relativeFrom="column">
              <wp:posOffset>4469892</wp:posOffset>
            </wp:positionH>
            <wp:positionV relativeFrom="paragraph">
              <wp:posOffset>-261798</wp:posOffset>
            </wp:positionV>
            <wp:extent cx="1813560" cy="824484"/>
            <wp:effectExtent l="0" t="0" r="0" b="0"/>
            <wp:wrapSquare wrapText="bothSides"/>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15"/>
                    <a:stretch>
                      <a:fillRect/>
                    </a:stretch>
                  </pic:blipFill>
                  <pic:spPr>
                    <a:xfrm>
                      <a:off x="0" y="0"/>
                      <a:ext cx="1813560" cy="824484"/>
                    </a:xfrm>
                    <a:prstGeom prst="rect">
                      <a:avLst/>
                    </a:prstGeom>
                  </pic:spPr>
                </pic:pic>
              </a:graphicData>
            </a:graphic>
          </wp:anchor>
        </w:drawing>
      </w:r>
      <w:r>
        <w:t>APPENDIX 2- NEW STARTER CHECKLIST</w:t>
      </w:r>
      <w:r>
        <w:rPr>
          <w:rFonts w:ascii="Times New Roman" w:eastAsia="Times New Roman" w:hAnsi="Times New Roman" w:cs="Times New Roman"/>
          <w:b w:val="0"/>
        </w:rPr>
        <w:t xml:space="preserve"> </w:t>
      </w:r>
    </w:p>
    <w:p w:rsidR="00F92862" w:rsidRDefault="00852EFC">
      <w:pPr>
        <w:spacing w:after="0" w:line="259" w:lineRule="auto"/>
        <w:ind w:left="0" w:right="451" w:firstLine="0"/>
        <w:jc w:val="right"/>
      </w:pPr>
      <w:r>
        <w:rPr>
          <w:b/>
        </w:rPr>
        <w:t xml:space="preserve"> </w:t>
      </w:r>
      <w:r>
        <w:rPr>
          <w:b/>
        </w:rPr>
        <w:tab/>
        <w:t xml:space="preserve"> </w:t>
      </w:r>
      <w:r>
        <w:rPr>
          <w:b/>
        </w:rPr>
        <w:tab/>
        <w:t xml:space="preserve"> </w:t>
      </w:r>
      <w:r>
        <w:rPr>
          <w:b/>
        </w:rPr>
        <w:tab/>
        <w:t xml:space="preserve"> </w:t>
      </w:r>
      <w:r>
        <w:rPr>
          <w:b/>
        </w:rPr>
        <w:tab/>
      </w:r>
      <w:r>
        <w:rPr>
          <w:rFonts w:ascii="Times New Roman" w:eastAsia="Times New Roman" w:hAnsi="Times New Roman" w:cs="Times New Roman"/>
        </w:rPr>
        <w:t xml:space="preserve">                                                          </w:t>
      </w:r>
      <w:r>
        <w:rPr>
          <w:b/>
        </w:rPr>
        <w:t xml:space="preserve"> </w:t>
      </w:r>
    </w:p>
    <w:p w:rsidR="00F92862" w:rsidRDefault="00852EFC">
      <w:pPr>
        <w:ind w:left="910" w:right="0"/>
      </w:pPr>
      <w:r>
        <w:t xml:space="preserve">To be completed for all members of staff and volunteers </w:t>
      </w:r>
    </w:p>
    <w:p w:rsidR="00F92862" w:rsidRDefault="00852EFC">
      <w:pPr>
        <w:spacing w:after="0" w:line="259" w:lineRule="auto"/>
        <w:ind w:left="900" w:right="0" w:firstLine="0"/>
        <w:jc w:val="left"/>
      </w:pPr>
      <w:r>
        <w:rPr>
          <w:b/>
        </w:rPr>
        <w:t xml:space="preserve"> </w:t>
      </w:r>
    </w:p>
    <w:p w:rsidR="00F92862" w:rsidRDefault="00852EFC">
      <w:pPr>
        <w:spacing w:after="4" w:line="256" w:lineRule="auto"/>
        <w:ind w:left="910" w:right="510"/>
        <w:jc w:val="left"/>
      </w:pPr>
      <w:r>
        <w:rPr>
          <w:b/>
        </w:rPr>
        <w:t xml:space="preserve">Name ............................................Start date………………………………….. </w:t>
      </w:r>
    </w:p>
    <w:p w:rsidR="00F92862" w:rsidRDefault="00852EFC">
      <w:pPr>
        <w:spacing w:after="0" w:line="259" w:lineRule="auto"/>
        <w:ind w:left="900" w:right="0" w:firstLine="0"/>
        <w:jc w:val="left"/>
      </w:pPr>
      <w:r>
        <w:rPr>
          <w:b/>
        </w:rPr>
        <w:t xml:space="preserve"> </w:t>
      </w:r>
    </w:p>
    <w:p w:rsidR="00F92862" w:rsidRDefault="00852EFC">
      <w:pPr>
        <w:pStyle w:val="Heading2"/>
        <w:ind w:left="910" w:right="510"/>
      </w:pPr>
      <w:r>
        <w:t xml:space="preserve">Role ……………………………………………………………………   </w:t>
      </w:r>
    </w:p>
    <w:p w:rsidR="00F92862" w:rsidRDefault="00852EFC">
      <w:pPr>
        <w:spacing w:after="0" w:line="259" w:lineRule="auto"/>
        <w:ind w:left="864" w:right="0" w:firstLine="0"/>
        <w:jc w:val="center"/>
      </w:pPr>
      <w:r>
        <w:rPr>
          <w:b/>
        </w:rPr>
        <w:t xml:space="preserve"> </w:t>
      </w:r>
    </w:p>
    <w:tbl>
      <w:tblPr>
        <w:tblStyle w:val="TableGrid"/>
        <w:tblW w:w="9609" w:type="dxa"/>
        <w:tblInd w:w="905" w:type="dxa"/>
        <w:tblCellMar>
          <w:top w:w="53" w:type="dxa"/>
          <w:left w:w="106" w:type="dxa"/>
          <w:right w:w="115" w:type="dxa"/>
        </w:tblCellMar>
        <w:tblLook w:val="04A0" w:firstRow="1" w:lastRow="0" w:firstColumn="1" w:lastColumn="0" w:noHBand="0" w:noVBand="1"/>
      </w:tblPr>
      <w:tblGrid>
        <w:gridCol w:w="2969"/>
        <w:gridCol w:w="1817"/>
        <w:gridCol w:w="1844"/>
        <w:gridCol w:w="2979"/>
      </w:tblGrid>
      <w:tr w:rsidR="00F92862">
        <w:trPr>
          <w:trHeight w:val="888"/>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rPr>
                <w:b/>
              </w:rPr>
              <w:t xml:space="preserve">Detail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5" w:right="0" w:firstLine="0"/>
              <w:jc w:val="center"/>
            </w:pPr>
            <w:r>
              <w:rPr>
                <w:b/>
              </w:rPr>
              <w:t xml:space="preserve">Date requested/ issued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29"/>
              <w:jc w:val="center"/>
            </w:pPr>
            <w:r>
              <w:rPr>
                <w:b/>
              </w:rPr>
              <w:t xml:space="preserve">Date completed/ checked by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5" w:right="0" w:firstLine="0"/>
              <w:jc w:val="center"/>
            </w:pPr>
            <w:r>
              <w:rPr>
                <w:b/>
              </w:rPr>
              <w:t xml:space="preserve">Notes </w:t>
            </w:r>
          </w:p>
        </w:tc>
      </w:tr>
      <w:tr w:rsidR="00F92862">
        <w:trPr>
          <w:trHeight w:val="596"/>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Offer issued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n/a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8"/>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Reference 1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5"/>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Reference 2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5"/>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Health clearance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8"/>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Right to work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5"/>
        </w:trPr>
        <w:tc>
          <w:tcPr>
            <w:tcW w:w="6630" w:type="dxa"/>
            <w:gridSpan w:val="3"/>
            <w:tcBorders>
              <w:top w:val="single" w:sz="4" w:space="0" w:color="000000"/>
              <w:left w:val="single" w:sz="4" w:space="0" w:color="000000"/>
              <w:bottom w:val="single" w:sz="4" w:space="0" w:color="000000"/>
              <w:right w:val="nil"/>
            </w:tcBorders>
          </w:tcPr>
          <w:p w:rsidR="00F92862" w:rsidRDefault="00852EFC">
            <w:pPr>
              <w:spacing w:after="0" w:line="259" w:lineRule="auto"/>
              <w:ind w:left="3" w:right="0" w:firstLine="0"/>
              <w:jc w:val="left"/>
            </w:pPr>
            <w:r>
              <w:rPr>
                <w:b/>
              </w:rPr>
              <w:t xml:space="preserve"> </w:t>
            </w:r>
          </w:p>
          <w:p w:rsidR="00F92862" w:rsidRDefault="00852EFC">
            <w:pPr>
              <w:spacing w:after="0" w:line="259" w:lineRule="auto"/>
              <w:ind w:left="3" w:right="0" w:firstLine="0"/>
              <w:jc w:val="left"/>
            </w:pPr>
            <w:r>
              <w:rPr>
                <w:b/>
              </w:rPr>
              <w:t xml:space="preserve">DBS – ID docs </w:t>
            </w:r>
          </w:p>
        </w:tc>
        <w:tc>
          <w:tcPr>
            <w:tcW w:w="2979" w:type="dxa"/>
            <w:tcBorders>
              <w:top w:val="single" w:sz="4" w:space="0" w:color="000000"/>
              <w:left w:val="nil"/>
              <w:bottom w:val="single" w:sz="4" w:space="0" w:color="000000"/>
              <w:right w:val="single" w:sz="4" w:space="0" w:color="000000"/>
            </w:tcBorders>
          </w:tcPr>
          <w:p w:rsidR="00F92862" w:rsidRDefault="00F92862">
            <w:pPr>
              <w:spacing w:after="160" w:line="259" w:lineRule="auto"/>
              <w:ind w:left="0" w:right="0" w:firstLine="0"/>
              <w:jc w:val="left"/>
            </w:pPr>
          </w:p>
        </w:tc>
      </w:tr>
      <w:tr w:rsidR="00F92862">
        <w:trPr>
          <w:trHeight w:val="682"/>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1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5"/>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2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8"/>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3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5"/>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Staff disqualification declaration (if applicable)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1181"/>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40" w:lineRule="auto"/>
              <w:ind w:left="3" w:right="0" w:firstLine="0"/>
              <w:jc w:val="left"/>
            </w:pPr>
            <w:r>
              <w:t xml:space="preserve">DBS clearance received/ Teacher Prohibition check </w:t>
            </w:r>
          </w:p>
          <w:p w:rsidR="00F92862" w:rsidRDefault="00852EFC">
            <w:pPr>
              <w:spacing w:after="0" w:line="259" w:lineRule="auto"/>
              <w:ind w:left="3" w:right="0" w:firstLine="0"/>
              <w:jc w:val="left"/>
            </w:pPr>
            <w:r>
              <w:t xml:space="preserve">complete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n/a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8"/>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Bank details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6"/>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Emergency contact details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5"/>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Contract of employment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8"/>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lastRenderedPageBreak/>
              <w:t xml:space="preserve">Professional qualification check- e.g. GTC reference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r w:rsidR="00F92862">
        <w:trPr>
          <w:trHeight w:val="595"/>
        </w:trPr>
        <w:tc>
          <w:tcPr>
            <w:tcW w:w="2970"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3" w:right="0" w:firstLine="0"/>
              <w:jc w:val="left"/>
            </w:pPr>
            <w:r>
              <w:t xml:space="preserve">Details added to SIMS </w:t>
            </w:r>
          </w:p>
          <w:p w:rsidR="00F92862" w:rsidRDefault="00852EFC">
            <w:pPr>
              <w:spacing w:after="0" w:line="259" w:lineRule="auto"/>
              <w:ind w:left="3"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F92862" w:rsidRDefault="00852EFC">
            <w:pPr>
              <w:spacing w:after="0" w:line="259" w:lineRule="auto"/>
              <w:ind w:left="2" w:right="0" w:firstLine="0"/>
              <w:jc w:val="left"/>
            </w:pPr>
            <w:r>
              <w:t xml:space="preserve"> </w:t>
            </w:r>
          </w:p>
        </w:tc>
      </w:tr>
    </w:tbl>
    <w:p w:rsidR="00F92862" w:rsidRDefault="00852EFC">
      <w:pPr>
        <w:spacing w:after="0" w:line="259" w:lineRule="auto"/>
        <w:ind w:left="900" w:right="0" w:firstLine="0"/>
        <w:jc w:val="left"/>
      </w:pPr>
      <w:r>
        <w:rPr>
          <w:b/>
        </w:rPr>
        <w:t xml:space="preserve"> </w:t>
      </w:r>
    </w:p>
    <w:p w:rsidR="00F92862" w:rsidRDefault="00852EFC">
      <w:pPr>
        <w:ind w:left="910" w:right="0"/>
      </w:pPr>
      <w:r>
        <w:t>Place on personnel file when complete.</w:t>
      </w:r>
      <w:r>
        <w:rPr>
          <w:b/>
        </w:rPr>
        <w:t xml:space="preserve"> </w:t>
      </w:r>
    </w:p>
    <w:sectPr w:rsidR="00F92862">
      <w:pgSz w:w="11906" w:h="16838"/>
      <w:pgMar w:top="984" w:right="1153" w:bottom="988" w:left="3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332"/>
    <w:multiLevelType w:val="hybridMultilevel"/>
    <w:tmpl w:val="76A4FE70"/>
    <w:lvl w:ilvl="0" w:tplc="BF58369C">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8DE40">
      <w:start w:val="1"/>
      <w:numFmt w:val="bullet"/>
      <w:lvlText w:val="o"/>
      <w:lvlJc w:val="left"/>
      <w:pPr>
        <w:ind w:left="2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425938">
      <w:start w:val="1"/>
      <w:numFmt w:val="bullet"/>
      <w:lvlText w:val="▪"/>
      <w:lvlJc w:val="left"/>
      <w:pPr>
        <w:ind w:left="2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6D90E">
      <w:start w:val="1"/>
      <w:numFmt w:val="bullet"/>
      <w:lvlText w:val="•"/>
      <w:lvlJc w:val="left"/>
      <w:pPr>
        <w:ind w:left="3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1261C4">
      <w:start w:val="1"/>
      <w:numFmt w:val="bullet"/>
      <w:lvlText w:val="o"/>
      <w:lvlJc w:val="left"/>
      <w:pPr>
        <w:ind w:left="4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CC02E">
      <w:start w:val="1"/>
      <w:numFmt w:val="bullet"/>
      <w:lvlText w:val="▪"/>
      <w:lvlJc w:val="left"/>
      <w:pPr>
        <w:ind w:left="5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263778">
      <w:start w:val="1"/>
      <w:numFmt w:val="bullet"/>
      <w:lvlText w:val="•"/>
      <w:lvlJc w:val="left"/>
      <w:pPr>
        <w:ind w:left="5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348B18">
      <w:start w:val="1"/>
      <w:numFmt w:val="bullet"/>
      <w:lvlText w:val="o"/>
      <w:lvlJc w:val="left"/>
      <w:pPr>
        <w:ind w:left="6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DAAC">
      <w:start w:val="1"/>
      <w:numFmt w:val="bullet"/>
      <w:lvlText w:val="▪"/>
      <w:lvlJc w:val="left"/>
      <w:pPr>
        <w:ind w:left="7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90AEC"/>
    <w:multiLevelType w:val="hybridMultilevel"/>
    <w:tmpl w:val="8042D81A"/>
    <w:lvl w:ilvl="0" w:tplc="00448D9C">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5460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AE7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04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8A7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407B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543A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800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4AE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A7443F"/>
    <w:multiLevelType w:val="multilevel"/>
    <w:tmpl w:val="AFAE1F74"/>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95603"/>
    <w:multiLevelType w:val="hybridMultilevel"/>
    <w:tmpl w:val="188C3B16"/>
    <w:lvl w:ilvl="0" w:tplc="1766F41C">
      <w:start w:val="1"/>
      <w:numFmt w:val="lowerLetter"/>
      <w:lvlText w:val="%1)"/>
      <w:lvlJc w:val="left"/>
      <w:pPr>
        <w:ind w:left="1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C2381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CC77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8883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9C40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00DC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8ED2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2CD8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ECBB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AF054D"/>
    <w:multiLevelType w:val="hybridMultilevel"/>
    <w:tmpl w:val="19EA8292"/>
    <w:lvl w:ilvl="0" w:tplc="A20080C8">
      <w:start w:val="1"/>
      <w:numFmt w:val="bullet"/>
      <w:lvlText w:val="•"/>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65874">
      <w:start w:val="1"/>
      <w:numFmt w:val="bullet"/>
      <w:lvlText w:val="o"/>
      <w:lvlJc w:val="left"/>
      <w:pPr>
        <w:ind w:left="2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CFAAC">
      <w:start w:val="1"/>
      <w:numFmt w:val="bullet"/>
      <w:lvlText w:val="▪"/>
      <w:lvlJc w:val="left"/>
      <w:pPr>
        <w:ind w:left="3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C665DA">
      <w:start w:val="1"/>
      <w:numFmt w:val="bullet"/>
      <w:lvlText w:val="•"/>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0D2F4">
      <w:start w:val="1"/>
      <w:numFmt w:val="bullet"/>
      <w:lvlText w:val="o"/>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27B0E">
      <w:start w:val="1"/>
      <w:numFmt w:val="bullet"/>
      <w:lvlText w:val="▪"/>
      <w:lvlJc w:val="left"/>
      <w:pPr>
        <w:ind w:left="5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56BAD2">
      <w:start w:val="1"/>
      <w:numFmt w:val="bullet"/>
      <w:lvlText w:val="•"/>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079EA">
      <w:start w:val="1"/>
      <w:numFmt w:val="bullet"/>
      <w:lvlText w:val="o"/>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FA663C">
      <w:start w:val="1"/>
      <w:numFmt w:val="bullet"/>
      <w:lvlText w:val="▪"/>
      <w:lvlJc w:val="left"/>
      <w:pPr>
        <w:ind w:left="7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D75C2"/>
    <w:multiLevelType w:val="hybridMultilevel"/>
    <w:tmpl w:val="F05472BE"/>
    <w:lvl w:ilvl="0" w:tplc="802EFA5E">
      <w:start w:val="1"/>
      <w:numFmt w:val="decimal"/>
      <w:lvlText w:val="%1."/>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8298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9E89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BC42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8094A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0842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54D7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D49F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0C12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71CD0"/>
    <w:multiLevelType w:val="hybridMultilevel"/>
    <w:tmpl w:val="3E4447BC"/>
    <w:lvl w:ilvl="0" w:tplc="8F1A85DE">
      <w:start w:val="1"/>
      <w:numFmt w:val="bullet"/>
      <w:lvlText w:val="•"/>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E02F8">
      <w:start w:val="1"/>
      <w:numFmt w:val="bullet"/>
      <w:lvlText w:val="o"/>
      <w:lvlJc w:val="left"/>
      <w:pPr>
        <w:ind w:left="2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44D55C">
      <w:start w:val="1"/>
      <w:numFmt w:val="bullet"/>
      <w:lvlText w:val="▪"/>
      <w:lvlJc w:val="left"/>
      <w:pPr>
        <w:ind w:left="3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60332C">
      <w:start w:val="1"/>
      <w:numFmt w:val="bullet"/>
      <w:lvlText w:val="•"/>
      <w:lvlJc w:val="left"/>
      <w:pPr>
        <w:ind w:left="3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A2BD14">
      <w:start w:val="1"/>
      <w:numFmt w:val="bullet"/>
      <w:lvlText w:val="o"/>
      <w:lvlJc w:val="left"/>
      <w:pPr>
        <w:ind w:left="4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92AC26">
      <w:start w:val="1"/>
      <w:numFmt w:val="bullet"/>
      <w:lvlText w:val="▪"/>
      <w:lvlJc w:val="left"/>
      <w:pPr>
        <w:ind w:left="5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22B8A">
      <w:start w:val="1"/>
      <w:numFmt w:val="bullet"/>
      <w:lvlText w:val="•"/>
      <w:lvlJc w:val="left"/>
      <w:pPr>
        <w:ind w:left="6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8F41E">
      <w:start w:val="1"/>
      <w:numFmt w:val="bullet"/>
      <w:lvlText w:val="o"/>
      <w:lvlJc w:val="left"/>
      <w:pPr>
        <w:ind w:left="6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0C3AA">
      <w:start w:val="1"/>
      <w:numFmt w:val="bullet"/>
      <w:lvlText w:val="▪"/>
      <w:lvlJc w:val="left"/>
      <w:pPr>
        <w:ind w:left="7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BE3F2A"/>
    <w:multiLevelType w:val="hybridMultilevel"/>
    <w:tmpl w:val="FD8802AA"/>
    <w:lvl w:ilvl="0" w:tplc="81F2A2E8">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8813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D6F3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6B1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0A4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8F0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26D1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44A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FC6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3E7451"/>
    <w:multiLevelType w:val="hybridMultilevel"/>
    <w:tmpl w:val="25105562"/>
    <w:lvl w:ilvl="0" w:tplc="F0022DA8">
      <w:start w:val="1"/>
      <w:numFmt w:val="bullet"/>
      <w:lvlText w:val="•"/>
      <w:lvlJc w:val="left"/>
      <w:pPr>
        <w:ind w:left="1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DA43EC">
      <w:start w:val="1"/>
      <w:numFmt w:val="bullet"/>
      <w:lvlText w:val="o"/>
      <w:lvlJc w:val="left"/>
      <w:pPr>
        <w:ind w:left="2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4EB68">
      <w:start w:val="1"/>
      <w:numFmt w:val="bullet"/>
      <w:lvlText w:val="▪"/>
      <w:lvlJc w:val="left"/>
      <w:pPr>
        <w:ind w:left="3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DF5A">
      <w:start w:val="1"/>
      <w:numFmt w:val="bullet"/>
      <w:lvlText w:val="•"/>
      <w:lvlJc w:val="left"/>
      <w:pPr>
        <w:ind w:left="3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AA1B8">
      <w:start w:val="1"/>
      <w:numFmt w:val="bullet"/>
      <w:lvlText w:val="o"/>
      <w:lvlJc w:val="left"/>
      <w:pPr>
        <w:ind w:left="4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20A9A">
      <w:start w:val="1"/>
      <w:numFmt w:val="bullet"/>
      <w:lvlText w:val="▪"/>
      <w:lvlJc w:val="left"/>
      <w:pPr>
        <w:ind w:left="5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24ACA">
      <w:start w:val="1"/>
      <w:numFmt w:val="bullet"/>
      <w:lvlText w:val="•"/>
      <w:lvlJc w:val="left"/>
      <w:pPr>
        <w:ind w:left="6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2D462">
      <w:start w:val="1"/>
      <w:numFmt w:val="bullet"/>
      <w:lvlText w:val="o"/>
      <w:lvlJc w:val="left"/>
      <w:pPr>
        <w:ind w:left="6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ACA994">
      <w:start w:val="1"/>
      <w:numFmt w:val="bullet"/>
      <w:lvlText w:val="▪"/>
      <w:lvlJc w:val="left"/>
      <w:pPr>
        <w:ind w:left="7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CE6552"/>
    <w:multiLevelType w:val="multilevel"/>
    <w:tmpl w:val="AE4C32D8"/>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87253B"/>
    <w:multiLevelType w:val="hybridMultilevel"/>
    <w:tmpl w:val="E32A498E"/>
    <w:lvl w:ilvl="0" w:tplc="5C627454">
      <w:start w:val="1"/>
      <w:numFmt w:val="bullet"/>
      <w:lvlText w:val="•"/>
      <w:lvlJc w:val="left"/>
      <w:pPr>
        <w:ind w:left="1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A7DA4">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02B2A8">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245BA8">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04F0A">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A0011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524F60">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1C8A">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23D56">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AC6CFA"/>
    <w:multiLevelType w:val="hybridMultilevel"/>
    <w:tmpl w:val="DD92D772"/>
    <w:lvl w:ilvl="0" w:tplc="DEC24D38">
      <w:start w:val="1"/>
      <w:numFmt w:val="bullet"/>
      <w:lvlText w:val="•"/>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EB334">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C008DE">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E3604">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2ABCC">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C670C">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76E900">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A40BF6">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F4C922">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5A0EF7"/>
    <w:multiLevelType w:val="hybridMultilevel"/>
    <w:tmpl w:val="7EFE3AE0"/>
    <w:lvl w:ilvl="0" w:tplc="15D292FE">
      <w:start w:val="1"/>
      <w:numFmt w:val="bullet"/>
      <w:lvlText w:val="•"/>
      <w:lvlJc w:val="left"/>
      <w:pPr>
        <w:ind w:left="1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28CEA">
      <w:start w:val="1"/>
      <w:numFmt w:val="bullet"/>
      <w:lvlText w:val="o"/>
      <w:lvlJc w:val="left"/>
      <w:pPr>
        <w:ind w:left="2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9892BA">
      <w:start w:val="1"/>
      <w:numFmt w:val="bullet"/>
      <w:lvlText w:val="▪"/>
      <w:lvlJc w:val="left"/>
      <w:pPr>
        <w:ind w:left="3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5608BE">
      <w:start w:val="1"/>
      <w:numFmt w:val="bullet"/>
      <w:lvlText w:val="•"/>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67C1E">
      <w:start w:val="1"/>
      <w:numFmt w:val="bullet"/>
      <w:lvlText w:val="o"/>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D205D4">
      <w:start w:val="1"/>
      <w:numFmt w:val="bullet"/>
      <w:lvlText w:val="▪"/>
      <w:lvlJc w:val="left"/>
      <w:pPr>
        <w:ind w:left="5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D0BDEC">
      <w:start w:val="1"/>
      <w:numFmt w:val="bullet"/>
      <w:lvlText w:val="•"/>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027D2">
      <w:start w:val="1"/>
      <w:numFmt w:val="bullet"/>
      <w:lvlText w:val="o"/>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EE654E">
      <w:start w:val="1"/>
      <w:numFmt w:val="bullet"/>
      <w:lvlText w:val="▪"/>
      <w:lvlJc w:val="left"/>
      <w:pPr>
        <w:ind w:left="7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691CA2"/>
    <w:multiLevelType w:val="hybridMultilevel"/>
    <w:tmpl w:val="5B88D1B8"/>
    <w:lvl w:ilvl="0" w:tplc="1B5CFCA6">
      <w:start w:val="1"/>
      <w:numFmt w:val="bullet"/>
      <w:lvlText w:val="•"/>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0FAD2">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CE288">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AD1D2">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0C096">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EE423E">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BC2C08">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8EDA4">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9A3FF6">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E21EC8"/>
    <w:multiLevelType w:val="hybridMultilevel"/>
    <w:tmpl w:val="2AC642A0"/>
    <w:lvl w:ilvl="0" w:tplc="656EBBEC">
      <w:start w:val="1"/>
      <w:numFmt w:val="bullet"/>
      <w:lvlText w:val="•"/>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0A198">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C6C22A">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6EE2C">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A19D6">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E0580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0E7A8C">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A628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94C5B6">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A7754B"/>
    <w:multiLevelType w:val="hybridMultilevel"/>
    <w:tmpl w:val="22DE213C"/>
    <w:lvl w:ilvl="0" w:tplc="699AAFB8">
      <w:start w:val="1"/>
      <w:numFmt w:val="decimal"/>
      <w:lvlText w:val="%1."/>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B4ACDE">
      <w:start w:val="2"/>
      <w:numFmt w:val="lowerLetter"/>
      <w:lvlText w:val="%2)"/>
      <w:lvlJc w:val="left"/>
      <w:pPr>
        <w:ind w:left="1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0A199E">
      <w:start w:val="1"/>
      <w:numFmt w:val="lowerRoman"/>
      <w:lvlText w:val="%3"/>
      <w:lvlJc w:val="left"/>
      <w:pPr>
        <w:ind w:left="1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22783A">
      <w:start w:val="1"/>
      <w:numFmt w:val="decimal"/>
      <w:lvlText w:val="%4"/>
      <w:lvlJc w:val="left"/>
      <w:pPr>
        <w:ind w:left="2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14945A">
      <w:start w:val="1"/>
      <w:numFmt w:val="lowerLetter"/>
      <w:lvlText w:val="%5"/>
      <w:lvlJc w:val="left"/>
      <w:pPr>
        <w:ind w:left="3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A24C6A">
      <w:start w:val="1"/>
      <w:numFmt w:val="lowerRoman"/>
      <w:lvlText w:val="%6"/>
      <w:lvlJc w:val="left"/>
      <w:pPr>
        <w:ind w:left="3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1AF7F2">
      <w:start w:val="1"/>
      <w:numFmt w:val="decimal"/>
      <w:lvlText w:val="%7"/>
      <w:lvlJc w:val="left"/>
      <w:pPr>
        <w:ind w:left="4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6C5D74">
      <w:start w:val="1"/>
      <w:numFmt w:val="lowerLetter"/>
      <w:lvlText w:val="%8"/>
      <w:lvlJc w:val="left"/>
      <w:pPr>
        <w:ind w:left="5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B882A0">
      <w:start w:val="1"/>
      <w:numFmt w:val="lowerRoman"/>
      <w:lvlText w:val="%9"/>
      <w:lvlJc w:val="left"/>
      <w:pPr>
        <w:ind w:left="6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164B7E"/>
    <w:multiLevelType w:val="hybridMultilevel"/>
    <w:tmpl w:val="CF905612"/>
    <w:lvl w:ilvl="0" w:tplc="42E251EA">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E6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C69C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09B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3433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8422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1847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410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B056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4E252C"/>
    <w:multiLevelType w:val="multilevel"/>
    <w:tmpl w:val="6A52431E"/>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C680E20"/>
    <w:multiLevelType w:val="hybridMultilevel"/>
    <w:tmpl w:val="02B07602"/>
    <w:lvl w:ilvl="0" w:tplc="CF9E95B6">
      <w:start w:val="1"/>
      <w:numFmt w:val="bullet"/>
      <w:lvlText w:val="•"/>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2E6B8">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389CDC">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BE9B38">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FC5D84">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A2D024">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AC9C00">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680020">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9EE8B6">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C2408A"/>
    <w:multiLevelType w:val="hybridMultilevel"/>
    <w:tmpl w:val="52784B28"/>
    <w:lvl w:ilvl="0" w:tplc="D61C8058">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C03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28CB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A42C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A20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A86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2D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080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A8F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595170"/>
    <w:multiLevelType w:val="hybridMultilevel"/>
    <w:tmpl w:val="F89AE612"/>
    <w:lvl w:ilvl="0" w:tplc="040826E0">
      <w:start w:val="1"/>
      <w:numFmt w:val="bullet"/>
      <w:lvlText w:val="•"/>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9CCF12">
      <w:start w:val="1"/>
      <w:numFmt w:val="bullet"/>
      <w:lvlText w:val="o"/>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6754E">
      <w:start w:val="1"/>
      <w:numFmt w:val="bullet"/>
      <w:lvlText w:val="▪"/>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C87AE2">
      <w:start w:val="1"/>
      <w:numFmt w:val="bullet"/>
      <w:lvlText w:val="•"/>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6670A">
      <w:start w:val="1"/>
      <w:numFmt w:val="bullet"/>
      <w:lvlText w:val="o"/>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2F77A">
      <w:start w:val="1"/>
      <w:numFmt w:val="bullet"/>
      <w:lvlText w:val="▪"/>
      <w:lvlJc w:val="left"/>
      <w:pPr>
        <w:ind w:left="5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07190">
      <w:start w:val="1"/>
      <w:numFmt w:val="bullet"/>
      <w:lvlText w:val="•"/>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7A6D5C">
      <w:start w:val="1"/>
      <w:numFmt w:val="bullet"/>
      <w:lvlText w:val="o"/>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684DA">
      <w:start w:val="1"/>
      <w:numFmt w:val="bullet"/>
      <w:lvlText w:val="▪"/>
      <w:lvlJc w:val="left"/>
      <w:pPr>
        <w:ind w:left="7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9"/>
  </w:num>
  <w:num w:numId="3">
    <w:abstractNumId w:val="7"/>
  </w:num>
  <w:num w:numId="4">
    <w:abstractNumId w:val="14"/>
  </w:num>
  <w:num w:numId="5">
    <w:abstractNumId w:val="10"/>
  </w:num>
  <w:num w:numId="6">
    <w:abstractNumId w:val="11"/>
  </w:num>
  <w:num w:numId="7">
    <w:abstractNumId w:val="16"/>
  </w:num>
  <w:num w:numId="8">
    <w:abstractNumId w:val="4"/>
  </w:num>
  <w:num w:numId="9">
    <w:abstractNumId w:val="12"/>
  </w:num>
  <w:num w:numId="10">
    <w:abstractNumId w:val="20"/>
  </w:num>
  <w:num w:numId="11">
    <w:abstractNumId w:val="2"/>
  </w:num>
  <w:num w:numId="12">
    <w:abstractNumId w:val="6"/>
  </w:num>
  <w:num w:numId="13">
    <w:abstractNumId w:val="17"/>
  </w:num>
  <w:num w:numId="14">
    <w:abstractNumId w:val="8"/>
  </w:num>
  <w:num w:numId="15">
    <w:abstractNumId w:val="0"/>
  </w:num>
  <w:num w:numId="16">
    <w:abstractNumId w:val="13"/>
  </w:num>
  <w:num w:numId="17">
    <w:abstractNumId w:val="9"/>
  </w:num>
  <w:num w:numId="18">
    <w:abstractNumId w:val="18"/>
  </w:num>
  <w:num w:numId="19">
    <w:abstractNumId w:val="5"/>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62"/>
    <w:rsid w:val="00852EFC"/>
    <w:rsid w:val="00B602D8"/>
    <w:rsid w:val="00DC59A2"/>
    <w:rsid w:val="00F9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1DABB-51C7-4812-86E6-0CA8E12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52" w:righ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9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4" w:line="256" w:lineRule="auto"/>
      <w:ind w:left="907"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511/Keeping_children_safe_in_education.pdf" TargetMode="External"/><Relationship Id="rId13" Type="http://schemas.openxmlformats.org/officeDocument/2006/relationships/hyperlink" Target="https://www.gov.uk/government/publications/ofsted-safeguarding-policy"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550511/Keeping_children_safe_in_education.pdf" TargetMode="External"/><Relationship Id="rId12" Type="http://schemas.openxmlformats.org/officeDocument/2006/relationships/hyperlink" Target="https://www.gov.uk/government/publications/ofsted-safeguarding-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550511/Keeping_children_safe_in_education.pdf" TargetMode="External"/><Relationship Id="rId11" Type="http://schemas.openxmlformats.org/officeDocument/2006/relationships/hyperlink" Target="https://www.gov.uk/government/publications/ofsted-safeguarding-policy"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www.gov.uk/government/publications/ofsted-safeguarding-policy" TargetMode="External"/><Relationship Id="rId4" Type="http://schemas.openxmlformats.org/officeDocument/2006/relationships/webSettings" Target="webSettings.xml"/><Relationship Id="rId9" Type="http://schemas.openxmlformats.org/officeDocument/2006/relationships/hyperlink" Target="https://www.gov.uk/government/publications/ofsted-safeguarding-policy" TargetMode="External"/><Relationship Id="rId14" Type="http://schemas.openxmlformats.org/officeDocument/2006/relationships/hyperlink" Target="https://www.gov.uk/government/publications/ofsted-safeguard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3624</Words>
  <Characters>20660</Characters>
  <Application>Microsoft Office Word</Application>
  <DocSecurity>0</DocSecurity>
  <Lines>172</Lines>
  <Paragraphs>48</Paragraphs>
  <ScaleCrop>false</ScaleCrop>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Mark</dc:creator>
  <cp:keywords/>
  <cp:lastModifiedBy>Julian Hehir</cp:lastModifiedBy>
  <cp:revision>4</cp:revision>
  <dcterms:created xsi:type="dcterms:W3CDTF">2017-05-27T15:47:00Z</dcterms:created>
  <dcterms:modified xsi:type="dcterms:W3CDTF">2017-10-16T13:14:00Z</dcterms:modified>
</cp:coreProperties>
</file>