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EE" w:rsidRDefault="000609EE" w:rsidP="000609EE">
      <w:pPr>
        <w:jc w:val="center"/>
        <w:rPr>
          <w:rFonts w:ascii="Helvetica" w:hAnsi="Helvetica"/>
          <w:b/>
          <w:noProof/>
          <w:sz w:val="28"/>
          <w:lang w:val="en-US"/>
        </w:rPr>
      </w:pPr>
      <w:bookmarkStart w:id="0" w:name="a412987"/>
      <w:bookmarkStart w:id="1" w:name="_Toc410979039"/>
    </w:p>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400595" w:rsidRPr="003E7FE6" w:rsidTr="008E6D1C">
        <w:trPr>
          <w:trHeight w:val="1496"/>
        </w:trPr>
        <w:tc>
          <w:tcPr>
            <w:tcW w:w="6093" w:type="dxa"/>
            <w:shd w:val="clear" w:color="auto" w:fill="auto"/>
            <w:vAlign w:val="center"/>
          </w:tcPr>
          <w:p w:rsidR="00400595" w:rsidRPr="003E7FE6" w:rsidRDefault="00400595" w:rsidP="008E6D1C">
            <w:pPr>
              <w:widowControl w:val="0"/>
              <w:tabs>
                <w:tab w:val="right" w:pos="9356"/>
                <w:tab w:val="left" w:pos="9498"/>
              </w:tabs>
              <w:autoSpaceDE w:val="0"/>
              <w:autoSpaceDN w:val="0"/>
              <w:adjustRightInd w:val="0"/>
              <w:spacing w:line="20" w:lineRule="atLeast"/>
              <w:ind w:left="-57"/>
              <w:jc w:val="center"/>
              <w:textAlignment w:val="center"/>
              <w:rPr>
                <w:rFonts w:ascii="Verdana" w:eastAsia="Cambria" w:hAnsi="Verdana" w:cs="Times-Roman"/>
                <w:b/>
                <w:color w:val="000000"/>
                <w:sz w:val="32"/>
                <w:szCs w:val="32"/>
              </w:rPr>
            </w:pPr>
            <w:r w:rsidRPr="003E7FE6">
              <w:rPr>
                <w:rFonts w:ascii="Verdana" w:eastAsia="Cambria" w:hAnsi="Verdana" w:cs="Times-Roman"/>
                <w:b/>
                <w:color w:val="000000"/>
                <w:sz w:val="32"/>
                <w:szCs w:val="32"/>
              </w:rPr>
              <w:t>Oxford Diocesan Schools Trust</w:t>
            </w:r>
          </w:p>
          <w:p w:rsidR="00400595" w:rsidRPr="003E7FE6" w:rsidRDefault="00400595" w:rsidP="008E6D1C">
            <w:pPr>
              <w:widowControl w:val="0"/>
              <w:tabs>
                <w:tab w:val="right" w:pos="9356"/>
                <w:tab w:val="left" w:pos="9498"/>
              </w:tabs>
              <w:autoSpaceDE w:val="0"/>
              <w:autoSpaceDN w:val="0"/>
              <w:adjustRightInd w:val="0"/>
              <w:spacing w:line="20" w:lineRule="atLeast"/>
              <w:textAlignment w:val="center"/>
              <w:rPr>
                <w:rFonts w:ascii="Verdana" w:eastAsia="Cambria" w:hAnsi="Verdana" w:cs="Times-Roman"/>
                <w:color w:val="000000"/>
                <w:sz w:val="24"/>
                <w:szCs w:val="24"/>
              </w:rPr>
            </w:pPr>
          </w:p>
        </w:tc>
        <w:tc>
          <w:tcPr>
            <w:tcW w:w="3118" w:type="dxa"/>
            <w:shd w:val="clear" w:color="auto" w:fill="auto"/>
            <w:vAlign w:val="center"/>
          </w:tcPr>
          <w:p w:rsidR="00400595" w:rsidRPr="003E7FE6" w:rsidRDefault="00400595" w:rsidP="008E6D1C">
            <w:pPr>
              <w:spacing w:line="240" w:lineRule="auto"/>
              <w:ind w:left="-528" w:hanging="284"/>
              <w:rPr>
                <w:rFonts w:ascii="Arial" w:hAnsi="Arial" w:cs="Arial"/>
                <w:noProof/>
                <w:sz w:val="32"/>
                <w:szCs w:val="32"/>
              </w:rPr>
            </w:pPr>
            <w:r>
              <w:rPr>
                <w:noProof/>
                <w:lang w:val="en-US"/>
              </w:rPr>
              <w:drawing>
                <wp:anchor distT="0" distB="0" distL="114300" distR="114300" simplePos="0" relativeHeight="251659264" behindDoc="1" locked="0" layoutInCell="1" allowOverlap="1" wp14:anchorId="632A73B5" wp14:editId="6EA5CA55">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0595" w:rsidRPr="003E7FE6" w:rsidTr="008E6D1C">
        <w:trPr>
          <w:trHeight w:val="200"/>
        </w:trPr>
        <w:tc>
          <w:tcPr>
            <w:tcW w:w="9211" w:type="dxa"/>
            <w:gridSpan w:val="2"/>
            <w:shd w:val="clear" w:color="auto" w:fill="auto"/>
            <w:vAlign w:val="center"/>
          </w:tcPr>
          <w:p w:rsidR="00400595" w:rsidRPr="003E7FE6" w:rsidRDefault="00400595" w:rsidP="008E6D1C">
            <w:pPr>
              <w:spacing w:line="240" w:lineRule="auto"/>
              <w:jc w:val="center"/>
              <w:rPr>
                <w:rFonts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rsidR="00400595" w:rsidRDefault="00400595" w:rsidP="00400595">
      <w:pPr>
        <w:pStyle w:val="NoSpacing"/>
      </w:pPr>
    </w:p>
    <w:tbl>
      <w:tblPr>
        <w:tblpPr w:leftFromText="180" w:rightFromText="180" w:vertAnchor="text" w:horzAnchor="margin" w:tblpY="-27"/>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084"/>
      </w:tblGrid>
      <w:tr w:rsidR="00400595" w:rsidRPr="003B7201" w:rsidTr="00400595">
        <w:trPr>
          <w:trHeight w:val="296"/>
        </w:trPr>
        <w:tc>
          <w:tcPr>
            <w:tcW w:w="913" w:type="dxa"/>
            <w:shd w:val="clear" w:color="auto" w:fill="4F81BD" w:themeFill="accent1"/>
            <w:noWrap/>
            <w:vAlign w:val="center"/>
            <w:hideMark/>
          </w:tcPr>
          <w:p w:rsidR="00400595" w:rsidRPr="003B7201" w:rsidRDefault="00400595" w:rsidP="00400595">
            <w:pPr>
              <w:spacing w:before="40" w:after="40" w:line="240" w:lineRule="auto"/>
              <w:jc w:val="center"/>
              <w:rPr>
                <w:rFonts w:ascii="Calibri" w:hAnsi="Calibri" w:cs="Calibri"/>
                <w:sz w:val="24"/>
                <w:szCs w:val="24"/>
                <w:lang w:eastAsia="en-GB"/>
              </w:rPr>
            </w:pPr>
            <w:r w:rsidRPr="00F45EF1">
              <w:rPr>
                <w:rFonts w:ascii="Calibri" w:hAnsi="Calibri" w:cs="Calibri"/>
                <w:color w:val="FFFFFF" w:themeColor="background1"/>
                <w:sz w:val="24"/>
                <w:szCs w:val="24"/>
                <w:lang w:eastAsia="en-GB"/>
              </w:rPr>
              <w:t>4</w:t>
            </w:r>
          </w:p>
        </w:tc>
        <w:tc>
          <w:tcPr>
            <w:tcW w:w="8084" w:type="dxa"/>
            <w:shd w:val="clear" w:color="auto" w:fill="auto"/>
            <w:vAlign w:val="bottom"/>
            <w:hideMark/>
          </w:tcPr>
          <w:p w:rsidR="00400595" w:rsidRPr="003B7201" w:rsidRDefault="00400595" w:rsidP="00400595">
            <w:pPr>
              <w:spacing w:before="40" w:after="40" w:line="240" w:lineRule="auto"/>
              <w:rPr>
                <w:rFonts w:ascii="Calibri" w:hAnsi="Calibri" w:cs="Calibri"/>
                <w:sz w:val="24"/>
                <w:szCs w:val="24"/>
                <w:lang w:eastAsia="en-GB"/>
              </w:rPr>
            </w:pPr>
            <w:r w:rsidRPr="003B7201">
              <w:rPr>
                <w:rFonts w:ascii="Calibri" w:hAnsi="Calibri" w:cs="Calibri"/>
                <w:sz w:val="24"/>
                <w:szCs w:val="24"/>
                <w:u w:val="single"/>
                <w:lang w:eastAsia="en-GB"/>
              </w:rPr>
              <w:t>ODST Policy Guidance</w:t>
            </w:r>
            <w:r w:rsidRPr="003B7201">
              <w:rPr>
                <w:rFonts w:ascii="Calibri" w:hAnsi="Calibri" w:cs="Calibri"/>
                <w:sz w:val="24"/>
                <w:szCs w:val="24"/>
                <w:lang w:eastAsia="en-GB"/>
              </w:rPr>
              <w:t xml:space="preserve"> (Schools may use this to inform the drafting of their non-statutory policy)</w:t>
            </w:r>
          </w:p>
        </w:tc>
      </w:tr>
    </w:tbl>
    <w:p w:rsidR="00400595" w:rsidRDefault="00400595" w:rsidP="00400595">
      <w:pPr>
        <w:pStyle w:val="NoSpacing"/>
      </w:pPr>
    </w:p>
    <w:p w:rsidR="000609EE" w:rsidRPr="00AE7C72" w:rsidRDefault="00400595" w:rsidP="00AE7C72">
      <w:pPr>
        <w:jc w:val="center"/>
        <w:rPr>
          <w:rFonts w:asciiTheme="minorHAnsi" w:hAnsiTheme="minorHAnsi" w:cs="Arial"/>
          <w:b/>
          <w:bCs/>
          <w:sz w:val="28"/>
          <w:szCs w:val="28"/>
        </w:rPr>
      </w:pPr>
      <w:bookmarkStart w:id="2" w:name="_GoBack"/>
      <w:bookmarkEnd w:id="2"/>
      <w:r>
        <w:rPr>
          <w:rFonts w:asciiTheme="minorHAnsi" w:hAnsiTheme="minorHAnsi" w:cs="Arial"/>
          <w:b/>
          <w:bCs/>
          <w:sz w:val="28"/>
          <w:szCs w:val="28"/>
        </w:rPr>
        <w:t>S</w:t>
      </w:r>
      <w:r w:rsidR="000609EE" w:rsidRPr="00AE7C72">
        <w:rPr>
          <w:rFonts w:asciiTheme="minorHAnsi" w:hAnsiTheme="minorHAnsi" w:cs="Arial"/>
          <w:b/>
          <w:bCs/>
          <w:sz w:val="28"/>
          <w:szCs w:val="28"/>
        </w:rPr>
        <w:t>HARED PARENTAL LEAVE POLICY</w:t>
      </w:r>
    </w:p>
    <w:p w:rsidR="000609EE" w:rsidRPr="00AE7C72" w:rsidRDefault="000609EE" w:rsidP="000609EE">
      <w:pPr>
        <w:rPr>
          <w:rFonts w:asciiTheme="minorHAnsi" w:hAnsiTheme="minorHAnsi" w:cs="Arial"/>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3"/>
        <w:gridCol w:w="1418"/>
        <w:gridCol w:w="2268"/>
      </w:tblGrid>
      <w:tr w:rsidR="000609EE" w:rsidRPr="00AE7C72" w:rsidTr="00E36909">
        <w:trPr>
          <w:trHeight w:val="318"/>
        </w:trPr>
        <w:tc>
          <w:tcPr>
            <w:tcW w:w="2410" w:type="dxa"/>
          </w:tcPr>
          <w:p w:rsidR="000609EE" w:rsidRPr="00AE7C72" w:rsidRDefault="000609EE" w:rsidP="00E36909">
            <w:pPr>
              <w:rPr>
                <w:rFonts w:asciiTheme="minorHAnsi" w:hAnsiTheme="minorHAnsi" w:cs="Arial"/>
                <w:szCs w:val="22"/>
              </w:rPr>
            </w:pPr>
            <w:r w:rsidRPr="00AE7C72">
              <w:rPr>
                <w:rFonts w:asciiTheme="minorHAnsi" w:hAnsiTheme="minorHAnsi" w:cs="Arial"/>
                <w:szCs w:val="22"/>
              </w:rPr>
              <w:t>Original document</w:t>
            </w:r>
          </w:p>
        </w:tc>
        <w:tc>
          <w:tcPr>
            <w:tcW w:w="3543" w:type="dxa"/>
          </w:tcPr>
          <w:p w:rsidR="000609EE" w:rsidRPr="00AE7C72" w:rsidRDefault="000609EE" w:rsidP="00E36909">
            <w:pPr>
              <w:rPr>
                <w:rFonts w:asciiTheme="minorHAnsi" w:hAnsiTheme="minorHAnsi" w:cs="Arial"/>
                <w:szCs w:val="22"/>
              </w:rPr>
            </w:pPr>
            <w:r w:rsidRPr="00AE7C72">
              <w:rPr>
                <w:rFonts w:asciiTheme="minorHAnsi" w:hAnsiTheme="minorHAnsi" w:cs="Arial"/>
                <w:szCs w:val="22"/>
              </w:rPr>
              <w:t>Pay and Personnel Committee</w:t>
            </w:r>
          </w:p>
        </w:tc>
        <w:tc>
          <w:tcPr>
            <w:tcW w:w="1418" w:type="dxa"/>
          </w:tcPr>
          <w:p w:rsidR="000609EE" w:rsidRPr="00AE7C72" w:rsidRDefault="000609EE" w:rsidP="00E36909">
            <w:pPr>
              <w:rPr>
                <w:rFonts w:asciiTheme="minorHAnsi" w:hAnsiTheme="minorHAnsi" w:cs="Arial"/>
                <w:szCs w:val="22"/>
              </w:rPr>
            </w:pPr>
            <w:r w:rsidRPr="00AE7C72">
              <w:rPr>
                <w:rFonts w:asciiTheme="minorHAnsi" w:hAnsiTheme="minorHAnsi" w:cs="Arial"/>
                <w:szCs w:val="22"/>
              </w:rPr>
              <w:t>16/4/2015</w:t>
            </w:r>
          </w:p>
        </w:tc>
        <w:tc>
          <w:tcPr>
            <w:tcW w:w="2268" w:type="dxa"/>
          </w:tcPr>
          <w:p w:rsidR="000609EE" w:rsidRPr="00AE7C72" w:rsidRDefault="000609EE" w:rsidP="008A2CDF">
            <w:pPr>
              <w:rPr>
                <w:rFonts w:asciiTheme="minorHAnsi" w:hAnsiTheme="minorHAnsi" w:cs="Arial"/>
                <w:szCs w:val="22"/>
              </w:rPr>
            </w:pPr>
            <w:r w:rsidRPr="00AE7C72">
              <w:rPr>
                <w:rFonts w:asciiTheme="minorHAnsi" w:hAnsiTheme="minorHAnsi" w:cs="Arial"/>
                <w:szCs w:val="22"/>
              </w:rPr>
              <w:t xml:space="preserve">Version 1 </w:t>
            </w:r>
          </w:p>
        </w:tc>
      </w:tr>
      <w:tr w:rsidR="000609EE" w:rsidRPr="00AE7C72" w:rsidTr="00E36909">
        <w:trPr>
          <w:trHeight w:val="318"/>
        </w:trPr>
        <w:tc>
          <w:tcPr>
            <w:tcW w:w="2410" w:type="dxa"/>
          </w:tcPr>
          <w:p w:rsidR="000609EE" w:rsidRPr="00AE7C72" w:rsidRDefault="000609EE" w:rsidP="00E36909">
            <w:pPr>
              <w:rPr>
                <w:rFonts w:asciiTheme="minorHAnsi" w:hAnsiTheme="minorHAnsi" w:cs="Arial"/>
                <w:szCs w:val="22"/>
              </w:rPr>
            </w:pPr>
            <w:r w:rsidRPr="00AE7C72">
              <w:rPr>
                <w:rFonts w:asciiTheme="minorHAnsi" w:hAnsiTheme="minorHAnsi" w:cs="Arial"/>
                <w:szCs w:val="22"/>
              </w:rPr>
              <w:t xml:space="preserve">Amended </w:t>
            </w:r>
          </w:p>
        </w:tc>
        <w:tc>
          <w:tcPr>
            <w:tcW w:w="3543" w:type="dxa"/>
          </w:tcPr>
          <w:p w:rsidR="000609EE" w:rsidRPr="00AE7C72" w:rsidRDefault="000609EE" w:rsidP="00E36909">
            <w:pPr>
              <w:rPr>
                <w:rFonts w:asciiTheme="minorHAnsi" w:hAnsiTheme="minorHAnsi" w:cs="Arial"/>
                <w:szCs w:val="22"/>
              </w:rPr>
            </w:pPr>
          </w:p>
        </w:tc>
        <w:tc>
          <w:tcPr>
            <w:tcW w:w="1418" w:type="dxa"/>
          </w:tcPr>
          <w:p w:rsidR="000609EE" w:rsidRPr="00AE7C72" w:rsidRDefault="000609EE" w:rsidP="00E36909">
            <w:pPr>
              <w:rPr>
                <w:rFonts w:asciiTheme="minorHAnsi" w:hAnsiTheme="minorHAnsi" w:cs="Arial"/>
                <w:szCs w:val="22"/>
              </w:rPr>
            </w:pPr>
          </w:p>
        </w:tc>
        <w:tc>
          <w:tcPr>
            <w:tcW w:w="2268" w:type="dxa"/>
          </w:tcPr>
          <w:p w:rsidR="000609EE" w:rsidRPr="00AE7C72" w:rsidRDefault="000609EE" w:rsidP="00E36909">
            <w:pPr>
              <w:rPr>
                <w:rFonts w:asciiTheme="minorHAnsi" w:hAnsiTheme="minorHAnsi" w:cs="Arial"/>
                <w:szCs w:val="22"/>
              </w:rPr>
            </w:pPr>
          </w:p>
        </w:tc>
      </w:tr>
    </w:tbl>
    <w:p w:rsidR="000609EE" w:rsidRPr="00AE7C72" w:rsidRDefault="000609EE" w:rsidP="000609EE">
      <w:pPr>
        <w:rPr>
          <w:rFonts w:asciiTheme="minorHAnsi" w:hAnsiTheme="minorHAnsi" w:cs="Arial"/>
          <w:b/>
          <w:szCs w:val="22"/>
          <w:u w:val="single"/>
        </w:rPr>
      </w:pPr>
    </w:p>
    <w:p w:rsidR="000609EE" w:rsidRPr="00AE7C72" w:rsidRDefault="000609EE" w:rsidP="000609EE">
      <w:pPr>
        <w:tabs>
          <w:tab w:val="left" w:pos="426"/>
        </w:tabs>
        <w:rPr>
          <w:rFonts w:asciiTheme="minorHAnsi" w:hAnsiTheme="minorHAnsi" w:cs="Arial"/>
          <w:b/>
          <w:szCs w:val="22"/>
          <w:u w:val="single"/>
        </w:rPr>
      </w:pPr>
      <w:r w:rsidRPr="00AE7C72">
        <w:rPr>
          <w:rFonts w:asciiTheme="minorHAnsi" w:hAnsiTheme="minorHAnsi" w:cs="Arial"/>
          <w:b/>
          <w:szCs w:val="22"/>
        </w:rPr>
        <w:t>I</w:t>
      </w:r>
      <w:r w:rsidRPr="00AE7C72">
        <w:rPr>
          <w:rFonts w:asciiTheme="minorHAnsi" w:hAnsiTheme="minorHAnsi" w:cs="Arial"/>
          <w:b/>
          <w:szCs w:val="22"/>
        </w:rPr>
        <w:tab/>
      </w:r>
      <w:r w:rsidRPr="00AE7C72">
        <w:rPr>
          <w:rFonts w:asciiTheme="minorHAnsi" w:hAnsiTheme="minorHAnsi" w:cs="Arial"/>
          <w:b/>
          <w:szCs w:val="22"/>
          <w:u w:val="single"/>
        </w:rPr>
        <w:t>STATEMENT OF INTENT</w:t>
      </w:r>
    </w:p>
    <w:p w:rsidR="000609EE" w:rsidRPr="00AE7C72" w:rsidRDefault="000609EE" w:rsidP="000609EE">
      <w:pPr>
        <w:rPr>
          <w:rFonts w:asciiTheme="minorHAnsi" w:hAnsiTheme="minorHAnsi" w:cs="Arial"/>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09EE" w:rsidRPr="00AE7C72" w:rsidTr="0027498C">
        <w:tc>
          <w:tcPr>
            <w:tcW w:w="9639" w:type="dxa"/>
          </w:tcPr>
          <w:p w:rsidR="000609EE" w:rsidRDefault="000609EE" w:rsidP="00AE7C72">
            <w:pPr>
              <w:pStyle w:val="NormalWeb"/>
              <w:spacing w:after="0" w:line="336" w:lineRule="atLeast"/>
              <w:jc w:val="both"/>
              <w:rPr>
                <w:rFonts w:asciiTheme="minorHAnsi" w:hAnsiTheme="minorHAnsi" w:cs="Arial"/>
                <w:sz w:val="22"/>
                <w:szCs w:val="22"/>
              </w:rPr>
            </w:pPr>
            <w:r w:rsidRPr="00AE7C72">
              <w:rPr>
                <w:rFonts w:asciiTheme="minorHAnsi" w:hAnsiTheme="minorHAnsi" w:cs="Arial"/>
                <w:sz w:val="22"/>
                <w:szCs w:val="22"/>
              </w:rPr>
              <w:t>This shared parental leave (SPL) policy sets out the ODST’s approach to arrangements for shared parental leave and pay in relation to the birth or adoption of a child. It is in keeping with the statutory rights and responsibilities of employees and is designed t</w:t>
            </w:r>
            <w:r w:rsidR="00E8485D">
              <w:rPr>
                <w:rFonts w:asciiTheme="minorHAnsi" w:hAnsiTheme="minorHAnsi" w:cs="Arial"/>
                <w:sz w:val="22"/>
                <w:szCs w:val="22"/>
              </w:rPr>
              <w:t>o</w:t>
            </w:r>
            <w:r w:rsidRPr="00AE7C72">
              <w:rPr>
                <w:rFonts w:asciiTheme="minorHAnsi" w:hAnsiTheme="minorHAnsi" w:cs="Arial"/>
                <w:sz w:val="22"/>
                <w:szCs w:val="22"/>
              </w:rPr>
              <w:t xml:space="preserve"> provide a clear and transparent structure for dealing with </w:t>
            </w:r>
            <w:r w:rsidR="00C3502E" w:rsidRPr="00AE7C72">
              <w:rPr>
                <w:rFonts w:asciiTheme="minorHAnsi" w:hAnsiTheme="minorHAnsi" w:cs="Arial"/>
                <w:sz w:val="22"/>
                <w:szCs w:val="22"/>
              </w:rPr>
              <w:t xml:space="preserve">any future </w:t>
            </w:r>
            <w:r w:rsidRPr="00AE7C72">
              <w:rPr>
                <w:rFonts w:asciiTheme="minorHAnsi" w:hAnsiTheme="minorHAnsi" w:cs="Arial"/>
                <w:sz w:val="22"/>
                <w:szCs w:val="22"/>
              </w:rPr>
              <w:t>requests for SPL</w:t>
            </w:r>
            <w:r w:rsidR="00E8485D">
              <w:rPr>
                <w:rFonts w:asciiTheme="minorHAnsi" w:hAnsiTheme="minorHAnsi" w:cs="Arial"/>
                <w:sz w:val="22"/>
                <w:szCs w:val="22"/>
              </w:rPr>
              <w:t xml:space="preserve"> from ODST employees</w:t>
            </w:r>
            <w:r w:rsidRPr="00AE7C72">
              <w:rPr>
                <w:rFonts w:asciiTheme="minorHAnsi" w:hAnsiTheme="minorHAnsi" w:cs="Arial"/>
                <w:sz w:val="22"/>
                <w:szCs w:val="22"/>
              </w:rPr>
              <w:t>.</w:t>
            </w:r>
          </w:p>
          <w:p w:rsidR="00AE7C72" w:rsidRPr="00AE7C72" w:rsidRDefault="00AE7C72" w:rsidP="00AE7C72">
            <w:pPr>
              <w:pStyle w:val="NormalWeb"/>
              <w:spacing w:after="0" w:line="336" w:lineRule="atLeast"/>
              <w:jc w:val="both"/>
              <w:rPr>
                <w:rFonts w:asciiTheme="minorHAnsi" w:hAnsiTheme="minorHAnsi" w:cs="Arial"/>
                <w:color w:val="303B44"/>
                <w:sz w:val="22"/>
                <w:szCs w:val="22"/>
              </w:rPr>
            </w:pPr>
          </w:p>
          <w:p w:rsidR="000609EE" w:rsidRPr="00AE7C72" w:rsidRDefault="000609EE" w:rsidP="00D63136">
            <w:pPr>
              <w:rPr>
                <w:rFonts w:asciiTheme="minorHAnsi" w:hAnsiTheme="minorHAnsi" w:cs="Arial"/>
                <w:b/>
                <w:szCs w:val="22"/>
              </w:rPr>
            </w:pPr>
            <w:r w:rsidRPr="00AE7C72">
              <w:rPr>
                <w:rFonts w:asciiTheme="minorHAnsi" w:hAnsiTheme="minorHAnsi" w:cs="Arial"/>
                <w:b/>
                <w:szCs w:val="22"/>
              </w:rPr>
              <w:t>Please note:</w:t>
            </w:r>
            <w:r w:rsidRPr="00AE7C72">
              <w:rPr>
                <w:rFonts w:asciiTheme="minorHAnsi" w:hAnsiTheme="minorHAnsi" w:cs="Arial"/>
                <w:szCs w:val="22"/>
              </w:rPr>
              <w:t xml:space="preserve"> Th</w:t>
            </w:r>
            <w:r w:rsidR="005A572A" w:rsidRPr="00AE7C72">
              <w:rPr>
                <w:rFonts w:asciiTheme="minorHAnsi" w:hAnsiTheme="minorHAnsi" w:cs="Arial"/>
                <w:szCs w:val="22"/>
              </w:rPr>
              <w:t xml:space="preserve">is policy </w:t>
            </w:r>
            <w:r w:rsidR="00D63136">
              <w:rPr>
                <w:rFonts w:asciiTheme="minorHAnsi" w:hAnsiTheme="minorHAnsi" w:cs="Arial"/>
                <w:szCs w:val="22"/>
              </w:rPr>
              <w:t>r</w:t>
            </w:r>
            <w:r w:rsidR="00C3502E" w:rsidRPr="00AE7C72">
              <w:rPr>
                <w:rFonts w:asciiTheme="minorHAnsi" w:hAnsiTheme="minorHAnsi" w:cs="Arial"/>
                <w:szCs w:val="22"/>
              </w:rPr>
              <w:t xml:space="preserve">eflects statutory guidance and </w:t>
            </w:r>
            <w:r w:rsidR="00D63136">
              <w:rPr>
                <w:rFonts w:asciiTheme="minorHAnsi" w:hAnsiTheme="minorHAnsi" w:cs="Arial"/>
                <w:szCs w:val="22"/>
              </w:rPr>
              <w:t xml:space="preserve">is one </w:t>
            </w:r>
            <w:r w:rsidR="00C3502E" w:rsidRPr="00AE7C72">
              <w:rPr>
                <w:rFonts w:asciiTheme="minorHAnsi" w:hAnsiTheme="minorHAnsi" w:cs="Arial"/>
                <w:szCs w:val="22"/>
              </w:rPr>
              <w:t>on which t</w:t>
            </w:r>
            <w:r w:rsidRPr="00AE7C72">
              <w:rPr>
                <w:rFonts w:asciiTheme="minorHAnsi" w:hAnsiTheme="minorHAnsi" w:cs="Arial"/>
                <w:szCs w:val="22"/>
              </w:rPr>
              <w:t>he recognised Trade Unions and Associations</w:t>
            </w:r>
            <w:r w:rsidR="00C3502E" w:rsidRPr="00AE7C72">
              <w:rPr>
                <w:rFonts w:asciiTheme="minorHAnsi" w:hAnsiTheme="minorHAnsi" w:cs="Arial"/>
                <w:szCs w:val="22"/>
              </w:rPr>
              <w:t xml:space="preserve"> have </w:t>
            </w:r>
            <w:r w:rsidR="0060427B">
              <w:rPr>
                <w:rFonts w:asciiTheme="minorHAnsi" w:hAnsiTheme="minorHAnsi" w:cs="Arial"/>
                <w:szCs w:val="22"/>
              </w:rPr>
              <w:t>been consulted</w:t>
            </w:r>
            <w:r w:rsidR="001D1F71">
              <w:rPr>
                <w:rFonts w:asciiTheme="minorHAnsi" w:hAnsiTheme="minorHAnsi" w:cs="Arial"/>
                <w:szCs w:val="22"/>
              </w:rPr>
              <w:t>.</w:t>
            </w:r>
            <w:r w:rsidRPr="00AE7C72">
              <w:rPr>
                <w:rFonts w:asciiTheme="minorHAnsi" w:hAnsiTheme="minorHAnsi" w:cs="Arial"/>
                <w:szCs w:val="22"/>
              </w:rPr>
              <w:t xml:space="preserve"> ODST intends that future changes to this policy will </w:t>
            </w:r>
            <w:r w:rsidR="00E8485D">
              <w:rPr>
                <w:rFonts w:asciiTheme="minorHAnsi" w:hAnsiTheme="minorHAnsi" w:cs="Arial"/>
                <w:szCs w:val="22"/>
              </w:rPr>
              <w:t xml:space="preserve">also </w:t>
            </w:r>
            <w:r w:rsidRPr="00AE7C72">
              <w:rPr>
                <w:rFonts w:asciiTheme="minorHAnsi" w:hAnsiTheme="minorHAnsi" w:cs="Arial"/>
                <w:szCs w:val="22"/>
              </w:rPr>
              <w:t xml:space="preserve">be subject to consultation with its schools / academies, their staff and any recognised Trade Unions and Associations.  </w:t>
            </w:r>
          </w:p>
        </w:tc>
      </w:tr>
    </w:tbl>
    <w:p w:rsidR="000609EE" w:rsidRPr="00AE7C72" w:rsidRDefault="000609EE" w:rsidP="000609EE">
      <w:pPr>
        <w:rPr>
          <w:rFonts w:asciiTheme="minorHAnsi" w:hAnsiTheme="minorHAnsi" w:cs="Arial"/>
          <w:b/>
          <w:szCs w:val="22"/>
        </w:rPr>
      </w:pPr>
    </w:p>
    <w:p w:rsidR="000609EE" w:rsidRPr="00AE7C72" w:rsidRDefault="000609EE" w:rsidP="0060427B">
      <w:pPr>
        <w:ind w:left="426" w:right="-613" w:hanging="426"/>
        <w:rPr>
          <w:rFonts w:asciiTheme="minorHAnsi" w:hAnsiTheme="minorHAnsi" w:cs="Arial"/>
          <w:b/>
          <w:szCs w:val="22"/>
        </w:rPr>
      </w:pPr>
      <w:r w:rsidRPr="00AE7C72">
        <w:rPr>
          <w:rFonts w:asciiTheme="minorHAnsi" w:hAnsiTheme="minorHAnsi" w:cs="Arial"/>
          <w:b/>
          <w:szCs w:val="22"/>
        </w:rPr>
        <w:t>II</w:t>
      </w:r>
      <w:r w:rsidRPr="00AE7C72">
        <w:rPr>
          <w:rFonts w:asciiTheme="minorHAnsi" w:hAnsiTheme="minorHAnsi" w:cs="Arial"/>
          <w:b/>
          <w:szCs w:val="22"/>
        </w:rPr>
        <w:tab/>
      </w:r>
      <w:r w:rsidRPr="00AE7C72">
        <w:rPr>
          <w:rFonts w:asciiTheme="minorHAnsi" w:hAnsiTheme="minorHAnsi" w:cs="Arial"/>
          <w:b/>
          <w:szCs w:val="22"/>
          <w:u w:val="single"/>
        </w:rPr>
        <w:t>INTRODUCTION</w:t>
      </w:r>
    </w:p>
    <w:p w:rsidR="000609EE" w:rsidRPr="00AE7C72" w:rsidRDefault="000609EE" w:rsidP="0060427B">
      <w:pPr>
        <w:ind w:left="426" w:right="-613"/>
        <w:rPr>
          <w:rFonts w:asciiTheme="minorHAnsi" w:hAnsiTheme="minorHAnsi" w:cs="Arial"/>
          <w:szCs w:val="22"/>
        </w:rPr>
      </w:pPr>
    </w:p>
    <w:p w:rsidR="007C08DB" w:rsidRPr="00AE7C72" w:rsidRDefault="007C08DB" w:rsidP="0060427B">
      <w:pPr>
        <w:spacing w:line="240" w:lineRule="auto"/>
        <w:ind w:right="-613"/>
        <w:rPr>
          <w:rFonts w:asciiTheme="minorHAnsi" w:hAnsiTheme="minorHAnsi" w:cs="Arial"/>
          <w:b/>
          <w:szCs w:val="22"/>
          <w:highlight w:val="yellow"/>
          <w:lang w:eastAsia="en-GB"/>
        </w:rPr>
      </w:pPr>
      <w:r w:rsidRPr="00AE7C72">
        <w:rPr>
          <w:rFonts w:asciiTheme="minorHAnsi" w:hAnsiTheme="minorHAnsi" w:cs="Arial"/>
          <w:color w:val="333333"/>
          <w:szCs w:val="22"/>
          <w:shd w:val="clear" w:color="auto" w:fill="FFFFFF"/>
        </w:rPr>
        <w:t>Subject to eligibility criteria, s</w:t>
      </w:r>
      <w:r w:rsidR="00C3502E" w:rsidRPr="00AE7C72">
        <w:rPr>
          <w:rFonts w:asciiTheme="minorHAnsi" w:hAnsiTheme="minorHAnsi" w:cs="Arial"/>
          <w:color w:val="333333"/>
          <w:szCs w:val="22"/>
          <w:shd w:val="clear" w:color="auto" w:fill="FFFFFF"/>
        </w:rPr>
        <w:t>hared parental leave and pay is available to parents of babies due on or after 5 April 2015</w:t>
      </w:r>
      <w:r w:rsidRPr="00AE7C72">
        <w:rPr>
          <w:rFonts w:asciiTheme="minorHAnsi" w:hAnsiTheme="minorHAnsi" w:cs="Arial"/>
          <w:color w:val="333333"/>
          <w:szCs w:val="22"/>
          <w:shd w:val="clear" w:color="auto" w:fill="FFFFFF"/>
        </w:rPr>
        <w:t xml:space="preserve"> </w:t>
      </w:r>
      <w:r w:rsidR="00C3502E" w:rsidRPr="00AE7C72">
        <w:rPr>
          <w:rFonts w:asciiTheme="minorHAnsi" w:hAnsiTheme="minorHAnsi" w:cs="Arial"/>
          <w:color w:val="333333"/>
          <w:szCs w:val="22"/>
          <w:shd w:val="clear" w:color="auto" w:fill="FFFFFF"/>
        </w:rPr>
        <w:t xml:space="preserve">and allows eligible women to curtail their right to maternity leave to enable their partner to take shared parental leave. Similar rules apply for </w:t>
      </w:r>
      <w:r w:rsidR="00E8485D">
        <w:rPr>
          <w:rFonts w:asciiTheme="minorHAnsi" w:hAnsiTheme="minorHAnsi" w:cs="Arial"/>
          <w:color w:val="333333"/>
          <w:szCs w:val="22"/>
          <w:shd w:val="clear" w:color="auto" w:fill="FFFFFF"/>
        </w:rPr>
        <w:t>adoptive p</w:t>
      </w:r>
      <w:r w:rsidR="00C3502E" w:rsidRPr="00AE7C72">
        <w:rPr>
          <w:rFonts w:asciiTheme="minorHAnsi" w:hAnsiTheme="minorHAnsi" w:cs="Arial"/>
          <w:color w:val="333333"/>
          <w:szCs w:val="22"/>
          <w:shd w:val="clear" w:color="auto" w:fill="FFFFFF"/>
        </w:rPr>
        <w:t>arents</w:t>
      </w:r>
      <w:r w:rsidR="00E8485D">
        <w:rPr>
          <w:rFonts w:asciiTheme="minorHAnsi" w:hAnsiTheme="minorHAnsi" w:cs="Arial"/>
          <w:color w:val="333333"/>
          <w:szCs w:val="22"/>
          <w:shd w:val="clear" w:color="auto" w:fill="FFFFFF"/>
        </w:rPr>
        <w:t xml:space="preserve"> of children being placed on or after 5 April 2015</w:t>
      </w:r>
      <w:r w:rsidR="00C3502E" w:rsidRPr="00AE7C72">
        <w:rPr>
          <w:rFonts w:asciiTheme="minorHAnsi" w:hAnsiTheme="minorHAnsi" w:cs="Arial"/>
          <w:color w:val="333333"/>
          <w:szCs w:val="22"/>
          <w:shd w:val="clear" w:color="auto" w:fill="FFFFFF"/>
        </w:rPr>
        <w:t>.</w:t>
      </w:r>
    </w:p>
    <w:p w:rsidR="000609EE" w:rsidRPr="00AE7C72" w:rsidRDefault="007C08DB" w:rsidP="0060427B">
      <w:pPr>
        <w:spacing w:line="240" w:lineRule="auto"/>
        <w:ind w:right="-613"/>
        <w:rPr>
          <w:rFonts w:asciiTheme="minorHAnsi" w:hAnsiTheme="minorHAnsi" w:cs="Arial"/>
          <w:b/>
          <w:szCs w:val="22"/>
          <w:highlight w:val="yellow"/>
          <w:lang w:eastAsia="en-GB"/>
        </w:rPr>
      </w:pPr>
      <w:r w:rsidRPr="00AE7C72">
        <w:rPr>
          <w:rFonts w:asciiTheme="minorHAnsi" w:hAnsiTheme="minorHAnsi" w:cs="Arial"/>
          <w:b/>
          <w:szCs w:val="22"/>
          <w:highlight w:val="yellow"/>
          <w:lang w:eastAsia="en-GB"/>
        </w:rPr>
        <w:t xml:space="preserve"> </w:t>
      </w:r>
    </w:p>
    <w:p w:rsidR="000609EE" w:rsidRPr="0027498C" w:rsidRDefault="000609EE" w:rsidP="0060427B">
      <w:pPr>
        <w:ind w:left="426" w:right="-613" w:hanging="426"/>
        <w:rPr>
          <w:rFonts w:asciiTheme="minorHAnsi" w:hAnsiTheme="minorHAnsi" w:cs="Arial"/>
          <w:b/>
          <w:szCs w:val="22"/>
          <w:lang w:eastAsia="en-GB"/>
        </w:rPr>
      </w:pPr>
      <w:r w:rsidRPr="0027498C">
        <w:rPr>
          <w:rFonts w:asciiTheme="minorHAnsi" w:hAnsiTheme="minorHAnsi" w:cs="Arial"/>
          <w:b/>
          <w:szCs w:val="22"/>
          <w:lang w:eastAsia="en-GB"/>
        </w:rPr>
        <w:t>III</w:t>
      </w:r>
      <w:r w:rsidRPr="0027498C">
        <w:rPr>
          <w:rFonts w:asciiTheme="minorHAnsi" w:hAnsiTheme="minorHAnsi" w:cs="Arial"/>
          <w:b/>
          <w:szCs w:val="22"/>
          <w:lang w:eastAsia="en-GB"/>
        </w:rPr>
        <w:tab/>
      </w:r>
      <w:r w:rsidRPr="0027498C">
        <w:rPr>
          <w:rFonts w:asciiTheme="minorHAnsi" w:hAnsiTheme="minorHAnsi" w:cs="Arial"/>
          <w:b/>
          <w:szCs w:val="22"/>
          <w:u w:val="single"/>
          <w:lang w:eastAsia="en-GB"/>
        </w:rPr>
        <w:t>OBJECTIVES</w:t>
      </w:r>
    </w:p>
    <w:p w:rsidR="000609EE" w:rsidRPr="0027498C" w:rsidRDefault="000609EE" w:rsidP="0060427B">
      <w:pPr>
        <w:ind w:left="426" w:right="-613" w:hanging="426"/>
        <w:rPr>
          <w:rFonts w:asciiTheme="minorHAnsi" w:hAnsiTheme="minorHAnsi" w:cs="Arial"/>
          <w:b/>
          <w:szCs w:val="22"/>
          <w:lang w:eastAsia="en-GB"/>
        </w:rPr>
      </w:pPr>
    </w:p>
    <w:p w:rsidR="000609EE" w:rsidRPr="0027498C" w:rsidRDefault="000609EE" w:rsidP="0060427B">
      <w:pPr>
        <w:ind w:left="426" w:right="-613" w:hanging="426"/>
        <w:rPr>
          <w:rFonts w:asciiTheme="minorHAnsi" w:hAnsiTheme="minorHAnsi" w:cs="Arial"/>
          <w:b/>
          <w:szCs w:val="22"/>
          <w:lang w:eastAsia="en-GB"/>
        </w:rPr>
      </w:pPr>
      <w:r w:rsidRPr="0027498C">
        <w:rPr>
          <w:rFonts w:asciiTheme="minorHAnsi" w:hAnsiTheme="minorHAnsi" w:cs="Arial"/>
          <w:b/>
          <w:szCs w:val="22"/>
          <w:lang w:eastAsia="en-GB"/>
        </w:rPr>
        <w:tab/>
        <w:t xml:space="preserve">The </w:t>
      </w:r>
      <w:r w:rsidR="007C08DB" w:rsidRPr="0027498C">
        <w:rPr>
          <w:rFonts w:asciiTheme="minorHAnsi" w:hAnsiTheme="minorHAnsi" w:cs="Arial"/>
          <w:b/>
          <w:szCs w:val="22"/>
          <w:lang w:eastAsia="en-GB"/>
        </w:rPr>
        <w:t xml:space="preserve">shared parental leave policy </w:t>
      </w:r>
      <w:r w:rsidRPr="0027498C">
        <w:rPr>
          <w:rFonts w:asciiTheme="minorHAnsi" w:hAnsiTheme="minorHAnsi" w:cs="Arial"/>
          <w:b/>
          <w:szCs w:val="22"/>
          <w:lang w:eastAsia="en-GB"/>
        </w:rPr>
        <w:t>aims to:</w:t>
      </w:r>
    </w:p>
    <w:p w:rsidR="007C08DB" w:rsidRPr="0027498C" w:rsidRDefault="000609EE" w:rsidP="0060427B">
      <w:pPr>
        <w:pStyle w:val="ListParagraph"/>
        <w:widowControl/>
        <w:numPr>
          <w:ilvl w:val="0"/>
          <w:numId w:val="6"/>
        </w:numPr>
        <w:overflowPunct/>
        <w:autoSpaceDE/>
        <w:autoSpaceDN/>
        <w:adjustRightInd/>
        <w:ind w:left="709" w:right="-613" w:hanging="283"/>
        <w:jc w:val="both"/>
        <w:textAlignment w:val="auto"/>
        <w:rPr>
          <w:rFonts w:asciiTheme="minorHAnsi" w:hAnsiTheme="minorHAnsi" w:cs="Arial"/>
          <w:sz w:val="22"/>
          <w:szCs w:val="22"/>
          <w:lang w:eastAsia="en-GB"/>
        </w:rPr>
      </w:pPr>
      <w:r w:rsidRPr="0027498C">
        <w:rPr>
          <w:rFonts w:asciiTheme="minorHAnsi" w:hAnsiTheme="minorHAnsi" w:cs="Arial"/>
          <w:sz w:val="22"/>
          <w:szCs w:val="22"/>
          <w:lang w:eastAsia="en-GB"/>
        </w:rPr>
        <w:t xml:space="preserve">let employees know </w:t>
      </w:r>
      <w:r w:rsidR="007C08DB" w:rsidRPr="0027498C">
        <w:rPr>
          <w:rFonts w:asciiTheme="minorHAnsi" w:hAnsiTheme="minorHAnsi" w:cs="Arial"/>
          <w:sz w:val="22"/>
          <w:szCs w:val="22"/>
          <w:lang w:eastAsia="en-GB"/>
        </w:rPr>
        <w:t>their rights in respect of shared parental leave;</w:t>
      </w:r>
    </w:p>
    <w:p w:rsidR="000609EE" w:rsidRPr="0027498C" w:rsidRDefault="007C08DB" w:rsidP="0060427B">
      <w:pPr>
        <w:pStyle w:val="ListParagraph"/>
        <w:widowControl/>
        <w:numPr>
          <w:ilvl w:val="0"/>
          <w:numId w:val="6"/>
        </w:numPr>
        <w:overflowPunct/>
        <w:autoSpaceDE/>
        <w:autoSpaceDN/>
        <w:adjustRightInd/>
        <w:ind w:left="709" w:right="-613" w:hanging="283"/>
        <w:jc w:val="both"/>
        <w:textAlignment w:val="auto"/>
        <w:rPr>
          <w:rFonts w:asciiTheme="minorHAnsi" w:hAnsiTheme="minorHAnsi" w:cs="Arial"/>
          <w:sz w:val="22"/>
          <w:szCs w:val="22"/>
          <w:lang w:eastAsia="en-GB"/>
        </w:rPr>
      </w:pPr>
      <w:r w:rsidRPr="0027498C">
        <w:rPr>
          <w:rFonts w:asciiTheme="minorHAnsi" w:hAnsiTheme="minorHAnsi" w:cs="Arial"/>
          <w:sz w:val="22"/>
          <w:szCs w:val="22"/>
          <w:lang w:eastAsia="en-GB"/>
        </w:rPr>
        <w:t>provide guidance to employees</w:t>
      </w:r>
      <w:r w:rsidR="00E8485D">
        <w:rPr>
          <w:rFonts w:asciiTheme="minorHAnsi" w:hAnsiTheme="minorHAnsi" w:cs="Arial"/>
          <w:sz w:val="22"/>
          <w:szCs w:val="22"/>
          <w:lang w:eastAsia="en-GB"/>
        </w:rPr>
        <w:t>, line managers, headteachers and governing bodies</w:t>
      </w:r>
      <w:r w:rsidRPr="0027498C">
        <w:rPr>
          <w:rFonts w:asciiTheme="minorHAnsi" w:hAnsiTheme="minorHAnsi" w:cs="Arial"/>
          <w:sz w:val="22"/>
          <w:szCs w:val="22"/>
          <w:lang w:eastAsia="en-GB"/>
        </w:rPr>
        <w:t xml:space="preserve"> as to the process to be followed when shared parental leave is sought</w:t>
      </w:r>
      <w:r w:rsidR="000609EE" w:rsidRPr="0027498C">
        <w:rPr>
          <w:rFonts w:asciiTheme="minorHAnsi" w:hAnsiTheme="minorHAnsi" w:cs="Arial"/>
          <w:sz w:val="22"/>
          <w:szCs w:val="22"/>
          <w:lang w:eastAsia="en-GB"/>
        </w:rPr>
        <w:t>;</w:t>
      </w:r>
    </w:p>
    <w:p w:rsidR="007C08DB" w:rsidRPr="0027498C" w:rsidRDefault="007C08DB" w:rsidP="0060427B">
      <w:pPr>
        <w:pStyle w:val="ListParagraph"/>
        <w:widowControl/>
        <w:numPr>
          <w:ilvl w:val="0"/>
          <w:numId w:val="6"/>
        </w:numPr>
        <w:overflowPunct/>
        <w:autoSpaceDE/>
        <w:autoSpaceDN/>
        <w:adjustRightInd/>
        <w:ind w:left="709" w:right="-613" w:hanging="283"/>
        <w:jc w:val="both"/>
        <w:textAlignment w:val="auto"/>
        <w:rPr>
          <w:rFonts w:asciiTheme="minorHAnsi" w:hAnsiTheme="minorHAnsi" w:cs="Arial"/>
          <w:sz w:val="22"/>
          <w:szCs w:val="22"/>
          <w:lang w:eastAsia="en-GB"/>
        </w:rPr>
      </w:pPr>
      <w:r w:rsidRPr="0027498C">
        <w:rPr>
          <w:rFonts w:asciiTheme="minorHAnsi" w:hAnsiTheme="minorHAnsi" w:cs="Arial"/>
          <w:sz w:val="22"/>
          <w:szCs w:val="22"/>
          <w:lang w:eastAsia="en-GB"/>
        </w:rPr>
        <w:t>ensure that ODST complies with its responsibilities under the Shared Parental Leave Regulations 2014</w:t>
      </w:r>
    </w:p>
    <w:p w:rsidR="000609EE" w:rsidRPr="0027498C" w:rsidRDefault="000609EE" w:rsidP="0060427B">
      <w:pPr>
        <w:ind w:right="-613"/>
        <w:rPr>
          <w:rFonts w:asciiTheme="minorHAnsi" w:hAnsiTheme="minorHAnsi" w:cs="Arial"/>
          <w:szCs w:val="22"/>
          <w:lang w:eastAsia="en-GB"/>
        </w:rPr>
      </w:pPr>
    </w:p>
    <w:p w:rsidR="000609EE" w:rsidRPr="0060427B" w:rsidRDefault="000609EE" w:rsidP="0060427B">
      <w:pPr>
        <w:tabs>
          <w:tab w:val="left" w:pos="426"/>
        </w:tabs>
        <w:ind w:right="-613"/>
        <w:rPr>
          <w:rFonts w:asciiTheme="minorHAnsi" w:hAnsiTheme="minorHAnsi"/>
          <w:szCs w:val="22"/>
        </w:rPr>
      </w:pPr>
      <w:r w:rsidRPr="0027498C">
        <w:rPr>
          <w:rFonts w:asciiTheme="minorHAnsi" w:hAnsiTheme="minorHAnsi"/>
          <w:b/>
          <w:szCs w:val="22"/>
        </w:rPr>
        <w:t>IV</w:t>
      </w:r>
      <w:r w:rsidRPr="0027498C">
        <w:rPr>
          <w:rFonts w:asciiTheme="minorHAnsi" w:hAnsiTheme="minorHAnsi"/>
          <w:b/>
          <w:szCs w:val="22"/>
        </w:rPr>
        <w:tab/>
      </w:r>
      <w:r w:rsidRPr="0027498C">
        <w:rPr>
          <w:rFonts w:asciiTheme="minorHAnsi" w:hAnsiTheme="minorHAnsi"/>
          <w:b/>
          <w:szCs w:val="22"/>
          <w:u w:val="single"/>
        </w:rPr>
        <w:t>E</w:t>
      </w:r>
      <w:r w:rsidR="0060427B">
        <w:rPr>
          <w:rFonts w:asciiTheme="minorHAnsi" w:hAnsiTheme="minorHAnsi"/>
          <w:b/>
          <w:szCs w:val="22"/>
          <w:u w:val="single"/>
        </w:rPr>
        <w:t>LIGIBILITY</w:t>
      </w:r>
      <w:r w:rsidR="0060427B">
        <w:rPr>
          <w:rFonts w:asciiTheme="minorHAnsi" w:hAnsiTheme="minorHAnsi"/>
          <w:szCs w:val="22"/>
        </w:rPr>
        <w:t xml:space="preserve"> </w:t>
      </w:r>
    </w:p>
    <w:p w:rsidR="000609EE" w:rsidRPr="0027498C" w:rsidRDefault="000609EE" w:rsidP="0060427B">
      <w:pPr>
        <w:ind w:right="-613"/>
        <w:rPr>
          <w:rFonts w:asciiTheme="minorHAnsi" w:hAnsiTheme="minorHAnsi" w:cs="Arial"/>
          <w:szCs w:val="22"/>
        </w:rPr>
      </w:pPr>
    </w:p>
    <w:p w:rsidR="000609EE" w:rsidRPr="0027498C"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Lucida Sans Unicode"/>
          <w:sz w:val="22"/>
          <w:szCs w:val="22"/>
          <w:lang w:eastAsia="en-GB"/>
        </w:rPr>
        <w:t xml:space="preserve">Governing Body </w:t>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Arial"/>
          <w:sz w:val="22"/>
          <w:szCs w:val="22"/>
          <w:lang w:eastAsia="en-GB"/>
        </w:rPr>
        <w:t>□</w:t>
      </w:r>
      <w:r w:rsidRPr="0027498C">
        <w:rPr>
          <w:rFonts w:asciiTheme="minorHAnsi" w:hAnsiTheme="minorHAnsi" w:cs="Arial"/>
          <w:sz w:val="22"/>
          <w:szCs w:val="22"/>
          <w:lang w:eastAsia="en-GB"/>
        </w:rPr>
        <w:tab/>
      </w:r>
      <w:r w:rsidRPr="0027498C">
        <w:rPr>
          <w:rFonts w:asciiTheme="minorHAnsi" w:hAnsiTheme="minorHAnsi" w:cs="Arial"/>
          <w:sz w:val="22"/>
          <w:szCs w:val="22"/>
          <w:lang w:eastAsia="en-GB"/>
        </w:rPr>
        <w:tab/>
      </w:r>
    </w:p>
    <w:p w:rsidR="000609EE" w:rsidRPr="0027498C"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Arial"/>
          <w:sz w:val="22"/>
          <w:szCs w:val="22"/>
          <w:lang w:eastAsia="en-GB"/>
        </w:rPr>
        <w:t>Teaching Staff</w:t>
      </w:r>
      <w:r w:rsidRPr="0027498C">
        <w:rPr>
          <w:rFonts w:asciiTheme="minorHAnsi" w:hAnsiTheme="minorHAnsi" w:cs="Arial"/>
          <w:sz w:val="22"/>
          <w:szCs w:val="22"/>
          <w:lang w:eastAsia="en-GB"/>
        </w:rPr>
        <w:tab/>
      </w:r>
      <w:r w:rsidRPr="0027498C">
        <w:rPr>
          <w:rFonts w:asciiTheme="minorHAnsi" w:hAnsiTheme="minorHAnsi" w:cs="Arial"/>
          <w:sz w:val="22"/>
          <w:szCs w:val="22"/>
          <w:lang w:eastAsia="en-GB"/>
        </w:rPr>
        <w:tab/>
      </w:r>
      <w:r w:rsidRPr="0027498C">
        <w:rPr>
          <w:rFonts w:asciiTheme="minorHAnsi" w:hAnsiTheme="minorHAnsi" w:cs="Arial"/>
          <w:sz w:val="22"/>
          <w:szCs w:val="22"/>
          <w:lang w:eastAsia="en-GB"/>
        </w:rPr>
        <w:tab/>
        <w:t>□</w:t>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p>
    <w:p w:rsidR="000609EE" w:rsidRPr="0027498C" w:rsidRDefault="000609EE" w:rsidP="0060427B">
      <w:pPr>
        <w:pStyle w:val="ListParagraph"/>
        <w:widowControl/>
        <w:numPr>
          <w:ilvl w:val="0"/>
          <w:numId w:val="2"/>
        </w:numPr>
        <w:ind w:left="425" w:right="-613" w:firstLine="0"/>
        <w:jc w:val="both"/>
        <w:rPr>
          <w:rFonts w:asciiTheme="minorHAnsi" w:hAnsiTheme="minorHAnsi" w:cs="Arial"/>
          <w:sz w:val="22"/>
          <w:szCs w:val="22"/>
          <w:lang w:eastAsia="en-GB"/>
        </w:rPr>
      </w:pPr>
      <w:r w:rsidRPr="0027498C">
        <w:rPr>
          <w:rFonts w:asciiTheme="minorHAnsi" w:hAnsiTheme="minorHAnsi" w:cs="Arial"/>
          <w:b/>
          <w:sz w:val="22"/>
          <w:szCs w:val="22"/>
          <w:lang w:eastAsia="en-GB"/>
        </w:rPr>
        <w:t>Headteacher</w:t>
      </w:r>
      <w:r w:rsidRPr="0027498C">
        <w:rPr>
          <w:rFonts w:asciiTheme="minorHAnsi" w:hAnsiTheme="minorHAnsi" w:cs="Arial"/>
          <w:b/>
          <w:sz w:val="22"/>
          <w:szCs w:val="22"/>
          <w:lang w:eastAsia="en-GB"/>
        </w:rPr>
        <w:tab/>
      </w:r>
      <w:r w:rsidRPr="0027498C">
        <w:rPr>
          <w:rFonts w:asciiTheme="minorHAnsi" w:hAnsiTheme="minorHAnsi" w:cs="Arial"/>
          <w:b/>
          <w:sz w:val="22"/>
          <w:szCs w:val="22"/>
          <w:lang w:eastAsia="en-GB"/>
        </w:rPr>
        <w:tab/>
      </w:r>
      <w:r w:rsidRPr="0027498C">
        <w:rPr>
          <w:rFonts w:asciiTheme="minorHAnsi" w:hAnsiTheme="minorHAnsi" w:cs="Arial"/>
          <w:b/>
          <w:sz w:val="22"/>
          <w:szCs w:val="22"/>
          <w:lang w:eastAsia="en-GB"/>
        </w:rPr>
        <w:tab/>
      </w:r>
      <w:r w:rsidRPr="0027498C">
        <w:rPr>
          <w:rFonts w:asciiTheme="minorHAnsi" w:hAnsiTheme="minorHAnsi" w:cs="Arial"/>
          <w:b/>
          <w:sz w:val="22"/>
          <w:szCs w:val="22"/>
          <w:lang w:eastAsia="en-GB"/>
        </w:rPr>
        <w:sym w:font="Wingdings 2" w:char="F050"/>
      </w:r>
      <w:r w:rsidRPr="0027498C">
        <w:rPr>
          <w:rFonts w:asciiTheme="minorHAnsi" w:hAnsiTheme="minorHAnsi" w:cs="Arial"/>
          <w:b/>
          <w:sz w:val="22"/>
          <w:szCs w:val="22"/>
          <w:lang w:eastAsia="en-GB"/>
        </w:rPr>
        <w:tab/>
      </w:r>
      <w:r w:rsidRPr="0027498C">
        <w:rPr>
          <w:rFonts w:asciiTheme="minorHAnsi" w:hAnsiTheme="minorHAnsi" w:cs="Arial"/>
          <w:sz w:val="22"/>
          <w:szCs w:val="22"/>
          <w:lang w:eastAsia="en-GB"/>
        </w:rPr>
        <w:tab/>
      </w:r>
    </w:p>
    <w:p w:rsidR="000609EE" w:rsidRPr="0027498C"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Lucida Sans Unicode"/>
          <w:sz w:val="22"/>
          <w:szCs w:val="22"/>
          <w:lang w:eastAsia="en-GB"/>
        </w:rPr>
        <w:t>Support staff</w:t>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Arial"/>
          <w:sz w:val="22"/>
          <w:szCs w:val="22"/>
          <w:lang w:eastAsia="en-GB"/>
        </w:rPr>
        <w:t>□</w:t>
      </w:r>
      <w:r w:rsidRPr="0027498C">
        <w:rPr>
          <w:rFonts w:asciiTheme="minorHAnsi" w:hAnsiTheme="minorHAnsi" w:cs="Arial"/>
          <w:sz w:val="22"/>
          <w:szCs w:val="22"/>
          <w:lang w:eastAsia="en-GB"/>
        </w:rPr>
        <w:tab/>
      </w:r>
      <w:r w:rsidRPr="0027498C">
        <w:rPr>
          <w:rFonts w:asciiTheme="minorHAnsi" w:hAnsiTheme="minorHAnsi" w:cs="Arial"/>
          <w:sz w:val="22"/>
          <w:szCs w:val="22"/>
          <w:lang w:eastAsia="en-GB"/>
        </w:rPr>
        <w:tab/>
      </w:r>
    </w:p>
    <w:p w:rsidR="000609EE" w:rsidRPr="0027498C"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Lucida Sans Unicode"/>
          <w:b/>
          <w:sz w:val="22"/>
          <w:szCs w:val="22"/>
          <w:lang w:eastAsia="en-GB"/>
        </w:rPr>
        <w:t xml:space="preserve">All </w:t>
      </w:r>
      <w:r w:rsidR="0060427B">
        <w:rPr>
          <w:rFonts w:asciiTheme="minorHAnsi" w:hAnsiTheme="minorHAnsi" w:cs="Lucida Sans Unicode"/>
          <w:b/>
          <w:sz w:val="22"/>
          <w:szCs w:val="22"/>
          <w:lang w:eastAsia="en-GB"/>
        </w:rPr>
        <w:t xml:space="preserve">School </w:t>
      </w:r>
      <w:r w:rsidRPr="0027498C">
        <w:rPr>
          <w:rFonts w:asciiTheme="minorHAnsi" w:hAnsiTheme="minorHAnsi" w:cs="Lucida Sans Unicode"/>
          <w:b/>
          <w:sz w:val="22"/>
          <w:szCs w:val="22"/>
          <w:lang w:eastAsia="en-GB"/>
        </w:rPr>
        <w:t>Staff</w:t>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Arial"/>
          <w:b/>
          <w:sz w:val="22"/>
          <w:szCs w:val="22"/>
          <w:lang w:eastAsia="en-GB"/>
        </w:rPr>
        <w:sym w:font="Wingdings 2" w:char="F050"/>
      </w:r>
    </w:p>
    <w:p w:rsidR="000609EE" w:rsidRPr="0027498C"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Lucida Sans Unicode"/>
          <w:sz w:val="22"/>
          <w:szCs w:val="22"/>
          <w:lang w:eastAsia="en-GB"/>
        </w:rPr>
        <w:t>Pupils</w:t>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Arial"/>
          <w:sz w:val="22"/>
          <w:szCs w:val="22"/>
          <w:lang w:eastAsia="en-GB"/>
        </w:rPr>
        <w:t>□</w:t>
      </w:r>
    </w:p>
    <w:p w:rsidR="000609EE" w:rsidRPr="0027498C"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Lucida Sans Unicode"/>
          <w:b/>
          <w:sz w:val="22"/>
          <w:szCs w:val="22"/>
          <w:lang w:eastAsia="en-GB"/>
        </w:rPr>
        <w:lastRenderedPageBreak/>
        <w:t>Central Office Staff</w:t>
      </w:r>
      <w:r w:rsidRPr="0027498C">
        <w:rPr>
          <w:rFonts w:asciiTheme="minorHAnsi" w:hAnsiTheme="minorHAnsi" w:cs="Lucida Sans Unicode"/>
          <w:sz w:val="22"/>
          <w:szCs w:val="22"/>
          <w:lang w:eastAsia="en-GB"/>
        </w:rPr>
        <w:tab/>
      </w:r>
      <w:r w:rsidRPr="0027498C">
        <w:rPr>
          <w:rFonts w:asciiTheme="minorHAnsi" w:hAnsiTheme="minorHAnsi" w:cs="Lucida Sans Unicode"/>
          <w:sz w:val="22"/>
          <w:szCs w:val="22"/>
          <w:lang w:eastAsia="en-GB"/>
        </w:rPr>
        <w:tab/>
      </w:r>
      <w:r w:rsidRPr="0027498C">
        <w:rPr>
          <w:rFonts w:asciiTheme="minorHAnsi" w:hAnsiTheme="minorHAnsi" w:cs="Arial"/>
          <w:b/>
          <w:sz w:val="22"/>
          <w:szCs w:val="22"/>
          <w:lang w:eastAsia="en-GB"/>
        </w:rPr>
        <w:sym w:font="Wingdings 2" w:char="F050"/>
      </w:r>
    </w:p>
    <w:p w:rsidR="000609EE" w:rsidRPr="008F46A0" w:rsidRDefault="000609EE" w:rsidP="0060427B">
      <w:pPr>
        <w:pStyle w:val="ListParagraph"/>
        <w:widowControl/>
        <w:numPr>
          <w:ilvl w:val="0"/>
          <w:numId w:val="2"/>
        </w:numPr>
        <w:ind w:left="425" w:right="-613" w:firstLine="0"/>
        <w:jc w:val="both"/>
        <w:rPr>
          <w:rFonts w:asciiTheme="minorHAnsi" w:hAnsiTheme="minorHAnsi" w:cs="Lucida Sans Unicode"/>
          <w:sz w:val="22"/>
          <w:szCs w:val="22"/>
          <w:lang w:eastAsia="en-GB"/>
        </w:rPr>
      </w:pPr>
      <w:r w:rsidRPr="0027498C">
        <w:rPr>
          <w:rFonts w:asciiTheme="minorHAnsi" w:hAnsiTheme="minorHAnsi" w:cs="Lucida Sans Unicode"/>
          <w:sz w:val="22"/>
          <w:szCs w:val="22"/>
          <w:lang w:eastAsia="en-GB"/>
        </w:rPr>
        <w:t>Contractors/ Service Providers</w:t>
      </w:r>
      <w:r w:rsidRPr="0027498C">
        <w:rPr>
          <w:rFonts w:asciiTheme="minorHAnsi" w:hAnsiTheme="minorHAnsi" w:cs="Lucida Sans Unicode"/>
          <w:sz w:val="22"/>
          <w:szCs w:val="22"/>
          <w:lang w:eastAsia="en-GB"/>
        </w:rPr>
        <w:tab/>
      </w:r>
      <w:r w:rsidRPr="0027498C">
        <w:rPr>
          <w:rFonts w:asciiTheme="minorHAnsi" w:hAnsiTheme="minorHAnsi" w:cs="Arial"/>
          <w:sz w:val="22"/>
          <w:szCs w:val="22"/>
          <w:lang w:eastAsia="en-GB"/>
        </w:rPr>
        <w:t>□</w:t>
      </w:r>
    </w:p>
    <w:p w:rsidR="008F46A0" w:rsidRPr="008F46A0" w:rsidRDefault="008F46A0" w:rsidP="008F46A0">
      <w:pPr>
        <w:ind w:right="-613"/>
        <w:rPr>
          <w:rFonts w:asciiTheme="minorHAnsi" w:hAnsiTheme="minorHAnsi" w:cs="Lucida Sans Unicode"/>
          <w:szCs w:val="22"/>
          <w:lang w:eastAsia="en-GB"/>
        </w:rPr>
      </w:pPr>
    </w:p>
    <w:p w:rsidR="000609EE" w:rsidRPr="0027498C" w:rsidRDefault="000609EE" w:rsidP="0060427B">
      <w:pPr>
        <w:ind w:left="426" w:right="-613" w:hanging="426"/>
        <w:rPr>
          <w:rFonts w:asciiTheme="minorHAnsi" w:hAnsiTheme="minorHAnsi"/>
          <w:b/>
          <w:caps/>
          <w:szCs w:val="22"/>
          <w:u w:val="single"/>
        </w:rPr>
      </w:pPr>
      <w:r w:rsidRPr="0027498C">
        <w:rPr>
          <w:rFonts w:asciiTheme="minorHAnsi" w:hAnsiTheme="minorHAnsi" w:cs="Arial"/>
          <w:b/>
          <w:szCs w:val="22"/>
          <w:lang w:eastAsia="en-GB"/>
        </w:rPr>
        <w:t>V</w:t>
      </w:r>
      <w:r w:rsidRPr="0027498C">
        <w:rPr>
          <w:rFonts w:asciiTheme="minorHAnsi" w:hAnsiTheme="minorHAnsi" w:cs="Arial"/>
          <w:b/>
          <w:szCs w:val="22"/>
          <w:lang w:eastAsia="en-GB"/>
        </w:rPr>
        <w:tab/>
      </w:r>
      <w:r w:rsidRPr="0027498C">
        <w:rPr>
          <w:rFonts w:asciiTheme="minorHAnsi" w:hAnsiTheme="minorHAnsi"/>
          <w:b/>
          <w:caps/>
          <w:szCs w:val="22"/>
          <w:u w:val="single"/>
        </w:rPr>
        <w:t>Relevant Legislation</w:t>
      </w:r>
    </w:p>
    <w:p w:rsidR="000609EE" w:rsidRPr="0027498C" w:rsidRDefault="000609EE" w:rsidP="0060427B">
      <w:pPr>
        <w:ind w:left="426" w:right="-613" w:hanging="426"/>
        <w:rPr>
          <w:rFonts w:asciiTheme="minorHAnsi" w:hAnsiTheme="minorHAnsi" w:cs="Arial"/>
          <w:b/>
          <w:szCs w:val="22"/>
          <w:lang w:eastAsia="en-GB"/>
        </w:rPr>
      </w:pPr>
    </w:p>
    <w:p w:rsidR="000609EE" w:rsidRPr="00D8358A" w:rsidRDefault="000609EE" w:rsidP="0060427B">
      <w:pPr>
        <w:numPr>
          <w:ilvl w:val="0"/>
          <w:numId w:val="3"/>
        </w:numPr>
        <w:spacing w:line="240" w:lineRule="auto"/>
        <w:ind w:right="-613"/>
        <w:rPr>
          <w:rFonts w:asciiTheme="minorHAnsi" w:hAnsiTheme="minorHAnsi" w:cs="Arial"/>
          <w:szCs w:val="22"/>
          <w:lang w:val="en-US"/>
        </w:rPr>
      </w:pPr>
      <w:r w:rsidRPr="0027498C">
        <w:rPr>
          <w:rFonts w:asciiTheme="minorHAnsi" w:hAnsiTheme="minorHAnsi" w:cs="Arial"/>
          <w:szCs w:val="22"/>
          <w:lang w:eastAsia="en-GB"/>
        </w:rPr>
        <w:t xml:space="preserve">The </w:t>
      </w:r>
      <w:r w:rsidR="007C08DB" w:rsidRPr="0027498C">
        <w:rPr>
          <w:rFonts w:asciiTheme="minorHAnsi" w:hAnsiTheme="minorHAnsi" w:cs="Arial"/>
          <w:szCs w:val="22"/>
          <w:lang w:eastAsia="en-GB"/>
        </w:rPr>
        <w:t>Shared Parental Leave Regulations 2014</w:t>
      </w:r>
    </w:p>
    <w:p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 xml:space="preserve">The Shared Parental Pay (General) Regulations 2014 </w:t>
      </w:r>
    </w:p>
    <w:p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The Maternity and Adoption Leave (Curtailment of Statutory Rights to Leave) Regulations 2014</w:t>
      </w:r>
    </w:p>
    <w:p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Employment Rights Act 1996</w:t>
      </w:r>
    </w:p>
    <w:p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Child and Families Act 2014</w:t>
      </w:r>
    </w:p>
    <w:p w:rsidR="00D8358A" w:rsidRPr="00D6464E" w:rsidRDefault="00D8358A" w:rsidP="0060427B">
      <w:pPr>
        <w:pStyle w:val="NormalWeb"/>
        <w:numPr>
          <w:ilvl w:val="0"/>
          <w:numId w:val="3"/>
        </w:numPr>
        <w:spacing w:after="0"/>
        <w:ind w:right="-613"/>
        <w:rPr>
          <w:rFonts w:asciiTheme="minorHAnsi" w:hAnsiTheme="minorHAnsi" w:cs="Arial"/>
          <w:sz w:val="22"/>
          <w:szCs w:val="22"/>
          <w:lang w:val="en-US"/>
        </w:rPr>
      </w:pPr>
      <w:r w:rsidRPr="00D6464E">
        <w:rPr>
          <w:rFonts w:asciiTheme="minorHAnsi" w:hAnsiTheme="minorHAnsi"/>
          <w:sz w:val="22"/>
          <w:szCs w:val="22"/>
        </w:rPr>
        <w:t>Equality Act 2010</w:t>
      </w:r>
    </w:p>
    <w:p w:rsidR="000609EE" w:rsidRPr="0027498C" w:rsidRDefault="000609EE" w:rsidP="0060427B">
      <w:pPr>
        <w:pStyle w:val="ListParagraph"/>
        <w:tabs>
          <w:tab w:val="left" w:pos="426"/>
        </w:tabs>
        <w:ind w:right="-613"/>
        <w:jc w:val="both"/>
        <w:rPr>
          <w:rFonts w:asciiTheme="minorHAnsi" w:hAnsiTheme="minorHAnsi"/>
          <w:b/>
          <w:sz w:val="22"/>
          <w:szCs w:val="22"/>
        </w:rPr>
      </w:pPr>
    </w:p>
    <w:p w:rsidR="000609EE" w:rsidRPr="0027498C" w:rsidRDefault="000609EE" w:rsidP="0060427B">
      <w:pPr>
        <w:tabs>
          <w:tab w:val="left" w:pos="426"/>
        </w:tabs>
        <w:ind w:right="-613"/>
        <w:rPr>
          <w:rFonts w:asciiTheme="minorHAnsi" w:hAnsiTheme="minorHAnsi"/>
          <w:b/>
          <w:szCs w:val="22"/>
        </w:rPr>
      </w:pPr>
    </w:p>
    <w:p w:rsidR="000609EE" w:rsidRPr="0027498C" w:rsidRDefault="000609EE" w:rsidP="0060427B">
      <w:pPr>
        <w:tabs>
          <w:tab w:val="left" w:pos="426"/>
        </w:tabs>
        <w:ind w:right="-613"/>
        <w:rPr>
          <w:rFonts w:asciiTheme="minorHAnsi" w:hAnsiTheme="minorHAnsi"/>
          <w:b/>
          <w:szCs w:val="22"/>
        </w:rPr>
      </w:pPr>
      <w:r w:rsidRPr="0027498C">
        <w:rPr>
          <w:rFonts w:asciiTheme="minorHAnsi" w:hAnsiTheme="minorHAnsi"/>
          <w:b/>
          <w:szCs w:val="22"/>
        </w:rPr>
        <w:t>VI</w:t>
      </w:r>
      <w:r w:rsidRPr="0027498C">
        <w:rPr>
          <w:rFonts w:asciiTheme="minorHAnsi" w:hAnsiTheme="minorHAnsi"/>
          <w:b/>
          <w:szCs w:val="22"/>
        </w:rPr>
        <w:tab/>
        <w:t>RELATED DOCUMENTS</w:t>
      </w:r>
    </w:p>
    <w:p w:rsidR="000609EE" w:rsidRDefault="000609EE" w:rsidP="0060427B">
      <w:pPr>
        <w:ind w:right="-613"/>
        <w:rPr>
          <w:rFonts w:asciiTheme="minorHAnsi" w:hAnsiTheme="minorHAnsi"/>
          <w:szCs w:val="22"/>
        </w:rPr>
      </w:pPr>
    </w:p>
    <w:p w:rsidR="00E8485D" w:rsidRPr="0027498C" w:rsidRDefault="00E8485D" w:rsidP="0060427B">
      <w:pPr>
        <w:ind w:right="-613"/>
        <w:rPr>
          <w:rFonts w:asciiTheme="minorHAnsi" w:hAnsiTheme="minorHAnsi"/>
          <w:szCs w:val="22"/>
        </w:rPr>
      </w:pPr>
      <w:r>
        <w:rPr>
          <w:rFonts w:asciiTheme="minorHAnsi" w:hAnsiTheme="minorHAnsi"/>
          <w:szCs w:val="22"/>
        </w:rPr>
        <w:t xml:space="preserve">Maternity and paternity provisions as agreed in: </w:t>
      </w:r>
    </w:p>
    <w:p w:rsidR="000609EE" w:rsidRPr="0027498C" w:rsidRDefault="007C08DB" w:rsidP="0060427B">
      <w:pPr>
        <w:pStyle w:val="ListParagraph"/>
        <w:widowControl/>
        <w:numPr>
          <w:ilvl w:val="0"/>
          <w:numId w:val="8"/>
        </w:numPr>
        <w:ind w:right="-613"/>
        <w:jc w:val="both"/>
        <w:rPr>
          <w:rFonts w:asciiTheme="minorHAnsi" w:hAnsiTheme="minorHAnsi"/>
          <w:sz w:val="22"/>
          <w:szCs w:val="22"/>
        </w:rPr>
      </w:pPr>
      <w:r w:rsidRPr="0027498C">
        <w:rPr>
          <w:rFonts w:asciiTheme="minorHAnsi" w:hAnsiTheme="minorHAnsi"/>
          <w:sz w:val="22"/>
          <w:szCs w:val="22"/>
        </w:rPr>
        <w:t>The ‘Burgundy book’ for Teaching Staff</w:t>
      </w:r>
    </w:p>
    <w:p w:rsidR="007C08DB" w:rsidRDefault="007C08DB" w:rsidP="0060427B">
      <w:pPr>
        <w:pStyle w:val="ListParagraph"/>
        <w:widowControl/>
        <w:numPr>
          <w:ilvl w:val="0"/>
          <w:numId w:val="8"/>
        </w:numPr>
        <w:ind w:right="-613"/>
        <w:jc w:val="both"/>
        <w:rPr>
          <w:rFonts w:asciiTheme="minorHAnsi" w:hAnsiTheme="minorHAnsi"/>
          <w:sz w:val="22"/>
          <w:szCs w:val="22"/>
        </w:rPr>
      </w:pPr>
      <w:r w:rsidRPr="0027498C">
        <w:rPr>
          <w:rFonts w:asciiTheme="minorHAnsi" w:hAnsiTheme="minorHAnsi"/>
          <w:sz w:val="22"/>
          <w:szCs w:val="22"/>
        </w:rPr>
        <w:t>The ‘Green book’ for Support Staff</w:t>
      </w:r>
    </w:p>
    <w:p w:rsidR="00E90A29" w:rsidRPr="0027498C" w:rsidRDefault="00E90A29" w:rsidP="0060427B">
      <w:pPr>
        <w:pStyle w:val="ListParagraph"/>
        <w:widowControl/>
        <w:numPr>
          <w:ilvl w:val="0"/>
          <w:numId w:val="8"/>
        </w:numPr>
        <w:ind w:right="-613"/>
        <w:jc w:val="both"/>
        <w:rPr>
          <w:rFonts w:asciiTheme="minorHAnsi" w:hAnsiTheme="minorHAnsi"/>
          <w:sz w:val="22"/>
          <w:szCs w:val="22"/>
        </w:rPr>
      </w:pPr>
      <w:r>
        <w:rPr>
          <w:rFonts w:asciiTheme="minorHAnsi" w:hAnsiTheme="minorHAnsi"/>
          <w:sz w:val="22"/>
          <w:szCs w:val="22"/>
        </w:rPr>
        <w:t xml:space="preserve">Any locally agreed maternity </w:t>
      </w:r>
      <w:r w:rsidR="0060427B">
        <w:rPr>
          <w:rFonts w:asciiTheme="minorHAnsi" w:hAnsiTheme="minorHAnsi"/>
          <w:sz w:val="22"/>
          <w:szCs w:val="22"/>
        </w:rPr>
        <w:t xml:space="preserve">or paternity </w:t>
      </w:r>
      <w:r>
        <w:rPr>
          <w:rFonts w:asciiTheme="minorHAnsi" w:hAnsiTheme="minorHAnsi"/>
          <w:sz w:val="22"/>
          <w:szCs w:val="22"/>
        </w:rPr>
        <w:t>arrangements inherited upon TUPE</w:t>
      </w:r>
    </w:p>
    <w:p w:rsidR="000609EE" w:rsidRPr="0027498C" w:rsidRDefault="000609EE" w:rsidP="0060427B">
      <w:pPr>
        <w:ind w:right="-613"/>
        <w:rPr>
          <w:rFonts w:asciiTheme="minorHAnsi" w:hAnsiTheme="minorHAnsi"/>
          <w:b/>
          <w:szCs w:val="22"/>
          <w:u w:val="single"/>
        </w:rPr>
      </w:pPr>
    </w:p>
    <w:p w:rsidR="000609EE" w:rsidRPr="0027498C" w:rsidRDefault="000609EE" w:rsidP="0060427B">
      <w:pPr>
        <w:ind w:left="426" w:right="-613" w:hanging="426"/>
        <w:rPr>
          <w:rFonts w:asciiTheme="minorHAnsi" w:hAnsiTheme="minorHAnsi"/>
          <w:b/>
          <w:szCs w:val="22"/>
        </w:rPr>
      </w:pPr>
    </w:p>
    <w:p w:rsidR="000609EE" w:rsidRPr="0027498C" w:rsidRDefault="000609EE" w:rsidP="0060427B">
      <w:pPr>
        <w:ind w:left="426" w:right="-613" w:hanging="426"/>
        <w:rPr>
          <w:rFonts w:asciiTheme="minorHAnsi" w:hAnsiTheme="minorHAnsi"/>
          <w:b/>
          <w:szCs w:val="22"/>
          <w:u w:val="single"/>
        </w:rPr>
      </w:pPr>
      <w:r w:rsidRPr="0027498C">
        <w:rPr>
          <w:rFonts w:asciiTheme="minorHAnsi" w:hAnsiTheme="minorHAnsi"/>
          <w:b/>
          <w:szCs w:val="22"/>
        </w:rPr>
        <w:t>VII</w:t>
      </w:r>
      <w:r w:rsidRPr="0027498C">
        <w:rPr>
          <w:rFonts w:asciiTheme="minorHAnsi" w:hAnsiTheme="minorHAnsi"/>
          <w:b/>
          <w:szCs w:val="22"/>
        </w:rPr>
        <w:tab/>
      </w:r>
      <w:r w:rsidRPr="0027498C">
        <w:rPr>
          <w:rFonts w:asciiTheme="minorHAnsi" w:hAnsiTheme="minorHAnsi"/>
          <w:b/>
          <w:caps/>
          <w:szCs w:val="22"/>
          <w:u w:val="single"/>
        </w:rPr>
        <w:t>Date of Review</w:t>
      </w:r>
    </w:p>
    <w:p w:rsidR="000609EE" w:rsidRPr="0027498C" w:rsidRDefault="000609EE" w:rsidP="0060427B">
      <w:pPr>
        <w:ind w:right="-613"/>
        <w:rPr>
          <w:rFonts w:asciiTheme="minorHAnsi" w:hAnsiTheme="minorHAnsi"/>
          <w:b/>
          <w:szCs w:val="22"/>
        </w:rPr>
      </w:pPr>
    </w:p>
    <w:p w:rsidR="000609EE" w:rsidRPr="0027498C" w:rsidRDefault="000609EE" w:rsidP="0060427B">
      <w:pPr>
        <w:ind w:left="426" w:right="-613"/>
        <w:rPr>
          <w:rFonts w:asciiTheme="minorHAnsi" w:hAnsiTheme="minorHAnsi"/>
          <w:szCs w:val="22"/>
        </w:rPr>
      </w:pPr>
      <w:r w:rsidRPr="0027498C">
        <w:rPr>
          <w:rFonts w:asciiTheme="minorHAnsi" w:hAnsiTheme="minorHAnsi"/>
          <w:szCs w:val="22"/>
        </w:rPr>
        <w:t>The policy will be reviewed as required by the Board of Directors of ODST  to take account of any legislative changes and / or national policy development as well as feedback from ODST staff and schools and in any event, by 31 December 201</w:t>
      </w:r>
      <w:r w:rsidR="00AE7C72" w:rsidRPr="0027498C">
        <w:rPr>
          <w:rFonts w:asciiTheme="minorHAnsi" w:hAnsiTheme="minorHAnsi"/>
          <w:szCs w:val="22"/>
        </w:rPr>
        <w:t>8</w:t>
      </w:r>
      <w:r w:rsidRPr="0027498C">
        <w:rPr>
          <w:rFonts w:asciiTheme="minorHAnsi" w:hAnsiTheme="minorHAnsi"/>
          <w:szCs w:val="22"/>
        </w:rPr>
        <w:t xml:space="preserve"> at the latest.  </w:t>
      </w:r>
    </w:p>
    <w:p w:rsidR="000609EE" w:rsidRPr="0027498C" w:rsidRDefault="000609EE" w:rsidP="0060427B">
      <w:pPr>
        <w:ind w:left="567" w:right="-613"/>
        <w:rPr>
          <w:rFonts w:asciiTheme="minorHAnsi" w:hAnsiTheme="minorHAnsi"/>
          <w:szCs w:val="22"/>
        </w:rPr>
      </w:pPr>
    </w:p>
    <w:p w:rsidR="000609EE" w:rsidRPr="0027498C" w:rsidRDefault="00AE7C72" w:rsidP="0060427B">
      <w:pPr>
        <w:ind w:left="426" w:right="-613" w:hanging="426"/>
        <w:rPr>
          <w:rFonts w:asciiTheme="minorHAnsi" w:hAnsiTheme="minorHAnsi"/>
          <w:b/>
          <w:szCs w:val="22"/>
          <w:u w:val="single"/>
        </w:rPr>
      </w:pPr>
      <w:r w:rsidRPr="0027498C">
        <w:rPr>
          <w:rFonts w:asciiTheme="minorHAnsi" w:hAnsiTheme="minorHAnsi"/>
          <w:b/>
          <w:szCs w:val="22"/>
        </w:rPr>
        <w:t>VIII</w:t>
      </w:r>
      <w:r w:rsidR="000609EE" w:rsidRPr="0027498C">
        <w:rPr>
          <w:rFonts w:asciiTheme="minorHAnsi" w:hAnsiTheme="minorHAnsi"/>
          <w:b/>
          <w:szCs w:val="22"/>
        </w:rPr>
        <w:tab/>
      </w:r>
      <w:r w:rsidR="000609EE" w:rsidRPr="0027498C">
        <w:rPr>
          <w:rFonts w:asciiTheme="minorHAnsi" w:hAnsiTheme="minorHAnsi"/>
          <w:b/>
          <w:caps/>
          <w:szCs w:val="22"/>
          <w:u w:val="single"/>
        </w:rPr>
        <w:t>General principles</w:t>
      </w:r>
    </w:p>
    <w:p w:rsidR="000609EE" w:rsidRPr="0027498C" w:rsidRDefault="000609EE" w:rsidP="0060427B">
      <w:pPr>
        <w:ind w:right="-613"/>
        <w:rPr>
          <w:rFonts w:asciiTheme="minorHAnsi" w:hAnsiTheme="minorHAnsi"/>
          <w:b/>
          <w:szCs w:val="22"/>
        </w:rPr>
      </w:pPr>
    </w:p>
    <w:p w:rsidR="000609EE" w:rsidRPr="0027498C" w:rsidRDefault="000609EE" w:rsidP="0060427B">
      <w:pPr>
        <w:ind w:left="426" w:right="-613"/>
        <w:rPr>
          <w:rFonts w:asciiTheme="minorHAnsi" w:hAnsiTheme="minorHAnsi" w:cs="Arial"/>
          <w:b/>
          <w:szCs w:val="22"/>
        </w:rPr>
      </w:pPr>
      <w:r w:rsidRPr="0027498C">
        <w:rPr>
          <w:rFonts w:asciiTheme="minorHAnsi" w:hAnsiTheme="minorHAnsi" w:cs="Arial"/>
          <w:b/>
          <w:szCs w:val="22"/>
        </w:rPr>
        <w:t xml:space="preserve">Definitions </w:t>
      </w:r>
    </w:p>
    <w:p w:rsidR="000609EE" w:rsidRPr="0027498C" w:rsidRDefault="000609EE" w:rsidP="0060427B">
      <w:pPr>
        <w:ind w:left="284" w:right="-613"/>
        <w:rPr>
          <w:rFonts w:asciiTheme="minorHAnsi" w:hAnsiTheme="minorHAnsi" w:cs="Arial"/>
          <w:szCs w:val="22"/>
        </w:rPr>
      </w:pPr>
    </w:p>
    <w:p w:rsidR="00B80ACB" w:rsidRDefault="000609EE" w:rsidP="0060427B">
      <w:pPr>
        <w:pStyle w:val="ListParagraph"/>
        <w:widowControl/>
        <w:numPr>
          <w:ilvl w:val="0"/>
          <w:numId w:val="7"/>
        </w:numPr>
        <w:overflowPunct/>
        <w:autoSpaceDE/>
        <w:autoSpaceDN/>
        <w:adjustRightInd/>
        <w:ind w:left="709" w:right="-613" w:hanging="283"/>
        <w:jc w:val="both"/>
        <w:textAlignment w:val="auto"/>
        <w:rPr>
          <w:rFonts w:asciiTheme="minorHAnsi" w:hAnsiTheme="minorHAnsi" w:cs="Arial"/>
          <w:sz w:val="22"/>
          <w:szCs w:val="22"/>
        </w:rPr>
      </w:pPr>
      <w:r w:rsidRPr="0027498C">
        <w:rPr>
          <w:rFonts w:asciiTheme="minorHAnsi" w:hAnsiTheme="minorHAnsi" w:cs="Arial"/>
          <w:sz w:val="22"/>
          <w:szCs w:val="22"/>
        </w:rPr>
        <w:t xml:space="preserve">Unless indicated otherwise, all </w:t>
      </w:r>
      <w:r w:rsidR="00B80ACB">
        <w:rPr>
          <w:rFonts w:asciiTheme="minorHAnsi" w:hAnsiTheme="minorHAnsi" w:cs="Arial"/>
          <w:sz w:val="22"/>
          <w:szCs w:val="22"/>
        </w:rPr>
        <w:t>criteria relating to the birth of a child will also apply to those adopting;</w:t>
      </w:r>
    </w:p>
    <w:p w:rsidR="000609EE" w:rsidRPr="0027498C" w:rsidRDefault="000609EE" w:rsidP="0060427B">
      <w:pPr>
        <w:pStyle w:val="ListParagraph"/>
        <w:widowControl/>
        <w:numPr>
          <w:ilvl w:val="0"/>
          <w:numId w:val="7"/>
        </w:numPr>
        <w:overflowPunct/>
        <w:autoSpaceDE/>
        <w:autoSpaceDN/>
        <w:adjustRightInd/>
        <w:ind w:left="709" w:right="-613" w:hanging="283"/>
        <w:jc w:val="both"/>
        <w:textAlignment w:val="auto"/>
        <w:rPr>
          <w:rFonts w:asciiTheme="minorHAnsi" w:hAnsiTheme="minorHAnsi" w:cs="Arial"/>
          <w:sz w:val="22"/>
          <w:szCs w:val="22"/>
        </w:rPr>
      </w:pPr>
      <w:r w:rsidRPr="0027498C">
        <w:rPr>
          <w:rFonts w:asciiTheme="minorHAnsi" w:hAnsiTheme="minorHAnsi" w:cs="Arial"/>
          <w:sz w:val="22"/>
          <w:szCs w:val="22"/>
        </w:rPr>
        <w:t>Unless indicated otherwise, all references to “</w:t>
      </w:r>
      <w:r w:rsidR="00AE7C72" w:rsidRPr="0027498C">
        <w:rPr>
          <w:rFonts w:asciiTheme="minorHAnsi" w:hAnsiTheme="minorHAnsi" w:cs="Arial"/>
          <w:sz w:val="22"/>
          <w:szCs w:val="22"/>
        </w:rPr>
        <w:t>employee</w:t>
      </w:r>
      <w:r w:rsidRPr="0027498C">
        <w:rPr>
          <w:rFonts w:asciiTheme="minorHAnsi" w:hAnsiTheme="minorHAnsi" w:cs="Arial"/>
          <w:sz w:val="22"/>
          <w:szCs w:val="22"/>
        </w:rPr>
        <w:t xml:space="preserve">” include </w:t>
      </w:r>
      <w:r w:rsidR="00AE7C72" w:rsidRPr="0027498C">
        <w:rPr>
          <w:rFonts w:asciiTheme="minorHAnsi" w:hAnsiTheme="minorHAnsi" w:cs="Arial"/>
          <w:sz w:val="22"/>
          <w:szCs w:val="22"/>
        </w:rPr>
        <w:t>both school and centrally employed staff.</w:t>
      </w:r>
    </w:p>
    <w:p w:rsidR="000609EE" w:rsidRPr="0027498C" w:rsidRDefault="000609EE" w:rsidP="0060427B">
      <w:pPr>
        <w:ind w:left="284" w:right="-613"/>
        <w:rPr>
          <w:rFonts w:asciiTheme="minorHAnsi" w:hAnsiTheme="minorHAnsi" w:cs="Arial"/>
          <w:b/>
          <w:szCs w:val="22"/>
        </w:rPr>
      </w:pPr>
    </w:p>
    <w:p w:rsidR="000609EE" w:rsidRPr="0027498C" w:rsidRDefault="000609EE" w:rsidP="0060427B">
      <w:pPr>
        <w:ind w:left="426" w:right="-613"/>
        <w:rPr>
          <w:rFonts w:asciiTheme="minorHAnsi" w:hAnsiTheme="minorHAnsi" w:cs="Arial"/>
          <w:b/>
          <w:szCs w:val="22"/>
        </w:rPr>
      </w:pPr>
      <w:r w:rsidRPr="0027498C">
        <w:rPr>
          <w:rFonts w:asciiTheme="minorHAnsi" w:hAnsiTheme="minorHAnsi" w:cs="Arial"/>
          <w:b/>
          <w:szCs w:val="22"/>
        </w:rPr>
        <w:t xml:space="preserve">Consistency of Treatment and Fairness </w:t>
      </w:r>
    </w:p>
    <w:p w:rsidR="000609EE" w:rsidRPr="0027498C" w:rsidRDefault="000609EE" w:rsidP="0060427B">
      <w:pPr>
        <w:ind w:left="426" w:right="-613"/>
        <w:rPr>
          <w:rFonts w:asciiTheme="minorHAnsi" w:hAnsiTheme="minorHAnsi" w:cs="Arial"/>
          <w:szCs w:val="22"/>
        </w:rPr>
      </w:pPr>
    </w:p>
    <w:p w:rsidR="000609EE" w:rsidRPr="0027498C" w:rsidRDefault="000609EE" w:rsidP="0060427B">
      <w:pPr>
        <w:ind w:left="426" w:right="-613"/>
        <w:rPr>
          <w:rFonts w:asciiTheme="minorHAnsi" w:hAnsiTheme="minorHAnsi" w:cs="Arial"/>
          <w:szCs w:val="22"/>
          <w:lang w:val="en-US"/>
        </w:rPr>
      </w:pPr>
      <w:r w:rsidRPr="0027498C">
        <w:rPr>
          <w:rFonts w:asciiTheme="minorHAnsi" w:hAnsiTheme="minorHAnsi" w:cs="Arial"/>
          <w:szCs w:val="22"/>
        </w:rPr>
        <w:t>The relevant body is committed to ensuring consistency of treatment and fairness and will abide by all relevant employment and equality legislation.</w:t>
      </w:r>
    </w:p>
    <w:p w:rsidR="000609EE" w:rsidRPr="0027498C" w:rsidRDefault="000609EE" w:rsidP="000609EE">
      <w:pPr>
        <w:ind w:left="426"/>
        <w:rPr>
          <w:rFonts w:asciiTheme="minorHAnsi" w:hAnsiTheme="minorHAnsi" w:cs="Arial"/>
          <w:b/>
          <w:szCs w:val="22"/>
        </w:rPr>
      </w:pPr>
    </w:p>
    <w:p w:rsidR="005A572A" w:rsidRPr="00AE7C72" w:rsidRDefault="005A572A" w:rsidP="005A572A">
      <w:pPr>
        <w:ind w:left="465"/>
        <w:contextualSpacing/>
        <w:rPr>
          <w:rFonts w:asciiTheme="minorHAnsi" w:hAnsiTheme="minorHAnsi" w:cs="Arial"/>
          <w:szCs w:val="22"/>
        </w:rPr>
      </w:pPr>
    </w:p>
    <w:p w:rsidR="000609EE" w:rsidRPr="00AE7C72" w:rsidRDefault="000609EE" w:rsidP="000609EE">
      <w:pPr>
        <w:keepNext/>
        <w:ind w:left="426" w:hanging="426"/>
        <w:outlineLvl w:val="1"/>
        <w:rPr>
          <w:rFonts w:asciiTheme="minorHAnsi" w:hAnsiTheme="minorHAnsi" w:cs="Arial"/>
          <w:b/>
          <w:bCs/>
          <w:szCs w:val="22"/>
          <w:u w:val="single"/>
        </w:rPr>
      </w:pPr>
    </w:p>
    <w:p w:rsidR="000609EE" w:rsidRDefault="000609EE" w:rsidP="000609EE">
      <w:pPr>
        <w:keepNext/>
        <w:ind w:left="426" w:hanging="426"/>
        <w:outlineLvl w:val="1"/>
        <w:rPr>
          <w:rFonts w:asciiTheme="minorHAnsi" w:hAnsiTheme="minorHAnsi" w:cs="Arial"/>
          <w:b/>
          <w:bCs/>
          <w:szCs w:val="22"/>
          <w:u w:val="single"/>
        </w:rPr>
      </w:pPr>
    </w:p>
    <w:p w:rsidR="00AE7C72" w:rsidRDefault="00AE7C72" w:rsidP="000609EE">
      <w:pPr>
        <w:keepNext/>
        <w:ind w:left="426" w:hanging="426"/>
        <w:outlineLvl w:val="1"/>
        <w:rPr>
          <w:rFonts w:asciiTheme="minorHAnsi" w:hAnsiTheme="minorHAnsi" w:cs="Arial"/>
          <w:b/>
          <w:bCs/>
          <w:szCs w:val="22"/>
          <w:u w:val="single"/>
        </w:rPr>
      </w:pPr>
    </w:p>
    <w:p w:rsidR="000609EE" w:rsidRDefault="000609EE" w:rsidP="000609EE">
      <w:pPr>
        <w:keepNext/>
        <w:ind w:left="426" w:hanging="426"/>
        <w:outlineLvl w:val="1"/>
        <w:rPr>
          <w:rFonts w:asciiTheme="minorHAnsi" w:hAnsiTheme="minorHAnsi" w:cs="Arial"/>
          <w:b/>
          <w:bCs/>
          <w:szCs w:val="22"/>
          <w:u w:val="single"/>
        </w:rPr>
      </w:pPr>
    </w:p>
    <w:p w:rsidR="00AE7C72" w:rsidRDefault="00AE7C72" w:rsidP="000609EE">
      <w:pPr>
        <w:keepNext/>
        <w:ind w:left="426" w:hanging="426"/>
        <w:outlineLvl w:val="1"/>
        <w:rPr>
          <w:rFonts w:asciiTheme="minorHAnsi" w:hAnsiTheme="minorHAnsi" w:cs="Arial"/>
          <w:b/>
          <w:bCs/>
          <w:szCs w:val="22"/>
          <w:u w:val="single"/>
        </w:rPr>
        <w:sectPr w:rsidR="00AE7C72" w:rsidSect="00124723">
          <w:headerReference w:type="default" r:id="rId9"/>
          <w:pgSz w:w="11906" w:h="16838"/>
          <w:pgMar w:top="1021" w:right="1440" w:bottom="1021" w:left="1440" w:header="709" w:footer="709" w:gutter="0"/>
          <w:cols w:space="708"/>
          <w:docGrid w:linePitch="360"/>
        </w:sectPr>
      </w:pPr>
    </w:p>
    <w:p w:rsidR="00124723" w:rsidRPr="002C55C6" w:rsidRDefault="00AE7C72" w:rsidP="00AE7C72">
      <w:pPr>
        <w:pStyle w:val="Sch1styleclause"/>
        <w:numPr>
          <w:ilvl w:val="0"/>
          <w:numId w:val="0"/>
        </w:numPr>
        <w:spacing w:before="0"/>
        <w:jc w:val="center"/>
        <w:rPr>
          <w:rFonts w:asciiTheme="minorHAnsi" w:hAnsiTheme="minorHAnsi" w:cs="Arial"/>
          <w:sz w:val="24"/>
          <w:szCs w:val="24"/>
          <w:u w:val="single"/>
        </w:rPr>
      </w:pPr>
      <w:r w:rsidRPr="002C55C6">
        <w:rPr>
          <w:rFonts w:asciiTheme="minorHAnsi" w:hAnsiTheme="minorHAnsi" w:cs="Arial"/>
          <w:sz w:val="24"/>
          <w:szCs w:val="24"/>
          <w:u w:val="single"/>
        </w:rPr>
        <w:lastRenderedPageBreak/>
        <w:t xml:space="preserve">ODST </w:t>
      </w:r>
      <w:r w:rsidR="00124723" w:rsidRPr="002C55C6">
        <w:rPr>
          <w:rFonts w:asciiTheme="minorHAnsi" w:hAnsiTheme="minorHAnsi" w:cs="Arial"/>
          <w:sz w:val="24"/>
          <w:szCs w:val="24"/>
          <w:u w:val="single"/>
        </w:rPr>
        <w:t xml:space="preserve">Shared </w:t>
      </w:r>
      <w:r w:rsidR="00F80A87">
        <w:rPr>
          <w:rFonts w:asciiTheme="minorHAnsi" w:hAnsiTheme="minorHAnsi" w:cs="Arial"/>
          <w:sz w:val="24"/>
          <w:szCs w:val="24"/>
          <w:u w:val="single"/>
        </w:rPr>
        <w:t>P</w:t>
      </w:r>
      <w:r w:rsidR="00124723" w:rsidRPr="002C55C6">
        <w:rPr>
          <w:rFonts w:asciiTheme="minorHAnsi" w:hAnsiTheme="minorHAnsi" w:cs="Arial"/>
          <w:sz w:val="24"/>
          <w:szCs w:val="24"/>
          <w:u w:val="single"/>
        </w:rPr>
        <w:t xml:space="preserve">arental </w:t>
      </w:r>
      <w:r w:rsidR="00F80A87">
        <w:rPr>
          <w:rFonts w:asciiTheme="minorHAnsi" w:hAnsiTheme="minorHAnsi" w:cs="Arial"/>
          <w:sz w:val="24"/>
          <w:szCs w:val="24"/>
          <w:u w:val="single"/>
        </w:rPr>
        <w:t>L</w:t>
      </w:r>
      <w:r w:rsidR="00124723" w:rsidRPr="002C55C6">
        <w:rPr>
          <w:rFonts w:asciiTheme="minorHAnsi" w:hAnsiTheme="minorHAnsi" w:cs="Arial"/>
          <w:sz w:val="24"/>
          <w:szCs w:val="24"/>
          <w:u w:val="single"/>
        </w:rPr>
        <w:t>eave policy</w:t>
      </w:r>
      <w:bookmarkEnd w:id="0"/>
      <w:bookmarkEnd w:id="1"/>
    </w:p>
    <w:p w:rsidR="00AE7C72" w:rsidRDefault="00AE7C72" w:rsidP="00124723">
      <w:pPr>
        <w:pStyle w:val="Sch1styleclause"/>
        <w:numPr>
          <w:ilvl w:val="0"/>
          <w:numId w:val="0"/>
        </w:numPr>
        <w:spacing w:before="0"/>
        <w:ind w:left="720"/>
        <w:rPr>
          <w:rFonts w:asciiTheme="minorHAnsi" w:hAnsiTheme="minorHAnsi" w:cs="Arial"/>
          <w:szCs w:val="22"/>
        </w:rPr>
      </w:pPr>
      <w:bookmarkStart w:id="3" w:name="a656962"/>
      <w:bookmarkStart w:id="4" w:name="_Toc410979040"/>
    </w:p>
    <w:bookmarkEnd w:id="3"/>
    <w:bookmarkEnd w:id="4"/>
    <w:p w:rsidR="00124723" w:rsidRPr="000334AF" w:rsidRDefault="00124723" w:rsidP="00AE7C72">
      <w:pPr>
        <w:pStyle w:val="Sch1stylesubclause"/>
        <w:spacing w:before="0" w:after="0"/>
        <w:rPr>
          <w:rFonts w:asciiTheme="minorHAnsi" w:hAnsiTheme="minorHAnsi"/>
        </w:rPr>
      </w:pPr>
      <w:r w:rsidRPr="000334AF">
        <w:rPr>
          <w:rFonts w:asciiTheme="minorHAnsi" w:hAnsiTheme="minorHAnsi"/>
        </w:rPr>
        <w:t xml:space="preserve">This policy outlines the arrangements for shared parental leave and pay in relation to the birth </w:t>
      </w:r>
      <w:r w:rsidR="00B80ACB">
        <w:rPr>
          <w:rFonts w:asciiTheme="minorHAnsi" w:hAnsiTheme="minorHAnsi"/>
        </w:rPr>
        <w:t xml:space="preserve">or adoption </w:t>
      </w:r>
      <w:r w:rsidRPr="000334AF">
        <w:rPr>
          <w:rFonts w:asciiTheme="minorHAnsi" w:hAnsiTheme="minorHAnsi"/>
        </w:rPr>
        <w:t xml:space="preserve">of a child. </w:t>
      </w:r>
    </w:p>
    <w:p w:rsidR="00AE7C72" w:rsidRDefault="00AE7C72" w:rsidP="00AE7C72">
      <w:pPr>
        <w:pStyle w:val="Sch1styleclause"/>
        <w:numPr>
          <w:ilvl w:val="0"/>
          <w:numId w:val="0"/>
        </w:numPr>
        <w:spacing w:before="0"/>
        <w:ind w:left="720" w:hanging="720"/>
      </w:pPr>
    </w:p>
    <w:p w:rsidR="00124723" w:rsidRPr="009E4AA5"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This policy applies </w:t>
      </w:r>
      <w:r w:rsidR="007458E6">
        <w:rPr>
          <w:rFonts w:asciiTheme="minorHAnsi" w:hAnsiTheme="minorHAnsi" w:cs="Arial"/>
          <w:szCs w:val="22"/>
        </w:rPr>
        <w:t xml:space="preserve">only </w:t>
      </w:r>
      <w:r w:rsidRPr="00AE7C72">
        <w:rPr>
          <w:rFonts w:asciiTheme="minorHAnsi" w:hAnsiTheme="minorHAnsi" w:cs="Arial"/>
          <w:szCs w:val="22"/>
        </w:rPr>
        <w:t>to employees</w:t>
      </w:r>
      <w:r w:rsidR="00E8485D">
        <w:rPr>
          <w:rFonts w:asciiTheme="minorHAnsi" w:hAnsiTheme="minorHAnsi" w:cs="Arial"/>
          <w:szCs w:val="22"/>
        </w:rPr>
        <w:t xml:space="preserve"> of ODST and </w:t>
      </w:r>
      <w:r w:rsidRPr="00AE7C72">
        <w:rPr>
          <w:rFonts w:asciiTheme="minorHAnsi" w:hAnsiTheme="minorHAnsi" w:cs="Arial"/>
          <w:szCs w:val="22"/>
        </w:rPr>
        <w:t xml:space="preserve">does not apply to </w:t>
      </w:r>
      <w:r w:rsidR="0060427B" w:rsidRPr="009E4AA5">
        <w:rPr>
          <w:rFonts w:asciiTheme="minorHAnsi" w:hAnsiTheme="minorHAnsi" w:cs="Arial"/>
          <w:szCs w:val="22"/>
        </w:rPr>
        <w:t xml:space="preserve">supply teachers employed by a third party </w:t>
      </w:r>
      <w:r w:rsidRPr="009E4AA5">
        <w:rPr>
          <w:rFonts w:asciiTheme="minorHAnsi" w:hAnsiTheme="minorHAnsi" w:cs="Arial"/>
          <w:szCs w:val="22"/>
        </w:rPr>
        <w:t xml:space="preserve">or self-employed contractors. </w:t>
      </w:r>
    </w:p>
    <w:p w:rsidR="00AE7C72" w:rsidRPr="009E4AA5" w:rsidRDefault="00AE7C72" w:rsidP="00AE7C72">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9E4AA5">
        <w:rPr>
          <w:rFonts w:asciiTheme="minorHAnsi" w:hAnsiTheme="minorHAnsi" w:cs="Arial"/>
          <w:szCs w:val="22"/>
        </w:rPr>
        <w:t>This policy does not form part of any employee's contract of employment</w:t>
      </w:r>
      <w:r w:rsidRPr="00AE7C72">
        <w:rPr>
          <w:rFonts w:asciiTheme="minorHAnsi" w:hAnsiTheme="minorHAnsi" w:cs="Arial"/>
          <w:szCs w:val="22"/>
        </w:rPr>
        <w:t xml:space="preserve"> and </w:t>
      </w:r>
      <w:r w:rsidR="00E8485D">
        <w:rPr>
          <w:rFonts w:asciiTheme="minorHAnsi" w:hAnsiTheme="minorHAnsi" w:cs="Arial"/>
          <w:szCs w:val="22"/>
        </w:rPr>
        <w:t xml:space="preserve">ODST reserves the right to </w:t>
      </w:r>
      <w:r w:rsidRPr="00AE7C72">
        <w:rPr>
          <w:rFonts w:asciiTheme="minorHAnsi" w:hAnsiTheme="minorHAnsi" w:cs="Arial"/>
          <w:szCs w:val="22"/>
        </w:rPr>
        <w:t xml:space="preserve">amend it at any time. </w:t>
      </w:r>
      <w:bookmarkStart w:id="5" w:name="a552744"/>
      <w:bookmarkStart w:id="6" w:name="_Toc410979041"/>
    </w:p>
    <w:p w:rsidR="00AE7C72" w:rsidRDefault="00AE7C72" w:rsidP="00AE7C72">
      <w:pPr>
        <w:pStyle w:val="Sch1stylesubclause"/>
        <w:numPr>
          <w:ilvl w:val="0"/>
          <w:numId w:val="0"/>
        </w:numPr>
        <w:spacing w:before="0" w:after="0"/>
        <w:rPr>
          <w:rFonts w:asciiTheme="minorHAnsi" w:hAnsiTheme="minorHAnsi" w:cs="Arial"/>
          <w:szCs w:val="22"/>
        </w:rPr>
      </w:pPr>
    </w:p>
    <w:p w:rsidR="00124723" w:rsidRDefault="00124723" w:rsidP="00AE7C72">
      <w:pPr>
        <w:pStyle w:val="Sch1stylesubclause"/>
        <w:numPr>
          <w:ilvl w:val="0"/>
          <w:numId w:val="0"/>
        </w:numPr>
        <w:spacing w:before="0" w:after="0"/>
        <w:ind w:firstLine="720"/>
        <w:rPr>
          <w:rFonts w:asciiTheme="minorHAnsi" w:hAnsiTheme="minorHAnsi" w:cs="Arial"/>
          <w:b/>
          <w:szCs w:val="22"/>
        </w:rPr>
      </w:pPr>
      <w:r w:rsidRPr="00AE7C72">
        <w:rPr>
          <w:rFonts w:asciiTheme="minorHAnsi" w:hAnsiTheme="minorHAnsi" w:cs="Arial"/>
          <w:b/>
          <w:szCs w:val="22"/>
        </w:rPr>
        <w:t>Frequently used terms</w:t>
      </w:r>
      <w:bookmarkEnd w:id="5"/>
      <w:bookmarkEnd w:id="6"/>
    </w:p>
    <w:p w:rsidR="00AE7C72" w:rsidRPr="00AE7C72" w:rsidRDefault="00AE7C72" w:rsidP="00AE7C72">
      <w:pPr>
        <w:pStyle w:val="Sch1stylesubclause"/>
        <w:numPr>
          <w:ilvl w:val="0"/>
          <w:numId w:val="0"/>
        </w:numPr>
        <w:spacing w:before="0" w:after="0"/>
        <w:ind w:firstLine="720"/>
        <w:rPr>
          <w:rFonts w:asciiTheme="minorHAnsi" w:hAnsiTheme="minorHAnsi" w:cs="Arial"/>
          <w:b/>
          <w:szCs w:val="22"/>
        </w:rPr>
      </w:pPr>
    </w:p>
    <w:p w:rsidR="00124723" w:rsidRPr="00AE7C72" w:rsidRDefault="00124723" w:rsidP="00AE7C72">
      <w:pPr>
        <w:pStyle w:val="Bodyclause"/>
        <w:numPr>
          <w:ilvl w:val="0"/>
          <w:numId w:val="9"/>
        </w:numPr>
        <w:spacing w:before="0" w:after="0"/>
        <w:ind w:left="709" w:hanging="709"/>
        <w:rPr>
          <w:rFonts w:asciiTheme="minorHAnsi" w:hAnsiTheme="minorHAnsi" w:cs="Arial"/>
          <w:szCs w:val="22"/>
        </w:rPr>
      </w:pPr>
      <w:r w:rsidRPr="00AE7C72">
        <w:rPr>
          <w:rFonts w:asciiTheme="minorHAnsi" w:hAnsiTheme="minorHAnsi" w:cs="Arial"/>
          <w:szCs w:val="22"/>
        </w:rPr>
        <w:t>The definitions in this paragraph apply in this policy.</w:t>
      </w:r>
    </w:p>
    <w:p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Expected week of childbirth (EWC)</w:t>
      </w:r>
      <w:r w:rsidRPr="00AE7C72">
        <w:rPr>
          <w:rFonts w:asciiTheme="minorHAnsi" w:hAnsiTheme="minorHAnsi" w:cs="Arial"/>
          <w:b/>
          <w:szCs w:val="22"/>
        </w:rPr>
        <w:t>:</w:t>
      </w:r>
      <w:r w:rsidRPr="00AE7C72">
        <w:rPr>
          <w:rFonts w:asciiTheme="minorHAnsi" w:hAnsiTheme="minorHAnsi" w:cs="Arial"/>
          <w:szCs w:val="22"/>
        </w:rPr>
        <w:t xml:space="preserve"> the week, beginning on a Sunday, in which the doctor or midwife expects your child to be born</w:t>
      </w:r>
      <w:r w:rsidR="00AE7C72">
        <w:rPr>
          <w:rFonts w:asciiTheme="minorHAnsi" w:hAnsiTheme="minorHAnsi" w:cs="Arial"/>
          <w:szCs w:val="22"/>
        </w:rPr>
        <w:t>;</w:t>
      </w:r>
    </w:p>
    <w:p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Parent</w:t>
      </w:r>
      <w:r w:rsidRPr="00AE7C72">
        <w:rPr>
          <w:rFonts w:asciiTheme="minorHAnsi" w:hAnsiTheme="minorHAnsi" w:cs="Arial"/>
          <w:b/>
          <w:szCs w:val="22"/>
        </w:rPr>
        <w:t>:</w:t>
      </w:r>
      <w:r w:rsidRPr="00AE7C72">
        <w:rPr>
          <w:rFonts w:asciiTheme="minorHAnsi" w:hAnsiTheme="minorHAnsi" w:cs="Arial"/>
          <w:szCs w:val="22"/>
        </w:rPr>
        <w:t xml:space="preserve"> One of two people who will share the main responsibility for the child's upbringing (and who may be either the mother, the father, or the mother's partner if not the father)</w:t>
      </w:r>
      <w:r w:rsidR="00AE7C72">
        <w:rPr>
          <w:rFonts w:asciiTheme="minorHAnsi" w:hAnsiTheme="minorHAnsi" w:cs="Arial"/>
          <w:szCs w:val="22"/>
        </w:rPr>
        <w:t>;</w:t>
      </w:r>
    </w:p>
    <w:p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Partner</w:t>
      </w:r>
      <w:r w:rsidRPr="00AE7C72">
        <w:rPr>
          <w:rFonts w:asciiTheme="minorHAnsi" w:hAnsiTheme="minorHAnsi" w:cs="Arial"/>
          <w:b/>
          <w:szCs w:val="22"/>
        </w:rPr>
        <w:t>:</w:t>
      </w:r>
      <w:r w:rsidRPr="00AE7C72">
        <w:rPr>
          <w:rFonts w:asciiTheme="minorHAnsi" w:hAnsiTheme="minorHAnsi" w:cs="Arial"/>
          <w:szCs w:val="22"/>
        </w:rPr>
        <w:t xml:space="preserve"> your spouse, civil partner or someone living with you in an enduring family relationship, but not </w:t>
      </w:r>
      <w:r w:rsidR="00F80A87">
        <w:rPr>
          <w:rFonts w:asciiTheme="minorHAnsi" w:hAnsiTheme="minorHAnsi" w:cs="Arial"/>
          <w:szCs w:val="22"/>
        </w:rPr>
        <w:t>a</w:t>
      </w:r>
      <w:r w:rsidRPr="00AE7C72">
        <w:rPr>
          <w:rFonts w:asciiTheme="minorHAnsi" w:hAnsiTheme="minorHAnsi" w:cs="Arial"/>
          <w:szCs w:val="22"/>
        </w:rPr>
        <w:t xml:space="preserve"> sibling, child, parent, grandparent, grandchild, aunt, uncle, niece or nephew</w:t>
      </w:r>
      <w:r w:rsidR="00AE7C72">
        <w:rPr>
          <w:rFonts w:asciiTheme="minorHAnsi" w:hAnsiTheme="minorHAnsi" w:cs="Arial"/>
          <w:szCs w:val="22"/>
        </w:rPr>
        <w:t>;</w:t>
      </w:r>
    </w:p>
    <w:p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Qualifying Week</w:t>
      </w:r>
      <w:r w:rsidRPr="00AE7C72">
        <w:rPr>
          <w:rFonts w:asciiTheme="minorHAnsi" w:hAnsiTheme="minorHAnsi" w:cs="Arial"/>
          <w:b/>
          <w:szCs w:val="22"/>
        </w:rPr>
        <w:t>:</w:t>
      </w:r>
      <w:r w:rsidRPr="00AE7C72">
        <w:rPr>
          <w:rFonts w:asciiTheme="minorHAnsi" w:hAnsiTheme="minorHAnsi" w:cs="Arial"/>
          <w:szCs w:val="22"/>
        </w:rPr>
        <w:t xml:space="preserve"> the fifteenth week before the EWC. </w:t>
      </w:r>
    </w:p>
    <w:p w:rsidR="00AE7C72" w:rsidRDefault="00AE7C72" w:rsidP="00AE7C72">
      <w:pPr>
        <w:pStyle w:val="Sch1styleclause"/>
        <w:numPr>
          <w:ilvl w:val="0"/>
          <w:numId w:val="0"/>
        </w:numPr>
        <w:spacing w:before="0"/>
        <w:ind w:left="720"/>
        <w:rPr>
          <w:rFonts w:asciiTheme="minorHAnsi" w:hAnsiTheme="minorHAnsi" w:cs="Arial"/>
          <w:szCs w:val="22"/>
        </w:rPr>
      </w:pPr>
      <w:bookmarkStart w:id="7" w:name="a701145"/>
      <w:bookmarkStart w:id="8" w:name="_Toc410979042"/>
    </w:p>
    <w:p w:rsidR="00124723" w:rsidRDefault="00124723" w:rsidP="00AE7C72">
      <w:pPr>
        <w:pStyle w:val="Sch1styleclause"/>
        <w:numPr>
          <w:ilvl w:val="0"/>
          <w:numId w:val="0"/>
        </w:numPr>
        <w:spacing w:before="0"/>
        <w:ind w:left="720"/>
        <w:rPr>
          <w:rFonts w:asciiTheme="minorHAnsi" w:hAnsiTheme="minorHAnsi" w:cs="Arial"/>
          <w:szCs w:val="22"/>
        </w:rPr>
      </w:pPr>
      <w:r w:rsidRPr="00AE7C72">
        <w:rPr>
          <w:rFonts w:asciiTheme="minorHAnsi" w:hAnsiTheme="minorHAnsi" w:cs="Arial"/>
          <w:szCs w:val="22"/>
        </w:rPr>
        <w:t>What is shared parental leave?</w:t>
      </w:r>
      <w:bookmarkEnd w:id="7"/>
      <w:bookmarkEnd w:id="8"/>
    </w:p>
    <w:p w:rsidR="00AE7C72" w:rsidRPr="00AE7C72" w:rsidRDefault="00AE7C72"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numPr>
          <w:ilvl w:val="1"/>
          <w:numId w:val="11"/>
        </w:numPr>
        <w:spacing w:before="0" w:after="0"/>
        <w:rPr>
          <w:rFonts w:asciiTheme="minorHAnsi" w:hAnsiTheme="minorHAnsi" w:cs="Arial"/>
          <w:szCs w:val="22"/>
        </w:rPr>
      </w:pPr>
      <w:r w:rsidRPr="00AE7C72">
        <w:rPr>
          <w:rFonts w:asciiTheme="minorHAnsi" w:hAnsiTheme="minorHAnsi" w:cs="Arial"/>
          <w:szCs w:val="22"/>
        </w:rPr>
        <w:t>Shared parental leave (SPL) is a form of leave that may be available if your child is expected to be born</w:t>
      </w:r>
      <w:r w:rsidR="00E8485D">
        <w:rPr>
          <w:rFonts w:asciiTheme="minorHAnsi" w:hAnsiTheme="minorHAnsi" w:cs="Arial"/>
          <w:szCs w:val="22"/>
        </w:rPr>
        <w:t>, or a child is placed for adoption with you,</w:t>
      </w:r>
      <w:r w:rsidRPr="00AE7C72">
        <w:rPr>
          <w:rFonts w:asciiTheme="minorHAnsi" w:hAnsiTheme="minorHAnsi" w:cs="Arial"/>
          <w:szCs w:val="22"/>
        </w:rPr>
        <w:t xml:space="preserve"> on or after 5 April 2015.</w:t>
      </w:r>
    </w:p>
    <w:p w:rsidR="00AE7C72" w:rsidRPr="00AE7C72" w:rsidRDefault="00AE7C72" w:rsidP="00AE7C72">
      <w:pPr>
        <w:pStyle w:val="Sch1styleclause"/>
        <w:numPr>
          <w:ilvl w:val="0"/>
          <w:numId w:val="0"/>
        </w:numPr>
        <w:spacing w:before="0"/>
        <w:ind w:left="720" w:hanging="720"/>
        <w:rPr>
          <w:rFonts w:asciiTheme="minorHAnsi" w:hAnsiTheme="minorHAnsi" w:cs="Arial"/>
          <w:szCs w:val="22"/>
        </w:rPr>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It gives you and your partner more flexibility in how to share the care of your child in the first year after birth </w:t>
      </w:r>
      <w:r w:rsidR="00B80ACB">
        <w:rPr>
          <w:rFonts w:asciiTheme="minorHAnsi" w:hAnsiTheme="minorHAnsi" w:cs="Arial"/>
          <w:szCs w:val="22"/>
        </w:rPr>
        <w:t xml:space="preserve">or adoption </w:t>
      </w:r>
      <w:r w:rsidRPr="00AE7C72">
        <w:rPr>
          <w:rFonts w:asciiTheme="minorHAnsi" w:hAnsiTheme="minorHAnsi" w:cs="Arial"/>
          <w:szCs w:val="22"/>
        </w:rPr>
        <w:t>than simply taking maternity and paternity leave. Assuming you are both eligible, you will be able to choose how to split the available leave between you, and can</w:t>
      </w:r>
      <w:r w:rsidR="00D63136">
        <w:rPr>
          <w:rFonts w:asciiTheme="minorHAnsi" w:hAnsiTheme="minorHAnsi" w:cs="Arial"/>
          <w:szCs w:val="22"/>
        </w:rPr>
        <w:t xml:space="preserve"> therefore</w:t>
      </w:r>
      <w:r w:rsidRPr="00AE7C72">
        <w:rPr>
          <w:rFonts w:asciiTheme="minorHAnsi" w:hAnsiTheme="minorHAnsi" w:cs="Arial"/>
          <w:szCs w:val="22"/>
        </w:rPr>
        <w:t xml:space="preserve"> decide to be off work at the same time or at different times. You may be able to take leave in more than one block.</w:t>
      </w:r>
    </w:p>
    <w:p w:rsidR="00124723" w:rsidRPr="00AE7C72" w:rsidRDefault="00124723" w:rsidP="00AE7C72">
      <w:pPr>
        <w:pStyle w:val="Sch1stylesubclause"/>
        <w:numPr>
          <w:ilvl w:val="0"/>
          <w:numId w:val="0"/>
        </w:numPr>
        <w:spacing w:before="0" w:after="0"/>
        <w:ind w:left="720"/>
        <w:rPr>
          <w:rFonts w:asciiTheme="minorHAnsi" w:hAnsiTheme="minorHAnsi" w:cs="Arial"/>
          <w:szCs w:val="22"/>
        </w:rPr>
      </w:pPr>
    </w:p>
    <w:p w:rsidR="00124723" w:rsidRDefault="00124723" w:rsidP="00AE7C72">
      <w:pPr>
        <w:pStyle w:val="Sch1styleclause"/>
        <w:numPr>
          <w:ilvl w:val="0"/>
          <w:numId w:val="0"/>
        </w:numPr>
        <w:spacing w:before="0"/>
        <w:ind w:left="720"/>
        <w:rPr>
          <w:rFonts w:asciiTheme="minorHAnsi" w:hAnsiTheme="minorHAnsi" w:cs="Arial"/>
          <w:szCs w:val="22"/>
        </w:rPr>
      </w:pPr>
      <w:bookmarkStart w:id="9" w:name="a539468"/>
      <w:bookmarkStart w:id="10" w:name="_Toc410979043"/>
      <w:r w:rsidRPr="00AE7C72">
        <w:rPr>
          <w:rFonts w:asciiTheme="minorHAnsi" w:hAnsiTheme="minorHAnsi" w:cs="Arial"/>
          <w:szCs w:val="22"/>
        </w:rPr>
        <w:t>Entitlement to SPL</w:t>
      </w:r>
      <w:bookmarkEnd w:id="9"/>
      <w:bookmarkEnd w:id="10"/>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Pr="00AE7C72" w:rsidRDefault="00B80ACB" w:rsidP="00AE7C72">
      <w:pPr>
        <w:pStyle w:val="Sch1stylesubclause"/>
        <w:spacing w:before="0" w:after="0"/>
        <w:rPr>
          <w:rFonts w:asciiTheme="minorHAnsi" w:hAnsiTheme="minorHAnsi" w:cs="Arial"/>
          <w:szCs w:val="22"/>
        </w:rPr>
      </w:pPr>
      <w:r>
        <w:rPr>
          <w:rFonts w:asciiTheme="minorHAnsi" w:hAnsiTheme="minorHAnsi" w:cs="Arial"/>
          <w:szCs w:val="22"/>
        </w:rPr>
        <w:t>SPL can only be used by two people:</w:t>
      </w:r>
    </w:p>
    <w:p w:rsidR="00124723" w:rsidRPr="00AE7C72" w:rsidRDefault="00B80ACB" w:rsidP="00AE7C72">
      <w:pPr>
        <w:pStyle w:val="Sch1stylepara"/>
        <w:spacing w:after="0"/>
        <w:rPr>
          <w:rFonts w:asciiTheme="minorHAnsi" w:hAnsiTheme="minorHAnsi" w:cs="Arial"/>
          <w:szCs w:val="22"/>
        </w:rPr>
      </w:pPr>
      <w:r>
        <w:rPr>
          <w:rFonts w:asciiTheme="minorHAnsi" w:hAnsiTheme="minorHAnsi" w:cs="Arial"/>
          <w:szCs w:val="22"/>
        </w:rPr>
        <w:t>The mother/adopter and</w:t>
      </w:r>
    </w:p>
    <w:p w:rsidR="00B80ACB" w:rsidRDefault="00B80ACB" w:rsidP="00AE7C72">
      <w:pPr>
        <w:pStyle w:val="Sch1stylepara"/>
        <w:spacing w:after="0"/>
        <w:rPr>
          <w:rFonts w:asciiTheme="minorHAnsi" w:hAnsiTheme="minorHAnsi" w:cs="Arial"/>
          <w:szCs w:val="22"/>
        </w:rPr>
      </w:pPr>
      <w:r w:rsidRPr="00B80ACB">
        <w:rPr>
          <w:rFonts w:asciiTheme="minorHAnsi" w:hAnsiTheme="minorHAnsi" w:cs="Arial"/>
          <w:szCs w:val="22"/>
        </w:rPr>
        <w:t>One of the following: the father of the child (in the case of birth) or the spouse, civil partner or partner of the child’s mother/adopter</w:t>
      </w:r>
    </w:p>
    <w:p w:rsidR="00124723" w:rsidRPr="00B80ACB" w:rsidRDefault="00B80ACB" w:rsidP="00B80ACB">
      <w:pPr>
        <w:pStyle w:val="Sch1stylepara"/>
        <w:numPr>
          <w:ilvl w:val="0"/>
          <w:numId w:val="0"/>
        </w:numPr>
        <w:spacing w:after="0"/>
        <w:ind w:left="992"/>
        <w:rPr>
          <w:rFonts w:asciiTheme="minorHAnsi" w:hAnsiTheme="minorHAnsi" w:cs="Arial"/>
          <w:szCs w:val="22"/>
        </w:rPr>
      </w:pPr>
      <w:r>
        <w:rPr>
          <w:rFonts w:asciiTheme="minorHAnsi" w:hAnsiTheme="minorHAnsi" w:cs="Arial"/>
          <w:szCs w:val="22"/>
        </w:rPr>
        <w:t xml:space="preserve">Both parents must </w:t>
      </w:r>
      <w:r w:rsidR="00124723" w:rsidRPr="00B80ACB">
        <w:rPr>
          <w:rFonts w:asciiTheme="minorHAnsi" w:hAnsiTheme="minorHAnsi" w:cs="Arial"/>
          <w:szCs w:val="22"/>
        </w:rPr>
        <w:t xml:space="preserve">share the main responsibility for the care of the child </w:t>
      </w:r>
      <w:r>
        <w:rPr>
          <w:rFonts w:asciiTheme="minorHAnsi" w:hAnsiTheme="minorHAnsi" w:cs="Arial"/>
          <w:szCs w:val="22"/>
        </w:rPr>
        <w:t>at the time of birth/ placement for adoption</w:t>
      </w:r>
      <w:r w:rsidR="00124723" w:rsidRPr="00B80ACB">
        <w:rPr>
          <w:rFonts w:asciiTheme="minorHAnsi" w:hAnsiTheme="minorHAnsi" w:cs="Arial"/>
          <w:szCs w:val="22"/>
        </w:rPr>
        <w:t>.</w:t>
      </w:r>
    </w:p>
    <w:p w:rsidR="000334AF" w:rsidRPr="00AE7C72" w:rsidRDefault="000334AF" w:rsidP="000334AF">
      <w:pPr>
        <w:pStyle w:val="Sch1styleclause"/>
        <w:numPr>
          <w:ilvl w:val="0"/>
          <w:numId w:val="0"/>
        </w:numPr>
        <w:spacing w:before="0"/>
        <w:ind w:left="720" w:hanging="720"/>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The following conditions must also be fulfilled:</w:t>
      </w:r>
    </w:p>
    <w:p w:rsidR="00F80A87" w:rsidRDefault="00124723" w:rsidP="00AE7C72">
      <w:pPr>
        <w:pStyle w:val="Sch1stylepara"/>
        <w:spacing w:after="0"/>
        <w:rPr>
          <w:rFonts w:asciiTheme="minorHAnsi" w:hAnsiTheme="minorHAnsi" w:cs="Arial"/>
          <w:szCs w:val="22"/>
        </w:rPr>
      </w:pPr>
      <w:r w:rsidRPr="00F80A87">
        <w:rPr>
          <w:rFonts w:asciiTheme="minorHAnsi" w:hAnsiTheme="minorHAnsi" w:cs="Arial"/>
          <w:szCs w:val="22"/>
        </w:rPr>
        <w:t>you must have at least 26 weeks continuous employment with us by the end of the Qualifying</w:t>
      </w:r>
      <w:r w:rsidR="00F80A87" w:rsidRPr="00F80A87">
        <w:rPr>
          <w:rFonts w:asciiTheme="minorHAnsi" w:hAnsiTheme="minorHAnsi" w:cs="Arial"/>
          <w:szCs w:val="22"/>
        </w:rPr>
        <w:t xml:space="preserve">/matching </w:t>
      </w:r>
      <w:r w:rsidRPr="00F80A87">
        <w:rPr>
          <w:rFonts w:asciiTheme="minorHAnsi" w:hAnsiTheme="minorHAnsi" w:cs="Arial"/>
          <w:szCs w:val="22"/>
        </w:rPr>
        <w:t xml:space="preserve"> Week, and still be employed by us in the week before the leave is to be taken;</w:t>
      </w:r>
    </w:p>
    <w:p w:rsidR="00124723" w:rsidRPr="00F80A87" w:rsidRDefault="00124723" w:rsidP="00AE7C72">
      <w:pPr>
        <w:pStyle w:val="Sch1stylepara"/>
        <w:spacing w:after="0"/>
        <w:rPr>
          <w:rFonts w:asciiTheme="minorHAnsi" w:hAnsiTheme="minorHAnsi" w:cs="Arial"/>
          <w:szCs w:val="22"/>
        </w:rPr>
      </w:pPr>
      <w:r w:rsidRPr="00F80A87">
        <w:rPr>
          <w:rFonts w:asciiTheme="minorHAnsi" w:hAnsiTheme="minorHAnsi" w:cs="Arial"/>
          <w:szCs w:val="22"/>
        </w:rPr>
        <w:lastRenderedPageBreak/>
        <w:t xml:space="preserve">the other parent must have worked (in an employed or self-employed capacity) in at least 26 of the 66 weeks before the EWC and had average weekly earnings </w:t>
      </w:r>
      <w:r w:rsidR="00F14848" w:rsidRPr="00F80A87">
        <w:rPr>
          <w:rFonts w:asciiTheme="minorHAnsi" w:hAnsiTheme="minorHAnsi" w:cs="Arial"/>
          <w:szCs w:val="22"/>
        </w:rPr>
        <w:t xml:space="preserve">above a certain threshold (currently </w:t>
      </w:r>
      <w:r w:rsidRPr="00F80A87">
        <w:rPr>
          <w:rFonts w:asciiTheme="minorHAnsi" w:hAnsiTheme="minorHAnsi" w:cs="Arial"/>
          <w:szCs w:val="22"/>
        </w:rPr>
        <w:t>£30</w:t>
      </w:r>
      <w:r w:rsidR="00F14848" w:rsidRPr="00F80A87">
        <w:rPr>
          <w:rFonts w:asciiTheme="minorHAnsi" w:hAnsiTheme="minorHAnsi" w:cs="Arial"/>
          <w:szCs w:val="22"/>
        </w:rPr>
        <w:t>)</w:t>
      </w:r>
      <w:r w:rsidRPr="00F80A87">
        <w:rPr>
          <w:rFonts w:asciiTheme="minorHAnsi" w:hAnsiTheme="minorHAnsi" w:cs="Arial"/>
          <w:szCs w:val="22"/>
        </w:rPr>
        <w:t xml:space="preserve"> during 13 of those weeks; and</w:t>
      </w:r>
    </w:p>
    <w:p w:rsidR="00124723"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you</w:t>
      </w:r>
      <w:proofErr w:type="gramEnd"/>
      <w:r w:rsidRPr="00AE7C72">
        <w:rPr>
          <w:rFonts w:asciiTheme="minorHAnsi" w:hAnsiTheme="minorHAnsi" w:cs="Arial"/>
          <w:szCs w:val="22"/>
        </w:rPr>
        <w:t xml:space="preserve"> and the other parent must give the necessary statutory notices and declarations as summarised below, including notice to end any maternity leave, statutory maternity pay (SMP) or maternity allowance (MA) periods.</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The total amount of SPL available </w:t>
      </w:r>
      <w:r w:rsidRPr="009E4AA5">
        <w:rPr>
          <w:rFonts w:asciiTheme="minorHAnsi" w:hAnsiTheme="minorHAnsi" w:cs="Arial"/>
          <w:szCs w:val="22"/>
        </w:rPr>
        <w:t xml:space="preserve">is </w:t>
      </w:r>
      <w:r w:rsidR="0060427B" w:rsidRPr="009E4AA5">
        <w:rPr>
          <w:rFonts w:asciiTheme="minorHAnsi" w:hAnsiTheme="minorHAnsi" w:cs="Arial"/>
          <w:szCs w:val="22"/>
        </w:rPr>
        <w:t xml:space="preserve">not less than </w:t>
      </w:r>
      <w:r w:rsidRPr="009E4AA5">
        <w:rPr>
          <w:rFonts w:asciiTheme="minorHAnsi" w:hAnsiTheme="minorHAnsi" w:cs="Arial"/>
          <w:szCs w:val="22"/>
        </w:rPr>
        <w:t>52 weeks, less the weeks spent by the child's mother on maternity</w:t>
      </w:r>
      <w:r w:rsidR="00B71667" w:rsidRPr="009E4AA5">
        <w:rPr>
          <w:rFonts w:asciiTheme="minorHAnsi" w:hAnsiTheme="minorHAnsi" w:cs="Arial"/>
          <w:szCs w:val="22"/>
        </w:rPr>
        <w:t>/ adoption</w:t>
      </w:r>
      <w:r w:rsidRPr="009E4AA5">
        <w:rPr>
          <w:rFonts w:asciiTheme="minorHAnsi" w:hAnsiTheme="minorHAnsi" w:cs="Arial"/>
          <w:szCs w:val="22"/>
        </w:rPr>
        <w:t xml:space="preserve"> leave (or the weeks in which</w:t>
      </w:r>
      <w:r w:rsidRPr="00AE7C72">
        <w:rPr>
          <w:rFonts w:asciiTheme="minorHAnsi" w:hAnsiTheme="minorHAnsi" w:cs="Arial"/>
          <w:szCs w:val="22"/>
        </w:rPr>
        <w:t xml:space="preserve"> the mother has been in receipt of SMP</w:t>
      </w:r>
      <w:r w:rsidR="00B71667">
        <w:rPr>
          <w:rFonts w:asciiTheme="minorHAnsi" w:hAnsiTheme="minorHAnsi" w:cs="Arial"/>
          <w:szCs w:val="22"/>
        </w:rPr>
        <w:t>, SAP</w:t>
      </w:r>
      <w:r w:rsidRPr="00AE7C72">
        <w:rPr>
          <w:rFonts w:asciiTheme="minorHAnsi" w:hAnsiTheme="minorHAnsi" w:cs="Arial"/>
          <w:szCs w:val="22"/>
        </w:rPr>
        <w:t xml:space="preserve"> or MA if she is not entitled to maternity</w:t>
      </w:r>
      <w:r w:rsidR="00B71667">
        <w:rPr>
          <w:rFonts w:asciiTheme="minorHAnsi" w:hAnsiTheme="minorHAnsi" w:cs="Arial"/>
          <w:szCs w:val="22"/>
        </w:rPr>
        <w:t>/adoption</w:t>
      </w:r>
      <w:r w:rsidRPr="00AE7C72">
        <w:rPr>
          <w:rFonts w:asciiTheme="minorHAnsi" w:hAnsiTheme="minorHAnsi" w:cs="Arial"/>
          <w:szCs w:val="22"/>
        </w:rPr>
        <w:t xml:space="preserve"> leave).</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the mother you cannot start SPL until after the compulsory maternity leave period, which lasts until two weeks after birth.</w:t>
      </w:r>
    </w:p>
    <w:p w:rsidR="000334AF" w:rsidRDefault="000334AF" w:rsidP="000334AF">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11" w:name="a556079"/>
      <w:bookmarkStart w:id="12" w:name="_Toc410979044"/>
      <w:r w:rsidRPr="00AE7C72">
        <w:rPr>
          <w:rFonts w:asciiTheme="minorHAnsi" w:hAnsiTheme="minorHAnsi" w:cs="Arial"/>
          <w:szCs w:val="22"/>
        </w:rPr>
        <w:t>Opting in to shared parental leave and pay</w:t>
      </w:r>
      <w:bookmarkEnd w:id="11"/>
      <w:bookmarkEnd w:id="12"/>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Not less than eight weeks before the date you intend your SPL to start, you must </w:t>
      </w:r>
      <w:r w:rsidR="00E8485D">
        <w:rPr>
          <w:rFonts w:asciiTheme="minorHAnsi" w:hAnsiTheme="minorHAnsi" w:cs="Arial"/>
          <w:szCs w:val="22"/>
        </w:rPr>
        <w:t>provide your line manager with a</w:t>
      </w:r>
      <w:r w:rsidRPr="00AE7C72">
        <w:rPr>
          <w:rFonts w:asciiTheme="minorHAnsi" w:hAnsiTheme="minorHAnsi" w:cs="Arial"/>
          <w:szCs w:val="22"/>
        </w:rPr>
        <w:t xml:space="preserve"> written opt-in notice giving</w:t>
      </w:r>
      <w:r w:rsidR="00440087">
        <w:rPr>
          <w:rFonts w:asciiTheme="minorHAnsi" w:hAnsiTheme="minorHAnsi" w:cs="Arial"/>
          <w:szCs w:val="22"/>
        </w:rPr>
        <w:t xml:space="preserve"> the details listed below. A template form is available from the ODST HR Adviser to support this process</w:t>
      </w:r>
      <w:r w:rsidRPr="00AE7C72">
        <w:rPr>
          <w:rFonts w:asciiTheme="minorHAnsi" w:hAnsiTheme="minorHAnsi" w:cs="Arial"/>
          <w:szCs w:val="22"/>
        </w:rPr>
        <w:t>:</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your name and the name of the other parent;</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are the child's mother, the start and end dates of your maternity leave;</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are the child's father or the mother's partner, the start and end dates of the mother's maternity leave, or if she is not entitled to maternity leave, the start and end dates of any SMP or MA period;</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total SPL available, which is 52 weeks minus the number of weeks' maternity leave, SMP or MA period taken or to be taken;</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how many weeks of the available SPL will be allocated to you and how many to the other parent (you can change the allocation by giving us a further written notice, and you do not have to use your full allocation);</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are claiming statutory shared parental pay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xml:space="preserve">), the total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xml:space="preserve"> available, which is 39 weeks minus the number of weeks of the SMP</w:t>
      </w:r>
      <w:r w:rsidR="00B71667">
        <w:rPr>
          <w:rFonts w:asciiTheme="minorHAnsi" w:hAnsiTheme="minorHAnsi" w:cs="Arial"/>
          <w:szCs w:val="22"/>
        </w:rPr>
        <w:t>, SAP</w:t>
      </w:r>
      <w:r w:rsidRPr="00AE7C72">
        <w:rPr>
          <w:rFonts w:asciiTheme="minorHAnsi" w:hAnsiTheme="minorHAnsi" w:cs="Arial"/>
          <w:szCs w:val="22"/>
        </w:rPr>
        <w:t xml:space="preserve"> or MA period taken or to be taken);</w:t>
      </w:r>
    </w:p>
    <w:p w:rsidR="00124723" w:rsidRPr="00AE7C72"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how</w:t>
      </w:r>
      <w:proofErr w:type="gramEnd"/>
      <w:r w:rsidRPr="00AE7C72">
        <w:rPr>
          <w:rFonts w:asciiTheme="minorHAnsi" w:hAnsiTheme="minorHAnsi" w:cs="Arial"/>
          <w:szCs w:val="22"/>
        </w:rPr>
        <w:t xml:space="preserve"> many weeks of available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xml:space="preserve"> will be allocated to you and how much to the other parent. (You can change the allocation by giving us a further written notice, and you do not have to use your full allocation);</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an indication of the pattern of leave you are thinking of taking, including suggested start and end dates for each period of leave (see paragraph</w:t>
      </w:r>
      <w:r w:rsidR="00B80ACB">
        <w:rPr>
          <w:rFonts w:asciiTheme="minorHAnsi" w:hAnsiTheme="minorHAnsi" w:cs="Arial"/>
          <w:szCs w:val="22"/>
        </w:rPr>
        <w:t>s 20-22</w:t>
      </w:r>
      <w:r w:rsidRPr="00AE7C72">
        <w:rPr>
          <w:rFonts w:asciiTheme="minorHAnsi" w:hAnsiTheme="minorHAnsi" w:cs="Arial"/>
          <w:szCs w:val="22"/>
        </w:rPr>
        <w:t xml:space="preserve"> for information on taking leave). This indication will not be binding at this stage, but please give as much information as you can about your future intentions; and</w:t>
      </w:r>
    </w:p>
    <w:p w:rsidR="00124723"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declarations</w:t>
      </w:r>
      <w:proofErr w:type="gramEnd"/>
      <w:r w:rsidRPr="00AE7C72">
        <w:rPr>
          <w:rFonts w:asciiTheme="minorHAnsi" w:hAnsiTheme="minorHAnsi" w:cs="Arial"/>
          <w:szCs w:val="22"/>
        </w:rPr>
        <w:t xml:space="preserve"> by you and the other parent that you both meet the statutory conditions to enable you to take SPL and </w:t>
      </w:r>
      <w:proofErr w:type="spellStart"/>
      <w:r w:rsidRPr="00AE7C72">
        <w:rPr>
          <w:rFonts w:asciiTheme="minorHAnsi" w:hAnsiTheme="minorHAnsi" w:cs="Arial"/>
          <w:szCs w:val="22"/>
        </w:rPr>
        <w:t>ShPP</w:t>
      </w:r>
      <w:proofErr w:type="spellEnd"/>
      <w:r w:rsidRPr="00AE7C72">
        <w:rPr>
          <w:rFonts w:asciiTheme="minorHAnsi" w:hAnsiTheme="minorHAnsi" w:cs="Arial"/>
          <w:szCs w:val="22"/>
        </w:rPr>
        <w:t>.</w:t>
      </w:r>
    </w:p>
    <w:p w:rsidR="000334AF" w:rsidRDefault="000334AF" w:rsidP="000334AF">
      <w:pPr>
        <w:pStyle w:val="Sch1styleclause"/>
        <w:numPr>
          <w:ilvl w:val="0"/>
          <w:numId w:val="0"/>
        </w:numPr>
        <w:spacing w:before="0"/>
        <w:ind w:left="720" w:hanging="720"/>
      </w:pPr>
    </w:p>
    <w:p w:rsidR="00F80A87" w:rsidRDefault="00F80A87" w:rsidP="00AE7C72">
      <w:pPr>
        <w:pStyle w:val="Sch1styleclause"/>
        <w:numPr>
          <w:ilvl w:val="0"/>
          <w:numId w:val="0"/>
        </w:numPr>
        <w:spacing w:before="0"/>
        <w:ind w:left="720"/>
        <w:rPr>
          <w:rFonts w:asciiTheme="minorHAnsi" w:hAnsiTheme="minorHAnsi" w:cs="Arial"/>
          <w:szCs w:val="22"/>
        </w:rPr>
      </w:pPr>
      <w:bookmarkStart w:id="13" w:name="a138556"/>
      <w:bookmarkStart w:id="14" w:name="_Toc410979045"/>
    </w:p>
    <w:p w:rsidR="00F80A87" w:rsidRDefault="00F80A87" w:rsidP="00AE7C72">
      <w:pPr>
        <w:pStyle w:val="Sch1styleclause"/>
        <w:numPr>
          <w:ilvl w:val="0"/>
          <w:numId w:val="0"/>
        </w:numPr>
        <w:spacing w:before="0"/>
        <w:ind w:left="720"/>
        <w:rPr>
          <w:rFonts w:asciiTheme="minorHAnsi" w:hAnsiTheme="minorHAnsi" w:cs="Arial"/>
          <w:szCs w:val="22"/>
        </w:rPr>
      </w:pPr>
    </w:p>
    <w:p w:rsidR="00F80A87" w:rsidRDefault="00F80A87"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clause"/>
        <w:numPr>
          <w:ilvl w:val="0"/>
          <w:numId w:val="0"/>
        </w:numPr>
        <w:spacing w:before="0"/>
        <w:ind w:left="720"/>
        <w:rPr>
          <w:rFonts w:asciiTheme="minorHAnsi" w:hAnsiTheme="minorHAnsi" w:cs="Arial"/>
          <w:szCs w:val="22"/>
        </w:rPr>
      </w:pPr>
      <w:r w:rsidRPr="00AE7C72">
        <w:rPr>
          <w:rFonts w:asciiTheme="minorHAnsi" w:hAnsiTheme="minorHAnsi" w:cs="Arial"/>
          <w:szCs w:val="22"/>
        </w:rPr>
        <w:t>Ending your maternity</w:t>
      </w:r>
      <w:r w:rsidR="00B05BFC">
        <w:rPr>
          <w:rFonts w:asciiTheme="minorHAnsi" w:hAnsiTheme="minorHAnsi" w:cs="Arial"/>
          <w:szCs w:val="22"/>
        </w:rPr>
        <w:t>/adoption</w:t>
      </w:r>
      <w:r w:rsidRPr="00AE7C72">
        <w:rPr>
          <w:rFonts w:asciiTheme="minorHAnsi" w:hAnsiTheme="minorHAnsi" w:cs="Arial"/>
          <w:szCs w:val="22"/>
        </w:rPr>
        <w:t xml:space="preserve"> leave</w:t>
      </w:r>
      <w:bookmarkEnd w:id="13"/>
      <w:bookmarkEnd w:id="14"/>
    </w:p>
    <w:p w:rsidR="00B71667" w:rsidRDefault="00B71667"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the child's mother and want to opt into the SPL scheme,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rsidR="00F80A87" w:rsidRDefault="00F80A87" w:rsidP="00F80A87">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must also give us, at the same time as the curtailment notice, a notice to opt into the SPL scheme (see paragraph</w:t>
      </w:r>
      <w:r w:rsidR="00B80ACB">
        <w:rPr>
          <w:rFonts w:asciiTheme="minorHAnsi" w:hAnsiTheme="minorHAnsi" w:cs="Arial"/>
          <w:szCs w:val="22"/>
        </w:rPr>
        <w:t xml:space="preserve"> 12</w:t>
      </w:r>
      <w:r w:rsidRPr="00AE7C72">
        <w:rPr>
          <w:rFonts w:asciiTheme="minorHAnsi" w:hAnsiTheme="minorHAnsi" w:cs="Arial"/>
          <w:szCs w:val="22"/>
        </w:rPr>
        <w:t>) or a written declaration that the other parent has given their employer an opt-in notice and that you have given the necessary declarations in that notice.</w:t>
      </w:r>
    </w:p>
    <w:p w:rsidR="000334AF" w:rsidRDefault="000334AF" w:rsidP="000334AF">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The other parent may be eligible to take SPL from their employer before your maternity leave ends, provided you have given the curtailment notice.</w:t>
      </w:r>
    </w:p>
    <w:p w:rsidR="000334AF" w:rsidRPr="00AE7C72" w:rsidRDefault="000334AF" w:rsidP="000334AF">
      <w:pPr>
        <w:pStyle w:val="Sch1styleclause"/>
        <w:numPr>
          <w:ilvl w:val="0"/>
          <w:numId w:val="0"/>
        </w:numPr>
        <w:spacing w:before="0"/>
        <w:ind w:left="720" w:hanging="720"/>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The curtailment notice is binding and cannot usually be revoked. You can only revoke a curtailment notice if maternity leave has not yet ended and one of the following applies:</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 xml:space="preserve">if you realise that neither you nor the other parent are in fact eligible for SPL or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in which case you can revoke the curtailment notice in writing up to eight weeks after it was given;</w:t>
      </w:r>
    </w:p>
    <w:p w:rsidR="00124723" w:rsidRPr="00AE7C72" w:rsidRDefault="00124723" w:rsidP="00AE7C72">
      <w:pPr>
        <w:pStyle w:val="Sch1stylepara"/>
        <w:spacing w:after="0"/>
        <w:rPr>
          <w:rFonts w:asciiTheme="minorHAnsi" w:hAnsiTheme="minorHAnsi" w:cs="Arial"/>
          <w:szCs w:val="22"/>
        </w:rPr>
      </w:pPr>
      <w:bookmarkStart w:id="15" w:name="a546305"/>
      <w:r w:rsidRPr="00AE7C72">
        <w:rPr>
          <w:rFonts w:asciiTheme="minorHAnsi" w:hAnsiTheme="minorHAnsi" w:cs="Arial"/>
          <w:szCs w:val="22"/>
        </w:rPr>
        <w:t>if you gave the curtailment notice before giving birth, you can revoke it in writing up to eight weeks after it was given, or up to six weeks after birth, whichever is later; or</w:t>
      </w:r>
      <w:bookmarkEnd w:id="15"/>
    </w:p>
    <w:p w:rsidR="00124723"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if</w:t>
      </w:r>
      <w:proofErr w:type="gramEnd"/>
      <w:r w:rsidRPr="00AE7C72">
        <w:rPr>
          <w:rFonts w:asciiTheme="minorHAnsi" w:hAnsiTheme="minorHAnsi" w:cs="Arial"/>
          <w:szCs w:val="22"/>
        </w:rPr>
        <w:t xml:space="preserve"> the other parent</w:t>
      </w:r>
      <w:r w:rsidR="008F7EF1">
        <w:rPr>
          <w:rFonts w:asciiTheme="minorHAnsi" w:hAnsiTheme="minorHAnsi" w:cs="Arial"/>
          <w:szCs w:val="22"/>
        </w:rPr>
        <w:t>/ partner</w:t>
      </w:r>
      <w:r w:rsidRPr="00AE7C72">
        <w:rPr>
          <w:rFonts w:asciiTheme="minorHAnsi" w:hAnsiTheme="minorHAnsi" w:cs="Arial"/>
          <w:szCs w:val="22"/>
        </w:rPr>
        <w:t xml:space="preserve"> has died.</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Once you have revoked a curtailment notice you will be unable to opt back into the SPL scheme, unless you revoked it in the circumstances in paragraph</w:t>
      </w:r>
      <w:r w:rsidR="00B80ACB">
        <w:rPr>
          <w:rFonts w:asciiTheme="minorHAnsi" w:hAnsiTheme="minorHAnsi" w:cs="Arial"/>
          <w:szCs w:val="22"/>
        </w:rPr>
        <w:t xml:space="preserve"> 16 (b)</w:t>
      </w:r>
      <w:r w:rsidRPr="00AE7C72">
        <w:rPr>
          <w:rFonts w:asciiTheme="minorHAnsi" w:hAnsiTheme="minorHAnsi" w:cs="Arial"/>
          <w:szCs w:val="22"/>
        </w:rPr>
        <w:t>.</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16" w:name="a755281"/>
      <w:bookmarkStart w:id="17" w:name="_Toc410979046"/>
      <w:r w:rsidRPr="00AE7C72">
        <w:rPr>
          <w:rFonts w:asciiTheme="minorHAnsi" w:hAnsiTheme="minorHAnsi" w:cs="Arial"/>
          <w:szCs w:val="22"/>
        </w:rPr>
        <w:t>Ending your partner's maternity</w:t>
      </w:r>
      <w:r w:rsidR="00B05BFC">
        <w:rPr>
          <w:rFonts w:asciiTheme="minorHAnsi" w:hAnsiTheme="minorHAnsi" w:cs="Arial"/>
          <w:szCs w:val="22"/>
        </w:rPr>
        <w:t>/adoption</w:t>
      </w:r>
      <w:r w:rsidRPr="00AE7C72">
        <w:rPr>
          <w:rFonts w:asciiTheme="minorHAnsi" w:hAnsiTheme="minorHAnsi" w:cs="Arial"/>
          <w:szCs w:val="22"/>
        </w:rPr>
        <w:t xml:space="preserve"> leave or pay</w:t>
      </w:r>
      <w:bookmarkEnd w:id="16"/>
      <w:bookmarkEnd w:id="17"/>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not the mother, and she is still on maternity leave or claiming SMP or MA, you will only be able to take SPL once she has either:</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returned to work;</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given her employer a curtailment notice to end her maternity leave;</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given her employer a curtailment notice to end her SMP (if she is entitled to SMP but not maternity leave); or</w:t>
      </w:r>
    </w:p>
    <w:p w:rsidR="00124723"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given</w:t>
      </w:r>
      <w:proofErr w:type="gramEnd"/>
      <w:r w:rsidRPr="00AE7C72">
        <w:rPr>
          <w:rFonts w:asciiTheme="minorHAnsi" w:hAnsiTheme="minorHAnsi" w:cs="Arial"/>
          <w:szCs w:val="22"/>
        </w:rPr>
        <w:t xml:space="preserve"> the benefits office a curtailment notice to end her MA (if she is not entitled to maternity leave or SMP).</w:t>
      </w:r>
    </w:p>
    <w:p w:rsidR="000334AF" w:rsidRPr="00AE7C72" w:rsidRDefault="000334AF" w:rsidP="002C55C6">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18" w:name="a393203"/>
      <w:bookmarkStart w:id="19" w:name="_Toc410979047"/>
      <w:r w:rsidRPr="00AE7C72">
        <w:rPr>
          <w:rFonts w:asciiTheme="minorHAnsi" w:hAnsiTheme="minorHAnsi" w:cs="Arial"/>
          <w:szCs w:val="22"/>
        </w:rPr>
        <w:t>Evidence of entitlement</w:t>
      </w:r>
      <w:bookmarkEnd w:id="18"/>
      <w:bookmarkEnd w:id="19"/>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must also provide on request:</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A copy of the birth</w:t>
      </w:r>
      <w:r w:rsidR="00B05BFC">
        <w:rPr>
          <w:rFonts w:asciiTheme="minorHAnsi" w:hAnsiTheme="minorHAnsi" w:cs="Arial"/>
          <w:szCs w:val="22"/>
        </w:rPr>
        <w:t>/ adoption</w:t>
      </w:r>
      <w:r w:rsidRPr="00AE7C72">
        <w:rPr>
          <w:rFonts w:asciiTheme="minorHAnsi" w:hAnsiTheme="minorHAnsi" w:cs="Arial"/>
          <w:szCs w:val="22"/>
        </w:rPr>
        <w:t xml:space="preserve"> certificate (or if you have not yet obtained a birth certificate, a signed declaration of the child's date and place of birth); and </w:t>
      </w:r>
    </w:p>
    <w:p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name and address of the other parent's employer (or a declaration that they have no employer).</w:t>
      </w:r>
    </w:p>
    <w:p w:rsidR="000334AF"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20" w:name="a474609"/>
      <w:bookmarkStart w:id="21" w:name="_Toc410979048"/>
      <w:r w:rsidRPr="00AE7C72">
        <w:rPr>
          <w:rFonts w:asciiTheme="minorHAnsi" w:hAnsiTheme="minorHAnsi" w:cs="Arial"/>
          <w:szCs w:val="22"/>
        </w:rPr>
        <w:t>Booking your SPL dates</w:t>
      </w:r>
      <w:bookmarkEnd w:id="20"/>
      <w:bookmarkEnd w:id="21"/>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Having opted into the SPL system you will need to give a period of leave notice telling us the start and end dates of your leave. This can be given at the same time as your opt-in notice, or it can be </w:t>
      </w:r>
      <w:r w:rsidRPr="00AE7C72">
        <w:rPr>
          <w:rFonts w:asciiTheme="minorHAnsi" w:hAnsiTheme="minorHAnsi" w:cs="Arial"/>
          <w:szCs w:val="22"/>
        </w:rPr>
        <w:lastRenderedPageBreak/>
        <w:t xml:space="preserve">given later, as long as it is given at least eight weeks before the start of your leave. You must also state in your period of leave notice the dates on which you intend to claim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if applicable.</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your period of leave notice gives dates for a single continuous block of SPL you will be entitled to take the leave set out in the notice.</w:t>
      </w:r>
    </w:p>
    <w:p w:rsidR="000334AF" w:rsidRDefault="000334AF" w:rsidP="000334AF">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give up to three period of leave notices. This may enable you to take up to three separate blocks of SPL (although if you give a notice to vary or cancel a period of leave this will in most cases count as a further period of leave notice.</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22" w:name="a1017902"/>
      <w:bookmarkStart w:id="23" w:name="_Toc410979049"/>
      <w:r w:rsidRPr="00AE7C72">
        <w:rPr>
          <w:rFonts w:asciiTheme="minorHAnsi" w:hAnsiTheme="minorHAnsi" w:cs="Arial"/>
          <w:szCs w:val="22"/>
        </w:rPr>
        <w:t>Procedure for requesting split periods of SPL</w:t>
      </w:r>
      <w:bookmarkEnd w:id="22"/>
      <w:bookmarkEnd w:id="23"/>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Default="00CD697A" w:rsidP="00AE7C72">
      <w:pPr>
        <w:pStyle w:val="Sch1stylesubclause"/>
        <w:spacing w:before="0" w:after="0"/>
        <w:rPr>
          <w:rFonts w:asciiTheme="minorHAnsi" w:hAnsiTheme="minorHAnsi" w:cs="Arial"/>
          <w:szCs w:val="22"/>
        </w:rPr>
      </w:pPr>
      <w:r>
        <w:rPr>
          <w:rFonts w:asciiTheme="minorHAnsi" w:hAnsiTheme="minorHAnsi" w:cs="Arial"/>
          <w:szCs w:val="22"/>
        </w:rPr>
        <w:t>A</w:t>
      </w:r>
      <w:r w:rsidR="00124723" w:rsidRPr="00AE7C72">
        <w:rPr>
          <w:rFonts w:asciiTheme="minorHAnsi" w:hAnsiTheme="minorHAnsi" w:cs="Arial"/>
          <w:szCs w:val="22"/>
        </w:rPr>
        <w:t xml:space="preserve"> period of leave notice </w:t>
      </w:r>
      <w:r>
        <w:rPr>
          <w:rFonts w:asciiTheme="minorHAnsi" w:hAnsiTheme="minorHAnsi" w:cs="Arial"/>
          <w:szCs w:val="22"/>
        </w:rPr>
        <w:t>may</w:t>
      </w:r>
      <w:r w:rsidR="00124723" w:rsidRPr="00AE7C72">
        <w:rPr>
          <w:rFonts w:asciiTheme="minorHAnsi" w:hAnsiTheme="minorHAnsi" w:cs="Arial"/>
          <w:szCs w:val="22"/>
        </w:rPr>
        <w:t xml:space="preserve"> set out a single continuous block of leave</w:t>
      </w:r>
      <w:r>
        <w:rPr>
          <w:rFonts w:asciiTheme="minorHAnsi" w:hAnsiTheme="minorHAnsi" w:cs="Arial"/>
          <w:szCs w:val="22"/>
        </w:rPr>
        <w:t xml:space="preserve"> or w</w:t>
      </w:r>
      <w:r w:rsidR="00124723" w:rsidRPr="00AE7C72">
        <w:rPr>
          <w:rFonts w:asciiTheme="minorHAnsi" w:hAnsiTheme="minorHAnsi" w:cs="Arial"/>
          <w:szCs w:val="22"/>
        </w:rPr>
        <w:t>e may, in some cases, be willing to consider a period of leave notice where the SPL is split into shorter periods (of at least a week) with periods of work in between</w:t>
      </w:r>
      <w:r>
        <w:rPr>
          <w:rFonts w:asciiTheme="minorHAnsi" w:hAnsiTheme="minorHAnsi" w:cs="Arial"/>
          <w:szCs w:val="22"/>
        </w:rPr>
        <w:t xml:space="preserve"> (a discontinuous block)</w:t>
      </w:r>
      <w:r w:rsidR="00124723" w:rsidRPr="00AE7C72">
        <w:rPr>
          <w:rFonts w:asciiTheme="minorHAnsi" w:hAnsiTheme="minorHAnsi" w:cs="Arial"/>
          <w:szCs w:val="22"/>
        </w:rPr>
        <w:t xml:space="preserve">. It is best to discuss this with your </w:t>
      </w:r>
      <w:r>
        <w:rPr>
          <w:rFonts w:asciiTheme="minorHAnsi" w:hAnsiTheme="minorHAnsi" w:cs="Arial"/>
          <w:szCs w:val="22"/>
        </w:rPr>
        <w:t xml:space="preserve">line </w:t>
      </w:r>
      <w:r w:rsidR="00124723" w:rsidRPr="00AE7C72">
        <w:rPr>
          <w:rFonts w:asciiTheme="minorHAnsi" w:hAnsiTheme="minorHAnsi" w:cs="Arial"/>
          <w:szCs w:val="22"/>
        </w:rPr>
        <w:t xml:space="preserve">manager in good time before formally submitting your </w:t>
      </w:r>
      <w:r w:rsidR="000334AF">
        <w:rPr>
          <w:rFonts w:asciiTheme="minorHAnsi" w:hAnsiTheme="minorHAnsi" w:cs="Arial"/>
          <w:szCs w:val="22"/>
        </w:rPr>
        <w:t>first</w:t>
      </w:r>
      <w:r w:rsidR="00124723" w:rsidRPr="00AE7C72">
        <w:rPr>
          <w:rFonts w:asciiTheme="minorHAnsi" w:hAnsiTheme="minorHAnsi" w:cs="Arial"/>
          <w:szCs w:val="22"/>
        </w:rPr>
        <w:t xml:space="preserve"> period of leave notice. This will give us more time to consider the request and hopefully agree a pattern of leave with you from the start. </w:t>
      </w:r>
    </w:p>
    <w:p w:rsidR="000334AF" w:rsidRPr="00AE7C72" w:rsidRDefault="000334AF" w:rsidP="000334AF">
      <w:pPr>
        <w:pStyle w:val="Sch1styleclause"/>
        <w:numPr>
          <w:ilvl w:val="0"/>
          <w:numId w:val="0"/>
        </w:numPr>
        <w:spacing w:before="0"/>
        <w:ind w:left="720" w:hanging="720"/>
      </w:pPr>
    </w:p>
    <w:p w:rsidR="00CD697A" w:rsidRPr="00CD697A" w:rsidRDefault="00124723" w:rsidP="002C55C6">
      <w:pPr>
        <w:pStyle w:val="Sch1stylesubclause"/>
        <w:spacing w:before="0" w:after="0"/>
        <w:rPr>
          <w:rFonts w:asciiTheme="minorHAnsi" w:hAnsiTheme="minorHAnsi"/>
          <w:lang w:eastAsia="en-GB"/>
        </w:rPr>
      </w:pPr>
      <w:r w:rsidRPr="00CD697A">
        <w:rPr>
          <w:rFonts w:asciiTheme="minorHAnsi" w:hAnsiTheme="minorHAnsi"/>
        </w:rPr>
        <w:t>You must submit a period of leave notice setting out the requested pattern of leave at least eight weeks before the requested start date.</w:t>
      </w:r>
    </w:p>
    <w:p w:rsidR="00CD697A" w:rsidRPr="00CD697A" w:rsidRDefault="00CD697A" w:rsidP="002C55C6">
      <w:pPr>
        <w:pStyle w:val="ListParagraph"/>
        <w:jc w:val="both"/>
        <w:rPr>
          <w:rFonts w:asciiTheme="minorHAnsi" w:hAnsiTheme="minorHAnsi"/>
        </w:rPr>
      </w:pPr>
    </w:p>
    <w:p w:rsidR="00CD697A" w:rsidRPr="00CD697A" w:rsidRDefault="00CD697A" w:rsidP="002C55C6">
      <w:pPr>
        <w:pStyle w:val="Sch1stylesubclause"/>
        <w:spacing w:before="0" w:after="0"/>
        <w:rPr>
          <w:rFonts w:asciiTheme="minorHAnsi" w:hAnsiTheme="minorHAnsi"/>
          <w:lang w:eastAsia="en-GB"/>
        </w:rPr>
      </w:pPr>
      <w:r w:rsidRPr="00CD697A">
        <w:rPr>
          <w:rFonts w:asciiTheme="minorHAnsi" w:hAnsiTheme="minorHAnsi"/>
          <w:lang w:eastAsia="en-GB"/>
        </w:rPr>
        <w:t>Where a notice is for a single period of continuous leave, or where a request for discontinuous leave can without further discussion be approved in the terms stated in the employee's notice booking leave, no further discussion will be needed.</w:t>
      </w:r>
    </w:p>
    <w:p w:rsidR="00CD697A" w:rsidRPr="00CD697A" w:rsidRDefault="00CD697A" w:rsidP="002C55C6">
      <w:pPr>
        <w:pStyle w:val="ListParagraph"/>
        <w:jc w:val="both"/>
        <w:rPr>
          <w:rFonts w:asciiTheme="minorHAnsi" w:hAnsiTheme="minorHAnsi"/>
          <w:lang w:eastAsia="en-GB"/>
        </w:rPr>
      </w:pPr>
    </w:p>
    <w:p w:rsidR="00CD697A" w:rsidRPr="00CD697A" w:rsidRDefault="00CD697A" w:rsidP="002C55C6">
      <w:pPr>
        <w:pStyle w:val="Sch1stylesubclause"/>
        <w:spacing w:before="0" w:after="0" w:line="240" w:lineRule="auto"/>
        <w:rPr>
          <w:rFonts w:asciiTheme="minorHAnsi" w:hAnsiTheme="minorHAnsi"/>
          <w:szCs w:val="22"/>
          <w:lang w:eastAsia="en-GB"/>
        </w:rPr>
      </w:pPr>
      <w:r w:rsidRPr="00CD697A">
        <w:rPr>
          <w:rFonts w:asciiTheme="minorHAnsi" w:hAnsiTheme="minorHAnsi"/>
          <w:lang w:eastAsia="en-GB"/>
        </w:rPr>
        <w:t xml:space="preserve">In certain situations a </w:t>
      </w:r>
      <w:r w:rsidR="008F7EF1">
        <w:rPr>
          <w:rFonts w:asciiTheme="minorHAnsi" w:hAnsiTheme="minorHAnsi"/>
          <w:lang w:eastAsia="en-GB"/>
        </w:rPr>
        <w:t>Headteacher or designated m</w:t>
      </w:r>
      <w:r w:rsidRPr="00CD697A">
        <w:rPr>
          <w:rFonts w:asciiTheme="minorHAnsi" w:hAnsiTheme="minorHAnsi"/>
          <w:lang w:eastAsia="en-GB"/>
        </w:rPr>
        <w:t xml:space="preserve">anager may arrange a meeting to discuss split periods of SPL. This </w:t>
      </w:r>
      <w:r w:rsidRPr="00CD697A">
        <w:rPr>
          <w:rFonts w:asciiTheme="minorHAnsi" w:hAnsiTheme="minorHAnsi"/>
          <w:szCs w:val="22"/>
          <w:lang w:eastAsia="en-GB"/>
        </w:rPr>
        <w:t xml:space="preserve">should take place in private and be arranged in advance. </w:t>
      </w:r>
      <w:r w:rsidRPr="00CD697A">
        <w:rPr>
          <w:rFonts w:asciiTheme="minorHAnsi" w:hAnsiTheme="minorHAnsi" w:cs="Verdana"/>
          <w:szCs w:val="22"/>
          <w:lang w:eastAsia="en-GB"/>
        </w:rPr>
        <w:t xml:space="preserve">If the initial date is problematic then another date will be arranged if possible. If an alternative date cannot be arranged then the meeting may be held over the telephone. </w:t>
      </w:r>
      <w:r w:rsidRPr="00CD697A">
        <w:rPr>
          <w:rFonts w:asciiTheme="minorHAnsi" w:hAnsiTheme="minorHAnsi"/>
          <w:szCs w:val="22"/>
          <w:lang w:eastAsia="en-GB"/>
        </w:rPr>
        <w:t xml:space="preserve">At the meeting the employee </w:t>
      </w:r>
      <w:r w:rsidRPr="00CD697A">
        <w:rPr>
          <w:rFonts w:asciiTheme="minorHAnsi" w:hAnsiTheme="minorHAnsi" w:cs="Verdana"/>
          <w:szCs w:val="22"/>
          <w:lang w:eastAsia="en-GB"/>
        </w:rPr>
        <w:t>may, if they wish, be accompanied by a workplace colleague, trade union representative or even a personal friend or family member.</w:t>
      </w:r>
      <w:r w:rsidRPr="00CD697A">
        <w:rPr>
          <w:rFonts w:asciiTheme="minorHAnsi" w:hAnsiTheme="minorHAnsi"/>
          <w:szCs w:val="22"/>
          <w:lang w:eastAsia="en-GB"/>
        </w:rPr>
        <w:t xml:space="preserve"> </w:t>
      </w:r>
    </w:p>
    <w:p w:rsidR="00CD697A" w:rsidRPr="00CD697A" w:rsidRDefault="00CD697A" w:rsidP="00CD697A">
      <w:pPr>
        <w:spacing w:line="240" w:lineRule="auto"/>
        <w:jc w:val="left"/>
        <w:rPr>
          <w:rFonts w:asciiTheme="minorHAnsi" w:hAnsiTheme="minorHAnsi"/>
          <w:szCs w:val="22"/>
          <w:lang w:eastAsia="en-GB"/>
        </w:rPr>
      </w:pPr>
    </w:p>
    <w:p w:rsidR="00CD697A" w:rsidRPr="00CD697A" w:rsidRDefault="00CD697A" w:rsidP="002C55C6">
      <w:pPr>
        <w:pStyle w:val="Sch1stylesubclause"/>
        <w:spacing w:before="0" w:after="0"/>
        <w:rPr>
          <w:rFonts w:asciiTheme="minorHAnsi" w:hAnsiTheme="minorHAnsi"/>
          <w:lang w:eastAsia="en-GB"/>
        </w:rPr>
      </w:pPr>
      <w:r w:rsidRPr="00CD697A">
        <w:rPr>
          <w:rFonts w:asciiTheme="minorHAnsi" w:hAnsiTheme="minorHAnsi"/>
          <w:lang w:eastAsia="en-GB"/>
        </w:rPr>
        <w:t xml:space="preserve">The purpose of the meeting is to discuss in detail the leave proposed and what will happen while the employee is away from work. Where it is a request for discontinuous leave the discussion may also focus on how the leave proposal could be agreed, whether a modified </w:t>
      </w:r>
      <w:r w:rsidR="008F7EF1">
        <w:rPr>
          <w:rFonts w:asciiTheme="minorHAnsi" w:hAnsiTheme="minorHAnsi"/>
          <w:lang w:eastAsia="en-GB"/>
        </w:rPr>
        <w:t xml:space="preserve">reasonable </w:t>
      </w:r>
      <w:r w:rsidRPr="00CD697A">
        <w:rPr>
          <w:rFonts w:asciiTheme="minorHAnsi" w:hAnsiTheme="minorHAnsi"/>
          <w:lang w:eastAsia="en-GB"/>
        </w:rPr>
        <w:t>arrangement would be agreeable to the employee and the organisation, and what the outcome may be if no agreement is reached.</w:t>
      </w:r>
    </w:p>
    <w:p w:rsidR="00CD697A" w:rsidRPr="00CD697A" w:rsidRDefault="00CD697A" w:rsidP="00CD697A">
      <w:pPr>
        <w:spacing w:line="240" w:lineRule="auto"/>
        <w:jc w:val="left"/>
        <w:rPr>
          <w:rFonts w:ascii="Verdana" w:hAnsi="Verdana"/>
          <w:szCs w:val="22"/>
          <w:lang w:eastAsia="en-GB"/>
        </w:rPr>
      </w:pPr>
    </w:p>
    <w:p w:rsidR="00124723" w:rsidRPr="00AE7C72" w:rsidRDefault="00CD697A" w:rsidP="00AE7C72">
      <w:pPr>
        <w:pStyle w:val="Sch1stylesubclause"/>
        <w:spacing w:before="0" w:after="0"/>
        <w:rPr>
          <w:rFonts w:asciiTheme="minorHAnsi" w:hAnsiTheme="minorHAnsi" w:cs="Arial"/>
          <w:szCs w:val="22"/>
        </w:rPr>
      </w:pPr>
      <w:r>
        <w:rPr>
          <w:rFonts w:asciiTheme="minorHAnsi" w:hAnsiTheme="minorHAnsi" w:cs="Arial"/>
          <w:szCs w:val="22"/>
        </w:rPr>
        <w:t xml:space="preserve">Where ODST is </w:t>
      </w:r>
      <w:r w:rsidR="00124723" w:rsidRPr="00AE7C72">
        <w:rPr>
          <w:rFonts w:asciiTheme="minorHAnsi" w:hAnsiTheme="minorHAnsi" w:cs="Arial"/>
          <w:szCs w:val="22"/>
        </w:rPr>
        <w:t xml:space="preserve">unable to agree to your request straight away, there will be a two-week discussion period. At the end of that period, we will confirm any agreed arrangements in writing. If we have not reached an agreement, </w:t>
      </w:r>
      <w:r w:rsidR="008F7EF1" w:rsidRPr="009E4AA5">
        <w:rPr>
          <w:rFonts w:asciiTheme="minorHAnsi" w:hAnsiTheme="minorHAnsi" w:cs="Arial"/>
          <w:szCs w:val="22"/>
        </w:rPr>
        <w:t xml:space="preserve">depending on school impact </w:t>
      </w:r>
      <w:r w:rsidR="00536800" w:rsidRPr="009E4AA5">
        <w:rPr>
          <w:rFonts w:asciiTheme="minorHAnsi" w:hAnsiTheme="minorHAnsi" w:cs="Arial"/>
          <w:szCs w:val="22"/>
        </w:rPr>
        <w:t>you will be</w:t>
      </w:r>
      <w:r w:rsidR="00536800" w:rsidRPr="00AE7C72">
        <w:rPr>
          <w:rFonts w:asciiTheme="minorHAnsi" w:hAnsiTheme="minorHAnsi" w:cs="Arial"/>
          <w:szCs w:val="22"/>
        </w:rPr>
        <w:t xml:space="preserve"> entitled to take the full amount of requested SPL as one continuous block, starting on the start date given in your notice </w:t>
      </w:r>
      <w:r w:rsidR="00124723" w:rsidRPr="00AE7C72">
        <w:rPr>
          <w:rFonts w:asciiTheme="minorHAnsi" w:hAnsiTheme="minorHAnsi" w:cs="Arial"/>
          <w:szCs w:val="22"/>
        </w:rPr>
        <w:t xml:space="preserve">(for example, if you requested three separate periods of </w:t>
      </w:r>
      <w:r w:rsidR="007458E6">
        <w:rPr>
          <w:rFonts w:asciiTheme="minorHAnsi" w:hAnsiTheme="minorHAnsi" w:cs="Arial"/>
          <w:szCs w:val="22"/>
        </w:rPr>
        <w:t>two</w:t>
      </w:r>
      <w:r w:rsidR="00124723" w:rsidRPr="00AE7C72">
        <w:rPr>
          <w:rFonts w:asciiTheme="minorHAnsi" w:hAnsiTheme="minorHAnsi" w:cs="Arial"/>
          <w:szCs w:val="22"/>
        </w:rPr>
        <w:t xml:space="preserve"> weeks each, they </w:t>
      </w:r>
      <w:r w:rsidR="008F7EF1">
        <w:rPr>
          <w:rFonts w:asciiTheme="minorHAnsi" w:hAnsiTheme="minorHAnsi" w:cs="Arial"/>
          <w:szCs w:val="22"/>
        </w:rPr>
        <w:t xml:space="preserve">could </w:t>
      </w:r>
      <w:r w:rsidR="00124723" w:rsidRPr="00AE7C72">
        <w:rPr>
          <w:rFonts w:asciiTheme="minorHAnsi" w:hAnsiTheme="minorHAnsi" w:cs="Arial"/>
          <w:szCs w:val="22"/>
        </w:rPr>
        <w:t xml:space="preserve">be combined </w:t>
      </w:r>
      <w:r w:rsidR="008F7EF1">
        <w:rPr>
          <w:rFonts w:asciiTheme="minorHAnsi" w:hAnsiTheme="minorHAnsi" w:cs="Arial"/>
          <w:szCs w:val="22"/>
        </w:rPr>
        <w:t>as</w:t>
      </w:r>
      <w:r w:rsidR="00124723" w:rsidRPr="00AE7C72">
        <w:rPr>
          <w:rFonts w:asciiTheme="minorHAnsi" w:hAnsiTheme="minorHAnsi" w:cs="Arial"/>
          <w:szCs w:val="22"/>
        </w:rPr>
        <w:t xml:space="preserve"> one </w:t>
      </w:r>
      <w:r w:rsidR="007458E6">
        <w:rPr>
          <w:rFonts w:asciiTheme="minorHAnsi" w:hAnsiTheme="minorHAnsi" w:cs="Arial"/>
          <w:szCs w:val="22"/>
        </w:rPr>
        <w:t>6</w:t>
      </w:r>
      <w:r w:rsidR="00124723" w:rsidRPr="00AE7C72">
        <w:rPr>
          <w:rFonts w:asciiTheme="minorHAnsi" w:hAnsiTheme="minorHAnsi" w:cs="Arial"/>
          <w:szCs w:val="22"/>
        </w:rPr>
        <w:t>-week period of leave). Alternatively, you may:</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choose a new start date (which must be at least eight weeks after your original period of leave notice was given), and tell us within five days of the end of the two-week discussion period; or</w:t>
      </w:r>
    </w:p>
    <w:p w:rsidR="008F7EF1" w:rsidRDefault="00124723" w:rsidP="00AE7C72">
      <w:pPr>
        <w:pStyle w:val="Sch1stylepara"/>
        <w:spacing w:after="0"/>
        <w:rPr>
          <w:rFonts w:asciiTheme="minorHAnsi" w:hAnsiTheme="minorHAnsi" w:cs="Arial"/>
          <w:szCs w:val="22"/>
        </w:rPr>
      </w:pPr>
      <w:proofErr w:type="gramStart"/>
      <w:r w:rsidRPr="00440087">
        <w:rPr>
          <w:rFonts w:asciiTheme="minorHAnsi" w:hAnsiTheme="minorHAnsi" w:cs="Arial"/>
          <w:szCs w:val="22"/>
        </w:rPr>
        <w:t>withdraw</w:t>
      </w:r>
      <w:proofErr w:type="gramEnd"/>
      <w:r w:rsidRPr="00440087">
        <w:rPr>
          <w:rFonts w:asciiTheme="minorHAnsi" w:hAnsiTheme="minorHAnsi" w:cs="Arial"/>
          <w:szCs w:val="22"/>
        </w:rPr>
        <w:t xml:space="preserve"> your period of leave notice within two days of the end of the two-week discussion period (in which case it will not be counted and you may submit a new one if you choose).</w:t>
      </w:r>
    </w:p>
    <w:p w:rsidR="00440087" w:rsidRDefault="00440087" w:rsidP="00AE7C72">
      <w:pPr>
        <w:pStyle w:val="Sch1styleclause"/>
        <w:numPr>
          <w:ilvl w:val="0"/>
          <w:numId w:val="0"/>
        </w:numPr>
        <w:spacing w:before="0"/>
        <w:ind w:left="720"/>
        <w:rPr>
          <w:rFonts w:asciiTheme="minorHAnsi" w:hAnsiTheme="minorHAnsi" w:cs="Arial"/>
          <w:szCs w:val="22"/>
        </w:rPr>
      </w:pPr>
      <w:bookmarkStart w:id="24" w:name="a1007621"/>
      <w:bookmarkStart w:id="25" w:name="_Toc410979050"/>
    </w:p>
    <w:p w:rsidR="00124723" w:rsidRDefault="00124723" w:rsidP="00AE7C72">
      <w:pPr>
        <w:pStyle w:val="Sch1styleclause"/>
        <w:numPr>
          <w:ilvl w:val="0"/>
          <w:numId w:val="0"/>
        </w:numPr>
        <w:spacing w:before="0"/>
        <w:ind w:left="720"/>
        <w:rPr>
          <w:rFonts w:asciiTheme="minorHAnsi" w:hAnsiTheme="minorHAnsi" w:cs="Arial"/>
          <w:szCs w:val="22"/>
        </w:rPr>
      </w:pPr>
      <w:r w:rsidRPr="00AE7C72">
        <w:rPr>
          <w:rFonts w:asciiTheme="minorHAnsi" w:hAnsiTheme="minorHAnsi" w:cs="Arial"/>
          <w:szCs w:val="22"/>
        </w:rPr>
        <w:lastRenderedPageBreak/>
        <w:t>Changing the dates or cancelling your SPL</w:t>
      </w:r>
      <w:bookmarkEnd w:id="24"/>
      <w:bookmarkEnd w:id="25"/>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0334AF"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cancel a period of leave by notifying us in writing at least eight weeks before the start date in the period of leave notice.</w:t>
      </w:r>
    </w:p>
    <w:p w:rsidR="00124723" w:rsidRPr="00AE7C72" w:rsidRDefault="00124723" w:rsidP="000334AF">
      <w:pPr>
        <w:pStyle w:val="Sch1styleclause"/>
        <w:numPr>
          <w:ilvl w:val="0"/>
          <w:numId w:val="0"/>
        </w:numPr>
        <w:spacing w:before="0"/>
        <w:ind w:left="720" w:hanging="720"/>
      </w:pPr>
      <w:r w:rsidRPr="00AE7C72">
        <w:t xml:space="preserve"> </w:t>
      </w: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change the start date for a period of leave, or the length of the leave, by notifying us in writing at least eight weeks before the original start date and the new start date.</w:t>
      </w:r>
    </w:p>
    <w:p w:rsidR="000334AF" w:rsidRDefault="000334AF" w:rsidP="000334AF">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do not need to give eight weeks' notice if you are changing the dates of your SPL because your child has been born earlier than the EWC, where you wanted to start your SPL a certain length of time (but not more th</w:t>
      </w:r>
      <w:r w:rsidR="00B05BFC">
        <w:rPr>
          <w:rFonts w:asciiTheme="minorHAnsi" w:hAnsiTheme="minorHAnsi" w:cs="Arial"/>
          <w:szCs w:val="22"/>
        </w:rPr>
        <w:t>a</w:t>
      </w:r>
      <w:r w:rsidRPr="00AE7C72">
        <w:rPr>
          <w:rFonts w:asciiTheme="minorHAnsi" w:hAnsiTheme="minorHAnsi" w:cs="Arial"/>
          <w:szCs w:val="22"/>
        </w:rPr>
        <w:t xml:space="preserve">n eight weeks) after birth. In such cases please notify us in writing of the change as soon as you can. </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change the end date for a period of leave by notifying us in writing at least eight weeks before the original end date and the new end date.</w:t>
      </w:r>
    </w:p>
    <w:p w:rsidR="000334AF" w:rsidRDefault="000334AF" w:rsidP="000334AF">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combine split periods of leave into a single continuous period of leave by notifying us in writing at least eight weeks before the start date of the first period.</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You can request that a continuous period of leave be split into two or more discontinuous periods with periods of work in between. We will consider any such request as set out in paragraph </w:t>
      </w:r>
      <w:r w:rsidR="00B80ACB">
        <w:rPr>
          <w:rFonts w:asciiTheme="minorHAnsi" w:hAnsiTheme="minorHAnsi" w:cs="Arial"/>
          <w:szCs w:val="22"/>
        </w:rPr>
        <w:t>24</w:t>
      </w:r>
      <w:r w:rsidRPr="00AE7C72">
        <w:rPr>
          <w:rFonts w:asciiTheme="minorHAnsi" w:hAnsiTheme="minorHAnsi" w:cs="Arial"/>
          <w:szCs w:val="22"/>
        </w:rPr>
        <w:t>.</w:t>
      </w:r>
    </w:p>
    <w:p w:rsidR="000334AF" w:rsidRDefault="000334AF" w:rsidP="000334AF">
      <w:pPr>
        <w:pStyle w:val="ListParagraph"/>
        <w:rPr>
          <w:rFonts w:asciiTheme="minorHAnsi" w:hAnsiTheme="minorHAnsi" w:cs="Arial"/>
          <w:szCs w:val="22"/>
        </w:rPr>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A notice to change or cancel a period of leave will count as one of your three period of leave notices, unless:</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variation is a result of your child being born earlier or later than the EWC;</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variation is at our request; or</w:t>
      </w:r>
    </w:p>
    <w:p w:rsidR="00124723"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we</w:t>
      </w:r>
      <w:proofErr w:type="gramEnd"/>
      <w:r w:rsidRPr="00AE7C72">
        <w:rPr>
          <w:rFonts w:asciiTheme="minorHAnsi" w:hAnsiTheme="minorHAnsi" w:cs="Arial"/>
          <w:szCs w:val="22"/>
        </w:rPr>
        <w:t xml:space="preserve"> agree otherwise.</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26" w:name="a86353"/>
      <w:bookmarkStart w:id="27" w:name="_Toc410979051"/>
      <w:r w:rsidRPr="00AE7C72">
        <w:rPr>
          <w:rFonts w:asciiTheme="minorHAnsi" w:hAnsiTheme="minorHAnsi" w:cs="Arial"/>
          <w:szCs w:val="22"/>
        </w:rPr>
        <w:t>Shared parental pay</w:t>
      </w:r>
      <w:bookmarkEnd w:id="26"/>
      <w:bookmarkEnd w:id="27"/>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may be able to claim Statutory Shared Parental Pay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of up to 39 weeks (less any weeks of SMP</w:t>
      </w:r>
      <w:r w:rsidR="00B71667">
        <w:rPr>
          <w:rFonts w:asciiTheme="minorHAnsi" w:hAnsiTheme="minorHAnsi" w:cs="Arial"/>
          <w:szCs w:val="22"/>
        </w:rPr>
        <w:t>, SAP</w:t>
      </w:r>
      <w:r w:rsidRPr="00AE7C72">
        <w:rPr>
          <w:rFonts w:asciiTheme="minorHAnsi" w:hAnsiTheme="minorHAnsi" w:cs="Arial"/>
          <w:szCs w:val="22"/>
        </w:rPr>
        <w:t xml:space="preserve"> or MA claimed by you or your partner) if you have at least 26 weeks' continuous employment with us at the end of the Qualifying Week and your average earnings are not less than the lower earnings limit set by the government each tax year. </w:t>
      </w:r>
      <w:proofErr w:type="spellStart"/>
      <w:r w:rsidRPr="00AE7C72">
        <w:rPr>
          <w:rFonts w:asciiTheme="minorHAnsi" w:hAnsiTheme="minorHAnsi" w:cs="Arial"/>
          <w:szCs w:val="22"/>
        </w:rPr>
        <w:t>ShPP</w:t>
      </w:r>
      <w:proofErr w:type="spellEnd"/>
      <w:r w:rsidRPr="00AE7C72">
        <w:rPr>
          <w:rFonts w:asciiTheme="minorHAnsi" w:hAnsiTheme="minorHAnsi" w:cs="Arial"/>
          <w:szCs w:val="22"/>
        </w:rPr>
        <w:t xml:space="preserve"> is paid at a rate set by the government each year</w:t>
      </w:r>
      <w:r w:rsidR="00B71667">
        <w:rPr>
          <w:rFonts w:asciiTheme="minorHAnsi" w:hAnsiTheme="minorHAnsi" w:cs="Arial"/>
          <w:szCs w:val="22"/>
        </w:rPr>
        <w:t xml:space="preserve"> (£139.58 from 5/4/2015)</w:t>
      </w:r>
      <w:r w:rsidR="00E90A29">
        <w:rPr>
          <w:rFonts w:asciiTheme="minorHAnsi" w:hAnsiTheme="minorHAnsi" w:cs="Arial"/>
          <w:szCs w:val="22"/>
        </w:rPr>
        <w:t>.</w:t>
      </w:r>
    </w:p>
    <w:p w:rsidR="00E90A29" w:rsidRDefault="00E90A29" w:rsidP="00E90A29">
      <w:pPr>
        <w:pStyle w:val="Sch1styleclause"/>
        <w:numPr>
          <w:ilvl w:val="0"/>
          <w:numId w:val="0"/>
        </w:numPr>
        <w:spacing w:before="0"/>
        <w:ind w:left="720" w:hanging="720"/>
      </w:pPr>
    </w:p>
    <w:p w:rsidR="00E90A29" w:rsidRDefault="00E90A29" w:rsidP="00AE7C72">
      <w:pPr>
        <w:pStyle w:val="Sch1stylesubclause"/>
        <w:spacing w:before="0" w:after="0"/>
        <w:rPr>
          <w:rFonts w:asciiTheme="minorHAnsi" w:hAnsiTheme="minorHAnsi" w:cs="Arial"/>
          <w:szCs w:val="22"/>
        </w:rPr>
      </w:pPr>
      <w:r>
        <w:rPr>
          <w:rFonts w:asciiTheme="minorHAnsi" w:hAnsiTheme="minorHAnsi" w:cs="Arial"/>
          <w:szCs w:val="22"/>
        </w:rPr>
        <w:t xml:space="preserve">Subject to meeting eligibility criteria, </w:t>
      </w:r>
      <w:r w:rsidR="0018455B">
        <w:rPr>
          <w:rFonts w:asciiTheme="minorHAnsi" w:hAnsiTheme="minorHAnsi" w:cs="Arial"/>
          <w:szCs w:val="22"/>
        </w:rPr>
        <w:t>including continuous service of at least 12 months at the 11</w:t>
      </w:r>
      <w:r w:rsidR="0018455B" w:rsidRPr="0018455B">
        <w:rPr>
          <w:rFonts w:asciiTheme="minorHAnsi" w:hAnsiTheme="minorHAnsi" w:cs="Arial"/>
          <w:szCs w:val="22"/>
          <w:vertAlign w:val="superscript"/>
        </w:rPr>
        <w:t>th</w:t>
      </w:r>
      <w:r w:rsidR="0018455B">
        <w:rPr>
          <w:rFonts w:asciiTheme="minorHAnsi" w:hAnsiTheme="minorHAnsi" w:cs="Arial"/>
          <w:szCs w:val="22"/>
        </w:rPr>
        <w:t xml:space="preserve"> week before the EWC, </w:t>
      </w:r>
      <w:r>
        <w:rPr>
          <w:rFonts w:asciiTheme="minorHAnsi" w:hAnsiTheme="minorHAnsi" w:cs="Arial"/>
          <w:szCs w:val="22"/>
        </w:rPr>
        <w:t xml:space="preserve">employees of ODST may also be entitled to Occupational Shared Parental Pay, payable at an enhanced level for up to a total of 18 weeks (less any weeks of SMP, SAP or MA claimed by you or your partner). </w:t>
      </w:r>
    </w:p>
    <w:p w:rsidR="002C55C6" w:rsidRDefault="002C55C6" w:rsidP="002C55C6">
      <w:pPr>
        <w:pStyle w:val="Sch1styleclause"/>
        <w:numPr>
          <w:ilvl w:val="0"/>
          <w:numId w:val="0"/>
        </w:numPr>
        <w:spacing w:before="0"/>
        <w:ind w:left="720" w:hanging="720"/>
      </w:pPr>
    </w:p>
    <w:p w:rsidR="00CD697A" w:rsidRDefault="00CD697A" w:rsidP="002C55C6">
      <w:pPr>
        <w:pStyle w:val="Sch1stylesubclause"/>
        <w:spacing w:before="0" w:after="0"/>
        <w:rPr>
          <w:rFonts w:asciiTheme="minorHAnsi" w:hAnsiTheme="minorHAnsi"/>
        </w:rPr>
      </w:pPr>
      <w:r w:rsidRPr="00CD697A">
        <w:rPr>
          <w:rFonts w:asciiTheme="minorHAnsi" w:hAnsiTheme="minorHAnsi"/>
        </w:rPr>
        <w:t xml:space="preserve">Any claim for </w:t>
      </w:r>
      <w:proofErr w:type="spellStart"/>
      <w:r w:rsidRPr="00CD697A">
        <w:rPr>
          <w:rFonts w:asciiTheme="minorHAnsi" w:hAnsiTheme="minorHAnsi"/>
        </w:rPr>
        <w:t>ShPP</w:t>
      </w:r>
      <w:proofErr w:type="spellEnd"/>
      <w:r w:rsidRPr="00CD697A">
        <w:rPr>
          <w:rFonts w:asciiTheme="minorHAnsi" w:hAnsiTheme="minorHAnsi"/>
        </w:rPr>
        <w:t xml:space="preserve"> should ideally be made at the same time as an application for SPL so as to avoid duplication and in any case at least 8 weeks before the receipt of any </w:t>
      </w:r>
      <w:proofErr w:type="spellStart"/>
      <w:r w:rsidRPr="00CD697A">
        <w:rPr>
          <w:rFonts w:asciiTheme="minorHAnsi" w:hAnsiTheme="minorHAnsi"/>
        </w:rPr>
        <w:t>ShPP</w:t>
      </w:r>
      <w:proofErr w:type="spellEnd"/>
      <w:r w:rsidRPr="00CD697A">
        <w:rPr>
          <w:rFonts w:asciiTheme="minorHAnsi" w:hAnsiTheme="minorHAnsi"/>
        </w:rPr>
        <w:t>.</w:t>
      </w:r>
    </w:p>
    <w:p w:rsidR="00B71667" w:rsidRDefault="00B71667" w:rsidP="00B71667">
      <w:pPr>
        <w:pStyle w:val="ListParagraph"/>
        <w:rPr>
          <w:rFonts w:asciiTheme="minorHAnsi" w:hAnsiTheme="minorHAnsi"/>
        </w:rPr>
      </w:pPr>
    </w:p>
    <w:p w:rsidR="00F80A87" w:rsidRDefault="00F80A87" w:rsidP="00AE7C72">
      <w:pPr>
        <w:pStyle w:val="Sch1styleclause"/>
        <w:numPr>
          <w:ilvl w:val="0"/>
          <w:numId w:val="0"/>
        </w:numPr>
        <w:spacing w:before="0"/>
        <w:ind w:left="720"/>
        <w:rPr>
          <w:rFonts w:asciiTheme="minorHAnsi" w:hAnsiTheme="minorHAnsi" w:cs="Arial"/>
          <w:szCs w:val="22"/>
        </w:rPr>
      </w:pPr>
      <w:bookmarkStart w:id="28" w:name="a96483"/>
      <w:bookmarkStart w:id="29" w:name="_Toc410979052"/>
    </w:p>
    <w:p w:rsidR="00124723" w:rsidRDefault="00124723" w:rsidP="00AE7C72">
      <w:pPr>
        <w:pStyle w:val="Sch1styleclause"/>
        <w:numPr>
          <w:ilvl w:val="0"/>
          <w:numId w:val="0"/>
        </w:numPr>
        <w:spacing w:before="0"/>
        <w:ind w:left="720"/>
        <w:rPr>
          <w:rFonts w:asciiTheme="minorHAnsi" w:hAnsiTheme="minorHAnsi" w:cs="Arial"/>
          <w:szCs w:val="22"/>
        </w:rPr>
      </w:pPr>
      <w:r w:rsidRPr="00AE7C72">
        <w:rPr>
          <w:rFonts w:asciiTheme="minorHAnsi" w:hAnsiTheme="minorHAnsi" w:cs="Arial"/>
          <w:szCs w:val="22"/>
        </w:rPr>
        <w:t>Other terms during shared parental leave</w:t>
      </w:r>
      <w:bookmarkEnd w:id="28"/>
      <w:bookmarkEnd w:id="29"/>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Your terms and conditions of employment remain in force during SPL, except for the terms relating to pay.</w:t>
      </w:r>
    </w:p>
    <w:p w:rsidR="000334AF" w:rsidRPr="00AE7C72" w:rsidRDefault="000334AF" w:rsidP="000334AF">
      <w:pPr>
        <w:pStyle w:val="Sch1styleclause"/>
        <w:numPr>
          <w:ilvl w:val="0"/>
          <w:numId w:val="0"/>
        </w:numPr>
        <w:spacing w:before="0"/>
        <w:ind w:left="720" w:hanging="720"/>
      </w:pPr>
    </w:p>
    <w:p w:rsidR="00124723" w:rsidRDefault="008F7EF1" w:rsidP="00AE7C72">
      <w:pPr>
        <w:pStyle w:val="Sch1stylesubclause"/>
        <w:spacing w:before="0" w:after="0"/>
        <w:rPr>
          <w:rFonts w:asciiTheme="minorHAnsi" w:hAnsiTheme="minorHAnsi" w:cs="Arial"/>
          <w:szCs w:val="22"/>
        </w:rPr>
      </w:pPr>
      <w:r>
        <w:rPr>
          <w:rFonts w:asciiTheme="minorHAnsi" w:hAnsiTheme="minorHAnsi" w:cs="Arial"/>
          <w:szCs w:val="22"/>
        </w:rPr>
        <w:t>If you are a member of support staff contracted to work 52 weeks a year, a</w:t>
      </w:r>
      <w:r w:rsidR="00124723" w:rsidRPr="00AE7C72">
        <w:rPr>
          <w:rFonts w:asciiTheme="minorHAnsi" w:hAnsiTheme="minorHAnsi" w:cs="Arial"/>
          <w:szCs w:val="22"/>
        </w:rPr>
        <w:t>nnual leave entitlement will continue to accrue at the rate provided under your contract. I</w:t>
      </w:r>
      <w:r>
        <w:rPr>
          <w:rFonts w:asciiTheme="minorHAnsi" w:hAnsiTheme="minorHAnsi" w:cs="Arial"/>
          <w:szCs w:val="22"/>
        </w:rPr>
        <w:t>n such cases i</w:t>
      </w:r>
      <w:r w:rsidR="00124723" w:rsidRPr="00AE7C72">
        <w:rPr>
          <w:rFonts w:asciiTheme="minorHAnsi" w:hAnsiTheme="minorHAnsi" w:cs="Arial"/>
          <w:szCs w:val="22"/>
        </w:rPr>
        <w:t xml:space="preserve">f </w:t>
      </w:r>
      <w:proofErr w:type="gramStart"/>
      <w:r w:rsidR="00124723" w:rsidRPr="00AE7C72">
        <w:rPr>
          <w:rFonts w:asciiTheme="minorHAnsi" w:hAnsiTheme="minorHAnsi" w:cs="Arial"/>
          <w:szCs w:val="22"/>
        </w:rPr>
        <w:t>your</w:t>
      </w:r>
      <w:proofErr w:type="gramEnd"/>
      <w:r w:rsidR="00124723" w:rsidRPr="00AE7C72">
        <w:rPr>
          <w:rFonts w:asciiTheme="minorHAnsi" w:hAnsiTheme="minorHAnsi" w:cs="Arial"/>
          <w:szCs w:val="22"/>
        </w:rPr>
        <w:t xml:space="preserve"> SPL will continue into the next holiday year, any holiday entitlement that cannot reasonably be taken before starting your leave can be carried over. Please discuss your holiday plans with your manager in good time before starting SPL. </w:t>
      </w:r>
      <w:r>
        <w:rPr>
          <w:rFonts w:asciiTheme="minorHAnsi" w:hAnsiTheme="minorHAnsi" w:cs="Arial"/>
          <w:szCs w:val="22"/>
        </w:rPr>
        <w:t>For those who do work 52 weeks a year a</w:t>
      </w:r>
      <w:r w:rsidR="00124723" w:rsidRPr="00AE7C72">
        <w:rPr>
          <w:rFonts w:asciiTheme="minorHAnsi" w:hAnsiTheme="minorHAnsi" w:cs="Arial"/>
          <w:szCs w:val="22"/>
        </w:rPr>
        <w:t>ll holiday dates are subject to approval by your manager.</w:t>
      </w:r>
    </w:p>
    <w:p w:rsidR="00F03F51" w:rsidRDefault="00F03F51" w:rsidP="00F03F51">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30" w:name="a280077"/>
      <w:bookmarkStart w:id="31" w:name="_Toc410979053"/>
      <w:r w:rsidRPr="00AE7C72">
        <w:rPr>
          <w:rFonts w:asciiTheme="minorHAnsi" w:hAnsiTheme="minorHAnsi" w:cs="Arial"/>
          <w:szCs w:val="22"/>
        </w:rPr>
        <w:t>Keeping in touch</w:t>
      </w:r>
      <w:bookmarkEnd w:id="30"/>
      <w:bookmarkEnd w:id="31"/>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We may make reasonable contact with you from time to time during your SPL although we will keep this to a minimum. This may include contacting you to discuss arrangements for your return to work.</w:t>
      </w:r>
    </w:p>
    <w:p w:rsidR="008F7EF1" w:rsidRDefault="008F7EF1" w:rsidP="008F7EF1">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may ask or be asked to work (including attending training) on up to 20 "</w:t>
      </w:r>
      <w:r w:rsidR="008F7EF1">
        <w:rPr>
          <w:rFonts w:asciiTheme="minorHAnsi" w:hAnsiTheme="minorHAnsi" w:cs="Arial"/>
          <w:szCs w:val="22"/>
        </w:rPr>
        <w:t xml:space="preserve">shared parental leave </w:t>
      </w:r>
      <w:r w:rsidRPr="00AE7C72">
        <w:rPr>
          <w:rFonts w:asciiTheme="minorHAnsi" w:hAnsiTheme="minorHAnsi" w:cs="Arial"/>
          <w:szCs w:val="22"/>
        </w:rPr>
        <w:t>keeping-in-touch" days (</w:t>
      </w:r>
      <w:r w:rsidR="008F7EF1">
        <w:rPr>
          <w:rFonts w:asciiTheme="minorHAnsi" w:hAnsiTheme="minorHAnsi" w:cs="Arial"/>
          <w:szCs w:val="22"/>
        </w:rPr>
        <w:t>SPLI</w:t>
      </w:r>
      <w:r w:rsidRPr="00AE7C72">
        <w:rPr>
          <w:rFonts w:asciiTheme="minorHAnsi" w:hAnsiTheme="minorHAnsi" w:cs="Arial"/>
          <w:szCs w:val="22"/>
        </w:rPr>
        <w:t xml:space="preserve">T days) during your SPL. This is in addition to </w:t>
      </w:r>
      <w:r w:rsidR="008F7EF1">
        <w:rPr>
          <w:rFonts w:asciiTheme="minorHAnsi" w:hAnsiTheme="minorHAnsi" w:cs="Arial"/>
          <w:szCs w:val="22"/>
        </w:rPr>
        <w:t>up to 10</w:t>
      </w:r>
      <w:r w:rsidRPr="00AE7C72">
        <w:rPr>
          <w:rFonts w:asciiTheme="minorHAnsi" w:hAnsiTheme="minorHAnsi" w:cs="Arial"/>
          <w:szCs w:val="22"/>
        </w:rPr>
        <w:t xml:space="preserve"> KIT days that you may have taken during maternity leave. </w:t>
      </w:r>
      <w:r w:rsidR="008F7EF1">
        <w:rPr>
          <w:rFonts w:asciiTheme="minorHAnsi" w:hAnsiTheme="minorHAnsi" w:cs="Arial"/>
          <w:szCs w:val="22"/>
        </w:rPr>
        <w:t>SPLI</w:t>
      </w:r>
      <w:r w:rsidRPr="00AE7C72">
        <w:rPr>
          <w:rFonts w:asciiTheme="minorHAnsi" w:hAnsiTheme="minorHAnsi" w:cs="Arial"/>
          <w:szCs w:val="22"/>
        </w:rPr>
        <w:t xml:space="preserve">T days are not compulsory and must be discussed and agreed with your </w:t>
      </w:r>
      <w:r w:rsidR="008F7EF1">
        <w:rPr>
          <w:rFonts w:asciiTheme="minorHAnsi" w:hAnsiTheme="minorHAnsi" w:cs="Arial"/>
          <w:szCs w:val="22"/>
        </w:rPr>
        <w:t xml:space="preserve">Headteacher or designated </w:t>
      </w:r>
      <w:r w:rsidRPr="00AE7C72">
        <w:rPr>
          <w:rFonts w:asciiTheme="minorHAnsi" w:hAnsiTheme="minorHAnsi" w:cs="Arial"/>
          <w:szCs w:val="22"/>
        </w:rPr>
        <w:t>manager.</w:t>
      </w:r>
    </w:p>
    <w:p w:rsidR="000334AF" w:rsidRDefault="000334AF" w:rsidP="000334AF">
      <w:pPr>
        <w:pStyle w:val="ListParagraph"/>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You will be paid at your normal basic rate of pay for time spent working on a KIT day and this will be inclusive of any shared parental pay entitlement. </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clause"/>
        <w:numPr>
          <w:ilvl w:val="0"/>
          <w:numId w:val="0"/>
        </w:numPr>
        <w:spacing w:before="0"/>
        <w:ind w:left="720"/>
        <w:rPr>
          <w:rFonts w:asciiTheme="minorHAnsi" w:hAnsiTheme="minorHAnsi" w:cs="Arial"/>
          <w:szCs w:val="22"/>
        </w:rPr>
      </w:pPr>
      <w:bookmarkStart w:id="32" w:name="a179900"/>
      <w:bookmarkStart w:id="33" w:name="_Toc410979054"/>
      <w:r w:rsidRPr="00AE7C72">
        <w:rPr>
          <w:rFonts w:asciiTheme="minorHAnsi" w:hAnsiTheme="minorHAnsi" w:cs="Arial"/>
          <w:szCs w:val="22"/>
        </w:rPr>
        <w:t>Returning to work</w:t>
      </w:r>
      <w:bookmarkEnd w:id="32"/>
      <w:bookmarkEnd w:id="33"/>
    </w:p>
    <w:p w:rsidR="000334AF" w:rsidRPr="00AE7C72" w:rsidRDefault="000334AF" w:rsidP="00AE7C72">
      <w:pPr>
        <w:pStyle w:val="Sch1styleclause"/>
        <w:numPr>
          <w:ilvl w:val="0"/>
          <w:numId w:val="0"/>
        </w:numPr>
        <w:spacing w:before="0"/>
        <w:ind w:left="720"/>
        <w:rPr>
          <w:rFonts w:asciiTheme="minorHAnsi" w:hAnsiTheme="minorHAnsi" w:cs="Arial"/>
          <w:szCs w:val="22"/>
        </w:rPr>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want to end a period of SPL early, you must give us eight weeks' written notice of the new return date. If have already given us three period of leave notices you will not be able to end your SPL early without our agreement.</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the business.</w:t>
      </w:r>
    </w:p>
    <w:p w:rsidR="000334AF" w:rsidRDefault="000334AF" w:rsidP="000334AF">
      <w:pPr>
        <w:pStyle w:val="ListParagraph"/>
        <w:rPr>
          <w:rFonts w:asciiTheme="minorHAnsi" w:hAnsiTheme="minorHAnsi" w:cs="Arial"/>
          <w:szCs w:val="22"/>
        </w:rPr>
      </w:pPr>
    </w:p>
    <w:p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p>
    <w:p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 xml:space="preserve">if your SPL and any maternity or paternity leave you have taken adds up to more than 26 weeks in total (whether or not taken consecutively); or </w:t>
      </w:r>
    </w:p>
    <w:p w:rsidR="00124723" w:rsidRDefault="00124723" w:rsidP="00AE7C72">
      <w:pPr>
        <w:pStyle w:val="Sch1stylepara"/>
        <w:spacing w:after="0"/>
        <w:rPr>
          <w:rFonts w:asciiTheme="minorHAnsi" w:hAnsiTheme="minorHAnsi" w:cs="Arial"/>
          <w:szCs w:val="22"/>
        </w:rPr>
      </w:pPr>
      <w:proofErr w:type="gramStart"/>
      <w:r w:rsidRPr="00AE7C72">
        <w:rPr>
          <w:rFonts w:asciiTheme="minorHAnsi" w:hAnsiTheme="minorHAnsi" w:cs="Arial"/>
          <w:szCs w:val="22"/>
        </w:rPr>
        <w:t>if</w:t>
      </w:r>
      <w:proofErr w:type="gramEnd"/>
      <w:r w:rsidRPr="00AE7C72">
        <w:rPr>
          <w:rFonts w:asciiTheme="minorHAnsi" w:hAnsiTheme="minorHAnsi" w:cs="Arial"/>
          <w:szCs w:val="22"/>
        </w:rPr>
        <w:t xml:space="preserve"> you took SPL consecutively with more than four weeks of ordinary parental leave.</w:t>
      </w:r>
    </w:p>
    <w:p w:rsidR="000334AF" w:rsidRPr="00AE7C72" w:rsidRDefault="000334AF" w:rsidP="000334AF">
      <w:pPr>
        <w:pStyle w:val="Sch1styleclause"/>
        <w:numPr>
          <w:ilvl w:val="0"/>
          <w:numId w:val="0"/>
        </w:numPr>
        <w:spacing w:before="0"/>
        <w:ind w:left="720" w:hanging="720"/>
      </w:pPr>
    </w:p>
    <w:p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want to change your hours or other working arrangements on return from SPL you should make a request under our Flexible Working Policy. It is helpful if such requests are made as early as possible.</w:t>
      </w:r>
    </w:p>
    <w:p w:rsidR="000334AF" w:rsidRPr="00AE7C72" w:rsidRDefault="000334AF" w:rsidP="000334AF">
      <w:pPr>
        <w:pStyle w:val="Sch1styleclause"/>
        <w:numPr>
          <w:ilvl w:val="0"/>
          <w:numId w:val="0"/>
        </w:numPr>
        <w:spacing w:before="0"/>
        <w:ind w:left="720" w:hanging="720"/>
      </w:pPr>
    </w:p>
    <w:p w:rsidR="003F633E" w:rsidRPr="000334AF" w:rsidRDefault="00124723" w:rsidP="0027498C">
      <w:pPr>
        <w:pStyle w:val="Sch1stylesubclause"/>
        <w:spacing w:before="0" w:after="0"/>
        <w:ind w:right="4"/>
        <w:rPr>
          <w:rFonts w:asciiTheme="minorHAnsi" w:hAnsiTheme="minorHAnsi"/>
          <w:szCs w:val="22"/>
        </w:rPr>
      </w:pPr>
      <w:r w:rsidRPr="000334AF">
        <w:rPr>
          <w:rFonts w:asciiTheme="minorHAnsi" w:hAnsiTheme="minorHAnsi" w:cs="Arial"/>
          <w:szCs w:val="22"/>
        </w:rPr>
        <w:t>If you decide you do not want to return to work you should give notice of resignation in accordance with your contract.</w:t>
      </w:r>
    </w:p>
    <w:sectPr w:rsidR="003F633E" w:rsidRPr="000334AF" w:rsidSect="00440087">
      <w:pgSz w:w="11906" w:h="16838"/>
      <w:pgMar w:top="1021" w:right="964"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A5" w:rsidRDefault="00E142A5" w:rsidP="00B6673E">
      <w:pPr>
        <w:spacing w:line="240" w:lineRule="auto"/>
      </w:pPr>
      <w:r>
        <w:separator/>
      </w:r>
    </w:p>
  </w:endnote>
  <w:endnote w:type="continuationSeparator" w:id="0">
    <w:p w:rsidR="00E142A5" w:rsidRDefault="00E142A5" w:rsidP="00B6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A5" w:rsidRDefault="00E142A5" w:rsidP="00B6673E">
      <w:pPr>
        <w:spacing w:line="240" w:lineRule="auto"/>
      </w:pPr>
      <w:r>
        <w:separator/>
      </w:r>
    </w:p>
  </w:footnote>
  <w:footnote w:type="continuationSeparator" w:id="0">
    <w:p w:rsidR="00E142A5" w:rsidRDefault="00E142A5" w:rsidP="00B667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3E" w:rsidRDefault="00B6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6D1"/>
    <w:multiLevelType w:val="hybridMultilevel"/>
    <w:tmpl w:val="68D6764C"/>
    <w:name w:val="sch_style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D7D31"/>
    <w:multiLevelType w:val="hybridMultilevel"/>
    <w:tmpl w:val="8160E33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8E00F4C"/>
    <w:multiLevelType w:val="multilevel"/>
    <w:tmpl w:val="BD5A999E"/>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2."/>
      <w:lvlJc w:val="left"/>
      <w:pPr>
        <w:tabs>
          <w:tab w:val="num" w:pos="720"/>
        </w:tabs>
        <w:ind w:left="720" w:hanging="720"/>
      </w:pPr>
      <w:rPr>
        <w:rFonts w:hint="default"/>
        <w:b w:val="0"/>
        <w:i w:val="0"/>
        <w:caps w:val="0"/>
        <w:sz w:val="22"/>
      </w:rPr>
    </w:lvl>
    <w:lvl w:ilvl="2">
      <w:start w:val="1"/>
      <w:numFmt w:val="lowerLetter"/>
      <w:pStyle w:val="Sch1stylepara"/>
      <w:lvlText w:val="(%3)"/>
      <w:lvlJc w:val="left"/>
      <w:pPr>
        <w:tabs>
          <w:tab w:val="num" w:pos="1559"/>
        </w:tabs>
        <w:ind w:left="1559" w:hanging="567"/>
      </w:pPr>
      <w:rPr>
        <w:rFonts w:asciiTheme="minorHAnsi" w:hAnsiTheme="minorHAnsi"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52A720A3"/>
    <w:multiLevelType w:val="hybridMultilevel"/>
    <w:tmpl w:val="A5DA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60DFD"/>
    <w:multiLevelType w:val="hybridMultilevel"/>
    <w:tmpl w:val="83060E14"/>
    <w:name w:val="sch_style12"/>
    <w:lvl w:ilvl="0" w:tplc="7ABCDD08">
      <w:start w:val="4"/>
      <w:numFmt w:val="decimal"/>
      <w:lvlText w:val="%1."/>
      <w:lvlJc w:val="left"/>
      <w:pPr>
        <w:ind w:left="1440" w:hanging="360"/>
      </w:pPr>
      <w:rPr>
        <w:rFonts w:asciiTheme="minorHAnsi" w:hAnsiTheme="minorHAnsi" w:cs="Arial" w:hint="default"/>
        <w:b w:val="0"/>
        <w:bCs/>
        <w:snapToGrid/>
        <w:spacing w:val="4"/>
        <w:w w:val="105"/>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2"/>
  </w:num>
  <w:num w:numId="6">
    <w:abstractNumId w:val="4"/>
  </w:num>
  <w:num w:numId="7">
    <w:abstractNumId w:val="5"/>
  </w:num>
  <w:num w:numId="8">
    <w:abstractNumId w:val="7"/>
  </w:num>
  <w:num w:numId="9">
    <w:abstractNumId w:val="9"/>
  </w:num>
  <w:num w:numId="10">
    <w:abstractNumId w:val="0"/>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23"/>
    <w:rsid w:val="000334AF"/>
    <w:rsid w:val="000609EE"/>
    <w:rsid w:val="00085D08"/>
    <w:rsid w:val="00124723"/>
    <w:rsid w:val="0018455B"/>
    <w:rsid w:val="001D1F71"/>
    <w:rsid w:val="0027498C"/>
    <w:rsid w:val="00286B4B"/>
    <w:rsid w:val="002C55C6"/>
    <w:rsid w:val="003F633E"/>
    <w:rsid w:val="00400595"/>
    <w:rsid w:val="00440087"/>
    <w:rsid w:val="00536800"/>
    <w:rsid w:val="00584033"/>
    <w:rsid w:val="005A572A"/>
    <w:rsid w:val="005F3B28"/>
    <w:rsid w:val="0060427B"/>
    <w:rsid w:val="0065582F"/>
    <w:rsid w:val="00723584"/>
    <w:rsid w:val="007458E6"/>
    <w:rsid w:val="007C08DB"/>
    <w:rsid w:val="008A2CDF"/>
    <w:rsid w:val="008F46A0"/>
    <w:rsid w:val="008F7EF1"/>
    <w:rsid w:val="009E4AA5"/>
    <w:rsid w:val="00A253F9"/>
    <w:rsid w:val="00AE7C72"/>
    <w:rsid w:val="00B05BFC"/>
    <w:rsid w:val="00B6673E"/>
    <w:rsid w:val="00B71667"/>
    <w:rsid w:val="00B80ACB"/>
    <w:rsid w:val="00C3502E"/>
    <w:rsid w:val="00CD697A"/>
    <w:rsid w:val="00D63136"/>
    <w:rsid w:val="00D6464E"/>
    <w:rsid w:val="00D8358A"/>
    <w:rsid w:val="00E142A5"/>
    <w:rsid w:val="00E8485D"/>
    <w:rsid w:val="00E90A29"/>
    <w:rsid w:val="00F03F51"/>
    <w:rsid w:val="00F14848"/>
    <w:rsid w:val="00F20981"/>
    <w:rsid w:val="00F74754"/>
    <w:rsid w:val="00F80A87"/>
    <w:rsid w:val="00FA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40505-5AB5-4447-96FD-F080647D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23"/>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24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24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124723"/>
    <w:pPr>
      <w:spacing w:before="120" w:after="120"/>
      <w:ind w:left="720"/>
    </w:pPr>
  </w:style>
  <w:style w:type="paragraph" w:customStyle="1" w:styleId="Definitions">
    <w:name w:val="Definitions"/>
    <w:basedOn w:val="Normal"/>
    <w:rsid w:val="00124723"/>
    <w:pPr>
      <w:tabs>
        <w:tab w:val="left" w:pos="709"/>
      </w:tabs>
      <w:spacing w:after="120"/>
      <w:ind w:left="720"/>
    </w:pPr>
  </w:style>
  <w:style w:type="paragraph" w:customStyle="1" w:styleId="Sch1styleclause">
    <w:name w:val="Sch  (1style) clause"/>
    <w:basedOn w:val="Normal"/>
    <w:rsid w:val="00124723"/>
    <w:pPr>
      <w:numPr>
        <w:numId w:val="1"/>
      </w:numPr>
      <w:spacing w:before="320"/>
      <w:outlineLvl w:val="0"/>
    </w:pPr>
    <w:rPr>
      <w:b/>
    </w:rPr>
  </w:style>
  <w:style w:type="paragraph" w:customStyle="1" w:styleId="Sch1stylesubclause">
    <w:name w:val="Sch  (1style) sub clause"/>
    <w:basedOn w:val="Normal"/>
    <w:rsid w:val="00124723"/>
    <w:pPr>
      <w:numPr>
        <w:ilvl w:val="1"/>
        <w:numId w:val="1"/>
      </w:numPr>
      <w:spacing w:before="280" w:after="120"/>
      <w:outlineLvl w:val="1"/>
    </w:pPr>
    <w:rPr>
      <w:color w:val="000000"/>
    </w:rPr>
  </w:style>
  <w:style w:type="paragraph" w:customStyle="1" w:styleId="Sch1stylepara">
    <w:name w:val="Sch (1style) para"/>
    <w:basedOn w:val="Normal"/>
    <w:rsid w:val="00124723"/>
    <w:pPr>
      <w:numPr>
        <w:ilvl w:val="2"/>
        <w:numId w:val="1"/>
      </w:numPr>
      <w:spacing w:after="120"/>
    </w:pPr>
  </w:style>
  <w:style w:type="paragraph" w:customStyle="1" w:styleId="Sch1stylesubpara">
    <w:name w:val="Sch (1style) sub para"/>
    <w:basedOn w:val="Heading4"/>
    <w:rsid w:val="00124723"/>
    <w:pPr>
      <w:keepNext w:val="0"/>
      <w:keepLines w:val="0"/>
      <w:numPr>
        <w:ilvl w:val="3"/>
        <w:numId w:val="1"/>
      </w:numPr>
      <w:tabs>
        <w:tab w:val="left" w:pos="2261"/>
      </w:tabs>
      <w:spacing w:before="0" w:after="120"/>
    </w:pPr>
    <w:rPr>
      <w:rFonts w:ascii="Times New Roman" w:eastAsia="Times New Roman" w:hAnsi="Times New Roman" w:cs="Times New Roman"/>
      <w:b w:val="0"/>
      <w:bCs w:val="0"/>
      <w:i w:val="0"/>
      <w:iCs w:val="0"/>
      <w:color w:val="auto"/>
    </w:rPr>
  </w:style>
  <w:style w:type="character" w:customStyle="1" w:styleId="Defterm">
    <w:name w:val="Defterm"/>
    <w:rsid w:val="00124723"/>
    <w:rPr>
      <w:b/>
      <w:color w:val="000000"/>
      <w:sz w:val="22"/>
    </w:rPr>
  </w:style>
  <w:style w:type="character" w:customStyle="1" w:styleId="Heading1Char">
    <w:name w:val="Heading 1 Char"/>
    <w:basedOn w:val="DefaultParagraphFont"/>
    <w:link w:val="Heading1"/>
    <w:uiPriority w:val="9"/>
    <w:rsid w:val="0012472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24723"/>
    <w:rPr>
      <w:rFonts w:asciiTheme="majorHAnsi" w:eastAsiaTheme="majorEastAsia" w:hAnsiTheme="majorHAnsi" w:cstheme="majorBidi"/>
      <w:b/>
      <w:bCs/>
      <w:i/>
      <w:iCs/>
      <w:color w:val="4F81BD" w:themeColor="accent1"/>
      <w:szCs w:val="20"/>
    </w:rPr>
  </w:style>
  <w:style w:type="paragraph" w:styleId="ListParagraph">
    <w:name w:val="List Paragraph"/>
    <w:basedOn w:val="Normal"/>
    <w:uiPriority w:val="99"/>
    <w:qFormat/>
    <w:rsid w:val="000609EE"/>
    <w:pPr>
      <w:widowControl w:val="0"/>
      <w:overflowPunct w:val="0"/>
      <w:autoSpaceDE w:val="0"/>
      <w:autoSpaceDN w:val="0"/>
      <w:adjustRightInd w:val="0"/>
      <w:spacing w:line="240" w:lineRule="auto"/>
      <w:ind w:left="720"/>
      <w:contextualSpacing/>
      <w:jc w:val="left"/>
      <w:textAlignment w:val="baseline"/>
    </w:pPr>
    <w:rPr>
      <w:rFonts w:ascii="Arial" w:hAnsi="Arial"/>
      <w:sz w:val="24"/>
    </w:rPr>
  </w:style>
  <w:style w:type="paragraph" w:styleId="NormalWeb">
    <w:name w:val="Normal (Web)"/>
    <w:basedOn w:val="Normal"/>
    <w:rsid w:val="000609EE"/>
    <w:pPr>
      <w:spacing w:after="225" w:line="240" w:lineRule="auto"/>
      <w:jc w:val="left"/>
    </w:pPr>
    <w:rPr>
      <w:sz w:val="24"/>
      <w:szCs w:val="24"/>
      <w:lang w:eastAsia="en-GB"/>
    </w:rPr>
  </w:style>
  <w:style w:type="paragraph" w:styleId="BalloonText">
    <w:name w:val="Balloon Text"/>
    <w:basedOn w:val="Normal"/>
    <w:link w:val="BalloonTextChar"/>
    <w:uiPriority w:val="99"/>
    <w:semiHidden/>
    <w:unhideWhenUsed/>
    <w:rsid w:val="00060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EE"/>
    <w:rPr>
      <w:rFonts w:ascii="Tahoma" w:eastAsia="Times New Roman" w:hAnsi="Tahoma" w:cs="Tahoma"/>
      <w:sz w:val="16"/>
      <w:szCs w:val="16"/>
    </w:rPr>
  </w:style>
  <w:style w:type="paragraph" w:styleId="Header">
    <w:name w:val="header"/>
    <w:basedOn w:val="Normal"/>
    <w:link w:val="HeaderChar"/>
    <w:uiPriority w:val="99"/>
    <w:unhideWhenUsed/>
    <w:rsid w:val="00B6673E"/>
    <w:pPr>
      <w:tabs>
        <w:tab w:val="center" w:pos="4513"/>
        <w:tab w:val="right" w:pos="9026"/>
      </w:tabs>
      <w:spacing w:line="240" w:lineRule="auto"/>
    </w:pPr>
  </w:style>
  <w:style w:type="character" w:customStyle="1" w:styleId="HeaderChar">
    <w:name w:val="Header Char"/>
    <w:basedOn w:val="DefaultParagraphFont"/>
    <w:link w:val="Header"/>
    <w:uiPriority w:val="99"/>
    <w:rsid w:val="00B6673E"/>
    <w:rPr>
      <w:rFonts w:ascii="Times New Roman" w:eastAsia="Times New Roman" w:hAnsi="Times New Roman" w:cs="Times New Roman"/>
      <w:szCs w:val="20"/>
    </w:rPr>
  </w:style>
  <w:style w:type="paragraph" w:styleId="Footer">
    <w:name w:val="footer"/>
    <w:basedOn w:val="Normal"/>
    <w:link w:val="FooterChar"/>
    <w:uiPriority w:val="99"/>
    <w:unhideWhenUsed/>
    <w:rsid w:val="00B6673E"/>
    <w:pPr>
      <w:tabs>
        <w:tab w:val="center" w:pos="4513"/>
        <w:tab w:val="right" w:pos="9026"/>
      </w:tabs>
      <w:spacing w:line="240" w:lineRule="auto"/>
    </w:pPr>
  </w:style>
  <w:style w:type="character" w:customStyle="1" w:styleId="FooterChar">
    <w:name w:val="Footer Char"/>
    <w:basedOn w:val="DefaultParagraphFont"/>
    <w:link w:val="Footer"/>
    <w:uiPriority w:val="99"/>
    <w:rsid w:val="00B6673E"/>
    <w:rPr>
      <w:rFonts w:ascii="Times New Roman" w:eastAsia="Times New Roman" w:hAnsi="Times New Roman" w:cs="Times New Roman"/>
      <w:szCs w:val="20"/>
    </w:rPr>
  </w:style>
  <w:style w:type="paragraph" w:styleId="NoSpacing">
    <w:name w:val="No Spacing"/>
    <w:uiPriority w:val="1"/>
    <w:qFormat/>
    <w:rsid w:val="00400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DD40-67D1-4B76-9954-95F6095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Mark</dc:creator>
  <cp:lastModifiedBy>Julian Hehir</cp:lastModifiedBy>
  <cp:revision>3</cp:revision>
  <cp:lastPrinted>2015-02-17T16:32:00Z</cp:lastPrinted>
  <dcterms:created xsi:type="dcterms:W3CDTF">2017-10-16T11:40:00Z</dcterms:created>
  <dcterms:modified xsi:type="dcterms:W3CDTF">2017-10-16T11:42:00Z</dcterms:modified>
</cp:coreProperties>
</file>