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241"/>
        <w:tblW w:w="10042" w:type="dxa"/>
        <w:tblBorders>
          <w:top w:val="single" w:sz="2" w:space="0" w:color="F2F2F2"/>
          <w:left w:val="single" w:sz="2" w:space="0" w:color="F2F2F2"/>
          <w:bottom w:val="single" w:sz="2" w:space="0" w:color="F2F2F2"/>
          <w:right w:val="single" w:sz="2" w:space="0" w:color="F2F2F2"/>
          <w:insideH w:val="single" w:sz="6" w:space="0" w:color="F2F2F2"/>
          <w:insideV w:val="single" w:sz="6" w:space="0" w:color="F2F2F2"/>
        </w:tblBorders>
        <w:tblCellMar>
          <w:top w:w="57" w:type="dxa"/>
          <w:left w:w="57" w:type="dxa"/>
          <w:bottom w:w="57" w:type="dxa"/>
          <w:right w:w="57" w:type="dxa"/>
        </w:tblCellMar>
        <w:tblLook w:val="0000" w:firstRow="0" w:lastRow="0" w:firstColumn="0" w:lastColumn="0" w:noHBand="0" w:noVBand="0"/>
      </w:tblPr>
      <w:tblGrid>
        <w:gridCol w:w="6994"/>
        <w:gridCol w:w="3048"/>
      </w:tblGrid>
      <w:tr w:rsidR="00601628" w:rsidRPr="003E7FE6" w:rsidTr="00D437A9">
        <w:trPr>
          <w:trHeight w:val="1496"/>
        </w:trPr>
        <w:tc>
          <w:tcPr>
            <w:tcW w:w="6994" w:type="dxa"/>
            <w:shd w:val="clear" w:color="auto" w:fill="auto"/>
            <w:vAlign w:val="center"/>
          </w:tcPr>
          <w:p w:rsidR="00601628" w:rsidRPr="003E7FE6" w:rsidRDefault="00601628" w:rsidP="00D437A9">
            <w:pPr>
              <w:tabs>
                <w:tab w:val="right" w:pos="9356"/>
                <w:tab w:val="left" w:pos="9498"/>
              </w:tabs>
              <w:spacing w:line="20" w:lineRule="atLeast"/>
              <w:ind w:left="-57"/>
              <w:textAlignment w:val="center"/>
              <w:rPr>
                <w:rFonts w:ascii="Verdana" w:eastAsia="Cambria" w:hAnsi="Verdana" w:cs="Times-Roman"/>
                <w:b/>
                <w:color w:val="000000"/>
                <w:sz w:val="32"/>
                <w:szCs w:val="32"/>
              </w:rPr>
            </w:pPr>
            <w:bookmarkStart w:id="0" w:name="_Toc335922492"/>
            <w:bookmarkStart w:id="1" w:name="_Toc336522319"/>
            <w:bookmarkStart w:id="2" w:name="_Toc338406656"/>
            <w:bookmarkStart w:id="3" w:name="_Toc353529995"/>
            <w:bookmarkStart w:id="4" w:name="_GoBack"/>
            <w:bookmarkEnd w:id="4"/>
            <w:r w:rsidRPr="003E7FE6">
              <w:rPr>
                <w:rFonts w:ascii="Verdana" w:eastAsia="Cambria" w:hAnsi="Verdana" w:cs="Times-Roman"/>
                <w:b/>
                <w:color w:val="000000"/>
                <w:sz w:val="32"/>
                <w:szCs w:val="32"/>
              </w:rPr>
              <w:t>Oxford Diocesan Schools Trust</w:t>
            </w:r>
          </w:p>
          <w:p w:rsidR="00601628" w:rsidRPr="003E7FE6" w:rsidRDefault="00601628" w:rsidP="00D437A9">
            <w:pPr>
              <w:tabs>
                <w:tab w:val="right" w:pos="9356"/>
                <w:tab w:val="left" w:pos="9498"/>
              </w:tabs>
              <w:spacing w:line="20" w:lineRule="atLeast"/>
              <w:textAlignment w:val="center"/>
              <w:rPr>
                <w:rFonts w:ascii="Verdana" w:eastAsia="Cambria" w:hAnsi="Verdana" w:cs="Times-Roman"/>
                <w:color w:val="000000"/>
                <w:szCs w:val="24"/>
              </w:rPr>
            </w:pPr>
            <w:r w:rsidRPr="003E7FE6">
              <w:rPr>
                <w:rFonts w:ascii="Verdana" w:eastAsia="Cambria" w:hAnsi="Verdana" w:cs="Times-Roman"/>
                <w:color w:val="000000"/>
                <w:szCs w:val="24"/>
              </w:rPr>
              <w:t>School Effectiveness Service</w:t>
            </w:r>
          </w:p>
        </w:tc>
        <w:tc>
          <w:tcPr>
            <w:tcW w:w="3048" w:type="dxa"/>
            <w:shd w:val="clear" w:color="auto" w:fill="auto"/>
            <w:vAlign w:val="center"/>
          </w:tcPr>
          <w:p w:rsidR="00601628" w:rsidRPr="003E7FE6" w:rsidRDefault="00601628" w:rsidP="00D437A9">
            <w:pPr>
              <w:rPr>
                <w:rFonts w:cs="Arial"/>
                <w:noProof/>
                <w:sz w:val="32"/>
                <w:szCs w:val="32"/>
              </w:rPr>
            </w:pPr>
            <w:r>
              <w:rPr>
                <w:noProof/>
                <w:lang w:eastAsia="en-GB"/>
              </w:rPr>
              <w:drawing>
                <wp:anchor distT="0" distB="0" distL="114300" distR="114300" simplePos="0" relativeHeight="251663360" behindDoc="1" locked="0" layoutInCell="1" allowOverlap="1" wp14:anchorId="3EC945E8" wp14:editId="4A8BA754">
                  <wp:simplePos x="0" y="0"/>
                  <wp:positionH relativeFrom="column">
                    <wp:posOffset>148590</wp:posOffset>
                  </wp:positionH>
                  <wp:positionV relativeFrom="paragraph">
                    <wp:posOffset>26035</wp:posOffset>
                  </wp:positionV>
                  <wp:extent cx="1905000" cy="9734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9734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01628" w:rsidRPr="003E7FE6" w:rsidTr="00D437A9">
        <w:trPr>
          <w:trHeight w:val="200"/>
        </w:trPr>
        <w:tc>
          <w:tcPr>
            <w:tcW w:w="10042" w:type="dxa"/>
            <w:gridSpan w:val="2"/>
            <w:shd w:val="clear" w:color="auto" w:fill="auto"/>
            <w:vAlign w:val="center"/>
          </w:tcPr>
          <w:p w:rsidR="00601628" w:rsidRPr="003E7FE6" w:rsidRDefault="00601628" w:rsidP="00D437A9">
            <w:pPr>
              <w:jc w:val="center"/>
              <w:rPr>
                <w:rFonts w:cs="Arial"/>
                <w:noProof/>
                <w:spacing w:val="10"/>
              </w:rPr>
            </w:pPr>
            <w:r w:rsidRPr="008437EB">
              <w:rPr>
                <w:rFonts w:ascii="Calibri" w:hAnsi="Calibri" w:cs="Arial"/>
                <w:noProof/>
                <w:spacing w:val="10"/>
              </w:rPr>
              <w:t>Church House</w:t>
            </w:r>
            <w:r>
              <w:rPr>
                <w:rFonts w:ascii="Calibri" w:hAnsi="Calibri" w:cs="Arial"/>
                <w:noProof/>
                <w:spacing w:val="10"/>
              </w:rPr>
              <w:t xml:space="preserve"> Oxford</w:t>
            </w:r>
            <w:r w:rsidRPr="008437EB">
              <w:rPr>
                <w:rFonts w:ascii="Calibri" w:hAnsi="Calibri" w:cs="Arial"/>
                <w:noProof/>
                <w:spacing w:val="10"/>
              </w:rPr>
              <w:t xml:space="preserve"> </w:t>
            </w:r>
            <w:r w:rsidRPr="008437EB">
              <w:rPr>
                <w:rFonts w:ascii="Calibri" w:hAnsi="Calibri" w:cs="Arial"/>
                <w:noProof/>
                <w:spacing w:val="10"/>
              </w:rPr>
              <w:sym w:font="Wingdings 2" w:char="F096"/>
            </w:r>
            <w:r w:rsidRPr="008437EB">
              <w:rPr>
                <w:rFonts w:ascii="Calibri" w:hAnsi="Calibri" w:cs="Arial"/>
                <w:noProof/>
                <w:spacing w:val="10"/>
              </w:rPr>
              <w:t xml:space="preserve"> </w:t>
            </w:r>
            <w:r>
              <w:rPr>
                <w:rFonts w:ascii="Calibri" w:hAnsi="Calibri" w:cs="Arial"/>
                <w:noProof/>
                <w:spacing w:val="10"/>
              </w:rPr>
              <w:t>Langford Locks</w:t>
            </w:r>
            <w:r w:rsidRPr="008437EB">
              <w:rPr>
                <w:rFonts w:ascii="Calibri" w:hAnsi="Calibri" w:cs="Arial"/>
                <w:noProof/>
                <w:spacing w:val="10"/>
              </w:rPr>
              <w:sym w:font="Wingdings 2" w:char="F096"/>
            </w:r>
            <w:r w:rsidRPr="008437EB">
              <w:rPr>
                <w:rFonts w:ascii="Calibri" w:hAnsi="Calibri" w:cs="Arial"/>
                <w:noProof/>
                <w:spacing w:val="10"/>
              </w:rPr>
              <w:t xml:space="preserve"> </w:t>
            </w:r>
            <w:r>
              <w:rPr>
                <w:rFonts w:ascii="Calibri" w:hAnsi="Calibri" w:cs="Arial"/>
                <w:noProof/>
                <w:spacing w:val="10"/>
              </w:rPr>
              <w:t xml:space="preserve">Kidlington </w:t>
            </w:r>
            <w:r w:rsidRPr="008437EB">
              <w:rPr>
                <w:rFonts w:ascii="Calibri" w:hAnsi="Calibri" w:cs="Arial"/>
                <w:noProof/>
                <w:spacing w:val="10"/>
              </w:rPr>
              <w:sym w:font="Wingdings 2" w:char="F096"/>
            </w:r>
            <w:r>
              <w:rPr>
                <w:rFonts w:ascii="Calibri" w:hAnsi="Calibri" w:cs="Arial"/>
                <w:noProof/>
                <w:spacing w:val="10"/>
              </w:rPr>
              <w:t xml:space="preserve"> </w:t>
            </w:r>
            <w:r w:rsidRPr="008437EB">
              <w:rPr>
                <w:rFonts w:ascii="Calibri" w:hAnsi="Calibri" w:cs="Arial"/>
                <w:noProof/>
                <w:spacing w:val="10"/>
              </w:rPr>
              <w:t xml:space="preserve">Oxford </w:t>
            </w:r>
            <w:r w:rsidRPr="008437EB">
              <w:rPr>
                <w:rFonts w:ascii="Calibri" w:hAnsi="Calibri" w:cs="Arial"/>
                <w:noProof/>
                <w:spacing w:val="10"/>
              </w:rPr>
              <w:sym w:font="Wingdings 2" w:char="F096"/>
            </w:r>
            <w:r>
              <w:rPr>
                <w:rFonts w:ascii="Calibri" w:hAnsi="Calibri" w:cs="Arial"/>
                <w:noProof/>
                <w:spacing w:val="10"/>
              </w:rPr>
              <w:t xml:space="preserve"> OX5</w:t>
            </w:r>
            <w:r w:rsidRPr="008437EB">
              <w:rPr>
                <w:rFonts w:ascii="Calibri" w:hAnsi="Calibri" w:cs="Arial"/>
                <w:noProof/>
                <w:spacing w:val="10"/>
              </w:rPr>
              <w:t xml:space="preserve"> </w:t>
            </w:r>
            <w:r>
              <w:rPr>
                <w:rFonts w:ascii="Calibri" w:hAnsi="Calibri" w:cs="Arial"/>
                <w:noProof/>
                <w:spacing w:val="10"/>
              </w:rPr>
              <w:t>1GF</w:t>
            </w:r>
          </w:p>
        </w:tc>
      </w:tr>
    </w:tbl>
    <w:p w:rsidR="00CE67A8" w:rsidRPr="00031245" w:rsidRDefault="008D6794" w:rsidP="00601628">
      <w:pPr>
        <w:widowControl/>
        <w:overflowPunct/>
        <w:autoSpaceDE/>
        <w:autoSpaceDN/>
        <w:adjustRightInd/>
        <w:jc w:val="center"/>
        <w:textAlignment w:val="auto"/>
        <w:rPr>
          <w:rFonts w:asciiTheme="minorHAnsi" w:hAnsiTheme="minorHAnsi" w:cs="Arial"/>
          <w:b/>
          <w:bCs/>
          <w:color w:val="000000"/>
          <w:sz w:val="28"/>
          <w:szCs w:val="28"/>
          <w:lang w:val="en-US"/>
        </w:rPr>
      </w:pPr>
      <w:r>
        <w:rPr>
          <w:rFonts w:cs="Arial"/>
          <w:b/>
          <w:sz w:val="32"/>
          <w:szCs w:val="24"/>
          <w:lang w:eastAsia="en-GB"/>
        </w:rPr>
        <w:br w:type="textWrapping" w:clear="all"/>
      </w:r>
      <w:r w:rsidR="00991A28">
        <w:rPr>
          <w:rFonts w:asciiTheme="minorHAnsi" w:hAnsiTheme="minorHAnsi" w:cs="Arial"/>
          <w:b/>
          <w:bCs/>
          <w:sz w:val="28"/>
          <w:szCs w:val="28"/>
        </w:rPr>
        <w:t xml:space="preserve">DEALING WITH </w:t>
      </w:r>
      <w:r w:rsidR="00991A28" w:rsidRPr="00666E3F">
        <w:rPr>
          <w:rFonts w:asciiTheme="minorHAnsi" w:hAnsiTheme="minorHAnsi" w:cs="Arial"/>
          <w:b/>
          <w:bCs/>
          <w:sz w:val="28"/>
          <w:szCs w:val="28"/>
        </w:rPr>
        <w:t xml:space="preserve">ABUSIVE </w:t>
      </w:r>
      <w:r w:rsidR="00E71C9F" w:rsidRPr="00666E3F">
        <w:rPr>
          <w:rFonts w:asciiTheme="minorHAnsi" w:hAnsiTheme="minorHAnsi" w:cs="Arial"/>
          <w:b/>
          <w:bCs/>
          <w:sz w:val="28"/>
          <w:szCs w:val="28"/>
        </w:rPr>
        <w:t>OR</w:t>
      </w:r>
      <w:r w:rsidR="00991A28" w:rsidRPr="00666E3F">
        <w:rPr>
          <w:rFonts w:asciiTheme="minorHAnsi" w:hAnsiTheme="minorHAnsi" w:cs="Arial"/>
          <w:b/>
          <w:bCs/>
          <w:sz w:val="28"/>
          <w:szCs w:val="28"/>
        </w:rPr>
        <w:t xml:space="preserve"> </w:t>
      </w:r>
      <w:r w:rsidR="00991A28">
        <w:rPr>
          <w:rFonts w:asciiTheme="minorHAnsi" w:hAnsiTheme="minorHAnsi" w:cs="Arial"/>
          <w:b/>
          <w:bCs/>
          <w:sz w:val="28"/>
          <w:szCs w:val="28"/>
        </w:rPr>
        <w:t>VIOLENT VISITORS TO SCHOOLS</w:t>
      </w:r>
    </w:p>
    <w:p w:rsidR="00CE67A8" w:rsidRPr="00363D94" w:rsidRDefault="00CE67A8" w:rsidP="007B41DA">
      <w:pPr>
        <w:jc w:val="both"/>
        <w:rPr>
          <w:rFonts w:cs="Arial"/>
          <w:b/>
          <w:szCs w:val="24"/>
        </w:rPr>
      </w:pPr>
    </w:p>
    <w:tbl>
      <w:tblPr>
        <w:tblW w:w="96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13"/>
        <w:gridCol w:w="8721"/>
      </w:tblGrid>
      <w:tr w:rsidR="00A214B7" w:rsidRPr="003B7201" w:rsidTr="00A214B7">
        <w:trPr>
          <w:trHeight w:val="296"/>
        </w:trPr>
        <w:tc>
          <w:tcPr>
            <w:tcW w:w="913" w:type="dxa"/>
            <w:shd w:val="clear" w:color="auto" w:fill="365F91" w:themeFill="accent1" w:themeFillShade="BF"/>
            <w:noWrap/>
            <w:vAlign w:val="center"/>
            <w:hideMark/>
          </w:tcPr>
          <w:p w:rsidR="00A214B7" w:rsidRPr="003B7201" w:rsidRDefault="00A214B7" w:rsidP="00A214B7">
            <w:pPr>
              <w:spacing w:before="40" w:after="40"/>
              <w:jc w:val="center"/>
              <w:rPr>
                <w:rFonts w:ascii="Calibri" w:hAnsi="Calibri" w:cs="Calibri"/>
                <w:szCs w:val="24"/>
                <w:lang w:eastAsia="en-GB"/>
              </w:rPr>
            </w:pPr>
            <w:r w:rsidRPr="00F45EF1">
              <w:rPr>
                <w:rFonts w:ascii="Calibri" w:hAnsi="Calibri" w:cs="Calibri"/>
                <w:color w:val="FFFFFF" w:themeColor="background1"/>
                <w:szCs w:val="24"/>
                <w:lang w:eastAsia="en-GB"/>
              </w:rPr>
              <w:t>4</w:t>
            </w:r>
          </w:p>
        </w:tc>
        <w:tc>
          <w:tcPr>
            <w:tcW w:w="8721" w:type="dxa"/>
            <w:shd w:val="clear" w:color="auto" w:fill="auto"/>
            <w:vAlign w:val="bottom"/>
            <w:hideMark/>
          </w:tcPr>
          <w:p w:rsidR="00A214B7" w:rsidRPr="003B7201" w:rsidRDefault="00A214B7" w:rsidP="00A214B7">
            <w:pPr>
              <w:spacing w:before="40" w:after="40"/>
              <w:rPr>
                <w:rFonts w:ascii="Calibri" w:hAnsi="Calibri" w:cs="Calibri"/>
                <w:szCs w:val="24"/>
                <w:lang w:eastAsia="en-GB"/>
              </w:rPr>
            </w:pPr>
            <w:r w:rsidRPr="003B7201">
              <w:rPr>
                <w:rFonts w:ascii="Calibri" w:hAnsi="Calibri" w:cs="Calibri"/>
                <w:szCs w:val="24"/>
                <w:u w:val="single"/>
                <w:lang w:eastAsia="en-GB"/>
              </w:rPr>
              <w:t>ODST Policy Guidance</w:t>
            </w:r>
            <w:r w:rsidRPr="003B7201">
              <w:rPr>
                <w:rFonts w:ascii="Calibri" w:hAnsi="Calibri" w:cs="Calibri"/>
                <w:szCs w:val="24"/>
                <w:lang w:eastAsia="en-GB"/>
              </w:rPr>
              <w:t xml:space="preserve"> (Schools may use this to inform the drafting of their non-statutory policy)</w:t>
            </w:r>
          </w:p>
        </w:tc>
      </w:tr>
    </w:tbl>
    <w:p w:rsidR="00CE67A8" w:rsidRDefault="00CE67A8" w:rsidP="007B41DA">
      <w:pPr>
        <w:jc w:val="both"/>
        <w:rPr>
          <w:rFonts w:asciiTheme="minorHAnsi" w:hAnsiTheme="minorHAnsi" w:cs="Arial"/>
          <w:b/>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3"/>
      </w:tblGrid>
      <w:tr w:rsidR="00CE67A8" w:rsidRPr="00031245" w:rsidTr="00A214B7">
        <w:trPr>
          <w:trHeight w:val="1704"/>
        </w:trPr>
        <w:tc>
          <w:tcPr>
            <w:tcW w:w="9633" w:type="dxa"/>
          </w:tcPr>
          <w:p w:rsidR="00601628" w:rsidRPr="00666E3F" w:rsidRDefault="00031245" w:rsidP="00991A28">
            <w:pPr>
              <w:spacing w:before="120" w:after="120"/>
              <w:jc w:val="both"/>
              <w:rPr>
                <w:rFonts w:asciiTheme="minorHAnsi" w:hAnsiTheme="minorHAnsi"/>
              </w:rPr>
            </w:pPr>
            <w:r w:rsidRPr="008D6794">
              <w:rPr>
                <w:rFonts w:asciiTheme="minorHAnsi" w:hAnsiTheme="minorHAnsi"/>
              </w:rPr>
              <w:t xml:space="preserve">This document is intended to </w:t>
            </w:r>
            <w:r w:rsidR="00E46A0C">
              <w:rPr>
                <w:rFonts w:asciiTheme="minorHAnsi" w:hAnsiTheme="minorHAnsi"/>
              </w:rPr>
              <w:t xml:space="preserve">provide advice and guidance to </w:t>
            </w:r>
            <w:r w:rsidR="009A2BF1">
              <w:rPr>
                <w:rFonts w:asciiTheme="minorHAnsi" w:hAnsiTheme="minorHAnsi"/>
              </w:rPr>
              <w:t xml:space="preserve">staff members </w:t>
            </w:r>
            <w:r w:rsidR="00E46A0C">
              <w:rPr>
                <w:rFonts w:asciiTheme="minorHAnsi" w:hAnsiTheme="minorHAnsi"/>
              </w:rPr>
              <w:t xml:space="preserve">of the </w:t>
            </w:r>
            <w:r w:rsidRPr="008D6794">
              <w:rPr>
                <w:rFonts w:asciiTheme="minorHAnsi" w:hAnsiTheme="minorHAnsi"/>
              </w:rPr>
              <w:t>Oxford Diocesan Schools Trust (ODST)</w:t>
            </w:r>
            <w:r w:rsidR="00E46A0C">
              <w:rPr>
                <w:rFonts w:asciiTheme="minorHAnsi" w:hAnsiTheme="minorHAnsi"/>
              </w:rPr>
              <w:t xml:space="preserve">, local governing body members in ODST schools and directors of the Trust on </w:t>
            </w:r>
            <w:r w:rsidR="00991A28">
              <w:rPr>
                <w:rFonts w:asciiTheme="minorHAnsi" w:hAnsiTheme="minorHAnsi"/>
              </w:rPr>
              <w:t xml:space="preserve">dealing with </w:t>
            </w:r>
            <w:r w:rsidR="00991A28" w:rsidRPr="00666E3F">
              <w:rPr>
                <w:rFonts w:asciiTheme="minorHAnsi" w:hAnsiTheme="minorHAnsi"/>
              </w:rPr>
              <w:t xml:space="preserve">abusive </w:t>
            </w:r>
            <w:r w:rsidR="00E71C9F" w:rsidRPr="00666E3F">
              <w:rPr>
                <w:rFonts w:asciiTheme="minorHAnsi" w:hAnsiTheme="minorHAnsi"/>
              </w:rPr>
              <w:t>or</w:t>
            </w:r>
            <w:r w:rsidR="00991A28" w:rsidRPr="00666E3F">
              <w:rPr>
                <w:rFonts w:asciiTheme="minorHAnsi" w:hAnsiTheme="minorHAnsi"/>
              </w:rPr>
              <w:t xml:space="preserve"> violent </w:t>
            </w:r>
            <w:r w:rsidR="00991A28">
              <w:rPr>
                <w:rFonts w:asciiTheme="minorHAnsi" w:hAnsiTheme="minorHAnsi"/>
              </w:rPr>
              <w:t xml:space="preserve">visitors to schools. Its contents are drawn from guidance available on government national archives and from the National Association of Headteachers (NAHT). </w:t>
            </w:r>
          </w:p>
        </w:tc>
      </w:tr>
    </w:tbl>
    <w:p w:rsidR="00CE67A8" w:rsidRDefault="00CE67A8" w:rsidP="007B41DA">
      <w:pPr>
        <w:jc w:val="both"/>
        <w:rPr>
          <w:rFonts w:asciiTheme="minorHAnsi" w:hAnsiTheme="minorHAnsi" w:cs="Arial"/>
          <w:b/>
          <w:szCs w:val="24"/>
        </w:rPr>
      </w:pPr>
    </w:p>
    <w:p w:rsidR="00991A28" w:rsidRPr="005D7CC3" w:rsidRDefault="00991A28" w:rsidP="001B082C">
      <w:pPr>
        <w:jc w:val="both"/>
        <w:rPr>
          <w:rFonts w:asciiTheme="minorHAnsi" w:hAnsiTheme="minorHAnsi" w:cs="Arial"/>
          <w:b/>
          <w:szCs w:val="24"/>
        </w:rPr>
      </w:pPr>
      <w:r w:rsidRPr="005D7CC3">
        <w:rPr>
          <w:rFonts w:asciiTheme="minorHAnsi" w:hAnsiTheme="minorHAnsi" w:cs="Arial"/>
          <w:b/>
          <w:szCs w:val="24"/>
        </w:rPr>
        <w:t>Introduction</w:t>
      </w:r>
    </w:p>
    <w:bookmarkEnd w:id="0"/>
    <w:bookmarkEnd w:id="1"/>
    <w:bookmarkEnd w:id="2"/>
    <w:bookmarkEnd w:id="3"/>
    <w:p w:rsidR="00D150DC" w:rsidRPr="005D7CC3" w:rsidRDefault="00D150DC" w:rsidP="001B082C">
      <w:pPr>
        <w:ind w:left="360"/>
        <w:jc w:val="both"/>
        <w:rPr>
          <w:rFonts w:asciiTheme="minorHAnsi" w:hAnsiTheme="minorHAnsi"/>
          <w:b/>
          <w:szCs w:val="24"/>
        </w:rPr>
      </w:pPr>
    </w:p>
    <w:p w:rsidR="00A76E9A" w:rsidRPr="0096070E" w:rsidRDefault="006C58EF" w:rsidP="0096070E">
      <w:pPr>
        <w:pStyle w:val="ListParagraph"/>
        <w:numPr>
          <w:ilvl w:val="0"/>
          <w:numId w:val="38"/>
        </w:numPr>
        <w:jc w:val="both"/>
        <w:rPr>
          <w:rFonts w:asciiTheme="minorHAnsi" w:hAnsiTheme="minorHAnsi"/>
          <w:szCs w:val="24"/>
        </w:rPr>
      </w:pPr>
      <w:r w:rsidRPr="0096070E">
        <w:rPr>
          <w:rFonts w:asciiTheme="minorHAnsi" w:hAnsiTheme="minorHAnsi"/>
          <w:szCs w:val="24"/>
        </w:rPr>
        <w:t xml:space="preserve">ODST is committed to </w:t>
      </w:r>
      <w:r w:rsidR="00991A28" w:rsidRPr="0096070E">
        <w:rPr>
          <w:rFonts w:asciiTheme="minorHAnsi" w:hAnsiTheme="minorHAnsi"/>
          <w:szCs w:val="24"/>
        </w:rPr>
        <w:t xml:space="preserve">ensuring that all members of </w:t>
      </w:r>
      <w:r w:rsidR="00265B54" w:rsidRPr="0096070E">
        <w:rPr>
          <w:rFonts w:asciiTheme="minorHAnsi" w:hAnsiTheme="minorHAnsi"/>
          <w:szCs w:val="24"/>
        </w:rPr>
        <w:t xml:space="preserve">its </w:t>
      </w:r>
      <w:r w:rsidR="00991A28" w:rsidRPr="0096070E">
        <w:rPr>
          <w:rFonts w:asciiTheme="minorHAnsi" w:hAnsiTheme="minorHAnsi"/>
          <w:szCs w:val="24"/>
        </w:rPr>
        <w:t>school communit</w:t>
      </w:r>
      <w:r w:rsidR="00265B54" w:rsidRPr="0096070E">
        <w:rPr>
          <w:rFonts w:asciiTheme="minorHAnsi" w:hAnsiTheme="minorHAnsi"/>
          <w:szCs w:val="24"/>
        </w:rPr>
        <w:t>ies</w:t>
      </w:r>
      <w:r w:rsidR="00991A28" w:rsidRPr="0096070E">
        <w:rPr>
          <w:rFonts w:asciiTheme="minorHAnsi" w:hAnsiTheme="minorHAnsi"/>
          <w:szCs w:val="24"/>
        </w:rPr>
        <w:t xml:space="preserve">, and all visitors to its member schools, can be confident that they are within a safe environment and that a </w:t>
      </w:r>
      <w:r w:rsidR="00385F29" w:rsidRPr="0096070E">
        <w:rPr>
          <w:rFonts w:asciiTheme="minorHAnsi" w:hAnsiTheme="minorHAnsi"/>
          <w:szCs w:val="24"/>
        </w:rPr>
        <w:t>zero-tolerance</w:t>
      </w:r>
      <w:r w:rsidR="00991A28" w:rsidRPr="0096070E">
        <w:rPr>
          <w:rFonts w:asciiTheme="minorHAnsi" w:hAnsiTheme="minorHAnsi"/>
          <w:szCs w:val="24"/>
        </w:rPr>
        <w:t xml:space="preserve"> approach will be adopted towards any acts of abusive, violent or threatening behaviour. </w:t>
      </w:r>
    </w:p>
    <w:p w:rsidR="00A76E9A" w:rsidRPr="005D7CC3" w:rsidRDefault="00A76E9A" w:rsidP="0096070E">
      <w:pPr>
        <w:jc w:val="both"/>
        <w:rPr>
          <w:rFonts w:asciiTheme="minorHAnsi" w:hAnsiTheme="minorHAnsi"/>
          <w:szCs w:val="24"/>
        </w:rPr>
      </w:pPr>
    </w:p>
    <w:p w:rsidR="006C58EF" w:rsidRPr="005D7CC3" w:rsidRDefault="00991A28" w:rsidP="0096070E">
      <w:pPr>
        <w:pStyle w:val="Default"/>
        <w:numPr>
          <w:ilvl w:val="0"/>
          <w:numId w:val="38"/>
        </w:numPr>
        <w:jc w:val="both"/>
        <w:rPr>
          <w:rFonts w:asciiTheme="minorHAnsi" w:hAnsiTheme="minorHAnsi"/>
        </w:rPr>
      </w:pPr>
      <w:r w:rsidRPr="00991A28">
        <w:rPr>
          <w:rFonts w:asciiTheme="minorHAnsi" w:hAnsiTheme="minorHAnsi"/>
        </w:rPr>
        <w:t xml:space="preserve">Day to day access to a school is within the control of the </w:t>
      </w:r>
      <w:r w:rsidR="00265B54">
        <w:rPr>
          <w:rFonts w:asciiTheme="minorHAnsi" w:hAnsiTheme="minorHAnsi"/>
        </w:rPr>
        <w:t>Headteac</w:t>
      </w:r>
      <w:r w:rsidRPr="00991A28">
        <w:rPr>
          <w:rFonts w:asciiTheme="minorHAnsi" w:hAnsiTheme="minorHAnsi"/>
        </w:rPr>
        <w:t xml:space="preserve">her. </w:t>
      </w:r>
      <w:r w:rsidRPr="005D7CC3">
        <w:rPr>
          <w:rFonts w:asciiTheme="minorHAnsi" w:hAnsiTheme="minorHAnsi"/>
        </w:rPr>
        <w:t xml:space="preserve">Normally parents/carers (and those with parental responsibility) are granted “limited licence” to visit the grounds and buildings of a school. </w:t>
      </w:r>
    </w:p>
    <w:p w:rsidR="00A76E9A" w:rsidRPr="005D7CC3" w:rsidRDefault="00A76E9A" w:rsidP="0096070E">
      <w:pPr>
        <w:ind w:left="-360"/>
        <w:jc w:val="both"/>
        <w:rPr>
          <w:rFonts w:asciiTheme="minorHAnsi" w:hAnsiTheme="minorHAnsi"/>
          <w:szCs w:val="24"/>
        </w:rPr>
      </w:pPr>
    </w:p>
    <w:p w:rsidR="00F9717D" w:rsidRPr="005D7CC3" w:rsidRDefault="00265B54" w:rsidP="0096070E">
      <w:pPr>
        <w:pStyle w:val="Default"/>
        <w:numPr>
          <w:ilvl w:val="0"/>
          <w:numId w:val="38"/>
        </w:numPr>
        <w:jc w:val="both"/>
        <w:rPr>
          <w:rFonts w:asciiTheme="minorHAnsi" w:hAnsiTheme="minorHAnsi"/>
        </w:rPr>
      </w:pPr>
      <w:r>
        <w:rPr>
          <w:rFonts w:asciiTheme="minorHAnsi" w:hAnsiTheme="minorHAnsi"/>
        </w:rPr>
        <w:t>ODST member s</w:t>
      </w:r>
      <w:r w:rsidR="00991A28" w:rsidRPr="005D7CC3">
        <w:rPr>
          <w:rFonts w:asciiTheme="minorHAnsi" w:hAnsiTheme="minorHAnsi"/>
        </w:rPr>
        <w:t xml:space="preserve">chools will </w:t>
      </w:r>
      <w:r>
        <w:rPr>
          <w:rFonts w:asciiTheme="minorHAnsi" w:hAnsiTheme="minorHAnsi"/>
        </w:rPr>
        <w:t xml:space="preserve">often </w:t>
      </w:r>
      <w:r w:rsidR="00991A28" w:rsidRPr="005D7CC3">
        <w:rPr>
          <w:rFonts w:asciiTheme="minorHAnsi" w:hAnsiTheme="minorHAnsi"/>
        </w:rPr>
        <w:t xml:space="preserve">establish </w:t>
      </w:r>
      <w:r>
        <w:rPr>
          <w:rFonts w:asciiTheme="minorHAnsi" w:hAnsiTheme="minorHAnsi"/>
        </w:rPr>
        <w:t xml:space="preserve">local </w:t>
      </w:r>
      <w:r w:rsidR="00991A28" w:rsidRPr="005D7CC3">
        <w:rPr>
          <w:rFonts w:asciiTheme="minorHAnsi" w:hAnsiTheme="minorHAnsi"/>
        </w:rPr>
        <w:t>procedures which set out: the acceptable purposes for such visits; the areas of the school that may be entered at particular times</w:t>
      </w:r>
      <w:r>
        <w:rPr>
          <w:rFonts w:asciiTheme="minorHAnsi" w:hAnsiTheme="minorHAnsi"/>
        </w:rPr>
        <w:t xml:space="preserve"> and </w:t>
      </w:r>
      <w:r w:rsidR="00991A28" w:rsidRPr="005D7CC3">
        <w:rPr>
          <w:rFonts w:asciiTheme="minorHAnsi" w:hAnsiTheme="minorHAnsi"/>
        </w:rPr>
        <w:t>the standard of behaviour expected</w:t>
      </w:r>
      <w:r>
        <w:rPr>
          <w:rFonts w:asciiTheme="minorHAnsi" w:hAnsiTheme="minorHAnsi"/>
        </w:rPr>
        <w:t>.</w:t>
      </w:r>
      <w:r w:rsidR="00991A28" w:rsidRPr="005D7CC3">
        <w:rPr>
          <w:rFonts w:asciiTheme="minorHAnsi" w:hAnsiTheme="minorHAnsi"/>
        </w:rPr>
        <w:t xml:space="preserve"> </w:t>
      </w:r>
    </w:p>
    <w:p w:rsidR="006C58EF" w:rsidRPr="005D7CC3" w:rsidRDefault="006C58EF" w:rsidP="0096070E">
      <w:pPr>
        <w:ind w:left="66"/>
        <w:jc w:val="both"/>
        <w:rPr>
          <w:rFonts w:asciiTheme="minorHAnsi" w:hAnsiTheme="minorHAnsi"/>
          <w:szCs w:val="24"/>
        </w:rPr>
      </w:pPr>
    </w:p>
    <w:p w:rsidR="00081B56" w:rsidRPr="005D7CC3" w:rsidRDefault="00991A28" w:rsidP="0096070E">
      <w:pPr>
        <w:pStyle w:val="Default"/>
        <w:numPr>
          <w:ilvl w:val="0"/>
          <w:numId w:val="38"/>
        </w:numPr>
        <w:jc w:val="both"/>
        <w:rPr>
          <w:rFonts w:asciiTheme="minorHAnsi" w:hAnsiTheme="minorHAnsi"/>
          <w:color w:val="303B44"/>
          <w:shd w:val="clear" w:color="auto" w:fill="FFFFFF"/>
        </w:rPr>
      </w:pPr>
      <w:r w:rsidRPr="005D7CC3">
        <w:rPr>
          <w:rFonts w:asciiTheme="minorHAnsi" w:hAnsiTheme="minorHAnsi"/>
        </w:rPr>
        <w:t>Where there is a breach of such procedures the school</w:t>
      </w:r>
      <w:r w:rsidR="00265B54">
        <w:rPr>
          <w:rFonts w:asciiTheme="minorHAnsi" w:hAnsiTheme="minorHAnsi"/>
        </w:rPr>
        <w:t>, as a member of ODST,</w:t>
      </w:r>
      <w:r w:rsidRPr="005D7CC3">
        <w:rPr>
          <w:rFonts w:asciiTheme="minorHAnsi" w:hAnsiTheme="minorHAnsi"/>
        </w:rPr>
        <w:t xml:space="preserve"> </w:t>
      </w:r>
      <w:r w:rsidR="00265B54">
        <w:rPr>
          <w:rFonts w:asciiTheme="minorHAnsi" w:hAnsiTheme="minorHAnsi"/>
        </w:rPr>
        <w:t>should</w:t>
      </w:r>
      <w:r w:rsidRPr="005D7CC3">
        <w:rPr>
          <w:rFonts w:asciiTheme="minorHAnsi" w:hAnsiTheme="minorHAnsi"/>
        </w:rPr>
        <w:t xml:space="preserve"> respond in a measured way, </w:t>
      </w:r>
      <w:r w:rsidR="00265B54">
        <w:rPr>
          <w:rFonts w:asciiTheme="minorHAnsi" w:hAnsiTheme="minorHAnsi"/>
        </w:rPr>
        <w:t>taking into account t</w:t>
      </w:r>
      <w:r w:rsidRPr="005D7CC3">
        <w:rPr>
          <w:rFonts w:asciiTheme="minorHAnsi" w:hAnsiTheme="minorHAnsi"/>
        </w:rPr>
        <w:t>he seriousness of any inappropriate conduct</w:t>
      </w:r>
      <w:r w:rsidR="00265B54">
        <w:rPr>
          <w:rFonts w:asciiTheme="minorHAnsi" w:hAnsiTheme="minorHAnsi"/>
        </w:rPr>
        <w:t>.</w:t>
      </w:r>
      <w:r w:rsidRPr="005D7CC3">
        <w:rPr>
          <w:rFonts w:asciiTheme="minorHAnsi" w:hAnsiTheme="minorHAnsi"/>
        </w:rPr>
        <w:t xml:space="preserve"> </w:t>
      </w:r>
    </w:p>
    <w:p w:rsidR="00081B56" w:rsidRPr="005D7CC3" w:rsidRDefault="00081B56" w:rsidP="0096070E">
      <w:pPr>
        <w:ind w:left="66"/>
        <w:jc w:val="both"/>
        <w:rPr>
          <w:rFonts w:asciiTheme="minorHAnsi" w:hAnsiTheme="minorHAnsi" w:cs="Arial"/>
          <w:color w:val="303B44"/>
          <w:szCs w:val="24"/>
          <w:shd w:val="clear" w:color="auto" w:fill="FFFFFF"/>
        </w:rPr>
      </w:pPr>
    </w:p>
    <w:p w:rsidR="005725DD" w:rsidRPr="005D7CC3" w:rsidRDefault="00991A28" w:rsidP="0096070E">
      <w:pPr>
        <w:pStyle w:val="Default"/>
        <w:numPr>
          <w:ilvl w:val="0"/>
          <w:numId w:val="38"/>
        </w:numPr>
        <w:jc w:val="both"/>
        <w:rPr>
          <w:rFonts w:asciiTheme="minorHAnsi" w:hAnsiTheme="minorHAnsi"/>
        </w:rPr>
      </w:pPr>
      <w:r w:rsidRPr="005D7CC3">
        <w:rPr>
          <w:rFonts w:asciiTheme="minorHAnsi" w:hAnsiTheme="minorHAnsi"/>
        </w:rPr>
        <w:t xml:space="preserve">It is possible </w:t>
      </w:r>
      <w:r w:rsidR="00265B54">
        <w:rPr>
          <w:rFonts w:asciiTheme="minorHAnsi" w:hAnsiTheme="minorHAnsi"/>
        </w:rPr>
        <w:t>that a Headteacher may</w:t>
      </w:r>
      <w:r w:rsidRPr="005D7CC3">
        <w:rPr>
          <w:rFonts w:asciiTheme="minorHAnsi" w:hAnsiTheme="minorHAnsi"/>
        </w:rPr>
        <w:t xml:space="preserve"> initiate action on their own authority, but </w:t>
      </w:r>
      <w:r w:rsidR="00265B54">
        <w:rPr>
          <w:rFonts w:asciiTheme="minorHAnsi" w:hAnsiTheme="minorHAnsi"/>
        </w:rPr>
        <w:t xml:space="preserve">it </w:t>
      </w:r>
      <w:r w:rsidRPr="005D7CC3">
        <w:rPr>
          <w:rFonts w:asciiTheme="minorHAnsi" w:hAnsiTheme="minorHAnsi"/>
        </w:rPr>
        <w:t xml:space="preserve">is </w:t>
      </w:r>
      <w:r w:rsidR="00D30C00" w:rsidRPr="005D7CC3">
        <w:rPr>
          <w:rFonts w:asciiTheme="minorHAnsi" w:hAnsiTheme="minorHAnsi"/>
        </w:rPr>
        <w:t>l</w:t>
      </w:r>
      <w:r w:rsidRPr="005D7CC3">
        <w:rPr>
          <w:rFonts w:asciiTheme="minorHAnsi" w:hAnsiTheme="minorHAnsi"/>
        </w:rPr>
        <w:t xml:space="preserve">ess likely to lead to personal confrontation if the more serious sanctions are initiated </w:t>
      </w:r>
      <w:r w:rsidR="00946A0B">
        <w:rPr>
          <w:rFonts w:asciiTheme="minorHAnsi" w:hAnsiTheme="minorHAnsi"/>
        </w:rPr>
        <w:t>through the ODST</w:t>
      </w:r>
      <w:r w:rsidRPr="005D7CC3">
        <w:rPr>
          <w:rFonts w:asciiTheme="minorHAnsi" w:hAnsiTheme="minorHAnsi"/>
        </w:rPr>
        <w:t xml:space="preserve">. </w:t>
      </w:r>
    </w:p>
    <w:p w:rsidR="00991A28" w:rsidRPr="005D7CC3" w:rsidRDefault="00991A28" w:rsidP="001B082C">
      <w:pPr>
        <w:widowControl/>
        <w:tabs>
          <w:tab w:val="left" w:pos="1134"/>
        </w:tabs>
        <w:overflowPunct/>
        <w:autoSpaceDE/>
        <w:autoSpaceDN/>
        <w:adjustRightInd/>
        <w:ind w:hanging="360"/>
        <w:jc w:val="both"/>
        <w:textAlignment w:val="auto"/>
        <w:rPr>
          <w:rFonts w:asciiTheme="minorHAnsi" w:hAnsiTheme="minorHAnsi"/>
          <w:szCs w:val="24"/>
        </w:rPr>
      </w:pPr>
    </w:p>
    <w:p w:rsidR="005725DD" w:rsidRPr="0096070E" w:rsidRDefault="00991A28" w:rsidP="0096070E">
      <w:pPr>
        <w:widowControl/>
        <w:tabs>
          <w:tab w:val="left" w:pos="1134"/>
        </w:tabs>
        <w:overflowPunct/>
        <w:autoSpaceDE/>
        <w:autoSpaceDN/>
        <w:adjustRightInd/>
        <w:jc w:val="both"/>
        <w:textAlignment w:val="auto"/>
        <w:rPr>
          <w:rFonts w:asciiTheme="minorHAnsi" w:hAnsiTheme="minorHAnsi"/>
          <w:b/>
          <w:szCs w:val="24"/>
        </w:rPr>
      </w:pPr>
      <w:r w:rsidRPr="0096070E">
        <w:rPr>
          <w:rFonts w:asciiTheme="minorHAnsi" w:hAnsiTheme="minorHAnsi"/>
          <w:b/>
          <w:szCs w:val="24"/>
        </w:rPr>
        <w:t>Overview</w:t>
      </w:r>
    </w:p>
    <w:p w:rsidR="00991A28" w:rsidRPr="005D7CC3" w:rsidRDefault="00991A28" w:rsidP="001B082C">
      <w:pPr>
        <w:widowControl/>
        <w:tabs>
          <w:tab w:val="left" w:pos="1134"/>
        </w:tabs>
        <w:overflowPunct/>
        <w:autoSpaceDE/>
        <w:autoSpaceDN/>
        <w:adjustRightInd/>
        <w:ind w:hanging="360"/>
        <w:jc w:val="both"/>
        <w:textAlignment w:val="auto"/>
        <w:rPr>
          <w:rFonts w:asciiTheme="minorHAnsi" w:hAnsiTheme="minorHAnsi"/>
          <w:szCs w:val="24"/>
        </w:rPr>
      </w:pPr>
    </w:p>
    <w:p w:rsidR="00173F97" w:rsidRPr="0096070E" w:rsidRDefault="00991A28" w:rsidP="0096070E">
      <w:pPr>
        <w:pStyle w:val="Default"/>
        <w:numPr>
          <w:ilvl w:val="0"/>
          <w:numId w:val="38"/>
        </w:numPr>
        <w:jc w:val="both"/>
        <w:rPr>
          <w:rFonts w:asciiTheme="minorHAnsi" w:hAnsiTheme="minorHAnsi"/>
        </w:rPr>
      </w:pPr>
      <w:r w:rsidRPr="0096070E">
        <w:rPr>
          <w:rFonts w:asciiTheme="minorHAnsi" w:hAnsiTheme="minorHAnsi"/>
        </w:rPr>
        <w:t>As a general rule, schools are orderly, safe places, where relationships between staff and visitors, especially parents/carers, demonstrate mutual respect and recognition of shared responsibility for pupils’ welfare and educational progress. Parental involvement is an important factor in educational success and in dealing with emerging problems at an early stage</w:t>
      </w:r>
      <w:r w:rsidR="00946A0B" w:rsidRPr="0096070E">
        <w:rPr>
          <w:rFonts w:asciiTheme="minorHAnsi" w:hAnsiTheme="minorHAnsi"/>
        </w:rPr>
        <w:t>.</w:t>
      </w:r>
    </w:p>
    <w:p w:rsidR="0043655C" w:rsidRPr="0096070E" w:rsidRDefault="0043655C" w:rsidP="001B082C">
      <w:pPr>
        <w:ind w:left="426" w:hanging="360"/>
        <w:jc w:val="both"/>
        <w:rPr>
          <w:rFonts w:asciiTheme="minorHAnsi" w:hAnsiTheme="minorHAnsi"/>
          <w:szCs w:val="24"/>
        </w:rPr>
      </w:pPr>
    </w:p>
    <w:p w:rsidR="00173F97" w:rsidRPr="0096070E" w:rsidRDefault="00991A28" w:rsidP="0096070E">
      <w:pPr>
        <w:pStyle w:val="Default"/>
        <w:numPr>
          <w:ilvl w:val="0"/>
          <w:numId w:val="38"/>
        </w:numPr>
        <w:jc w:val="both"/>
        <w:rPr>
          <w:rFonts w:asciiTheme="minorHAnsi" w:hAnsiTheme="minorHAnsi"/>
        </w:rPr>
      </w:pPr>
      <w:r w:rsidRPr="0096070E">
        <w:rPr>
          <w:rFonts w:asciiTheme="minorHAnsi" w:hAnsiTheme="minorHAnsi"/>
        </w:rPr>
        <w:lastRenderedPageBreak/>
        <w:t xml:space="preserve">However, on occasion, the behaviour of a few parents/ carers can cause severe disruption or worse, resulting in abusive or aggressive behaviour towards staff, pupils, or other members of the school community. </w:t>
      </w:r>
    </w:p>
    <w:p w:rsidR="00173F97" w:rsidRPr="0096070E" w:rsidRDefault="00173F97" w:rsidP="001B082C">
      <w:pPr>
        <w:ind w:left="426" w:hanging="360"/>
        <w:jc w:val="both"/>
        <w:rPr>
          <w:rFonts w:asciiTheme="minorHAnsi" w:hAnsiTheme="minorHAnsi"/>
          <w:szCs w:val="24"/>
        </w:rPr>
      </w:pPr>
    </w:p>
    <w:p w:rsidR="00F75E8A" w:rsidRPr="0096070E" w:rsidRDefault="00946A0B" w:rsidP="0096070E">
      <w:pPr>
        <w:pStyle w:val="ListParagraph"/>
        <w:numPr>
          <w:ilvl w:val="0"/>
          <w:numId w:val="38"/>
        </w:numPr>
        <w:jc w:val="both"/>
        <w:rPr>
          <w:rFonts w:asciiTheme="minorHAnsi" w:hAnsiTheme="minorHAnsi"/>
          <w:szCs w:val="24"/>
        </w:rPr>
      </w:pPr>
      <w:r w:rsidRPr="0096070E">
        <w:rPr>
          <w:rFonts w:asciiTheme="minorHAnsi" w:hAnsiTheme="minorHAnsi"/>
          <w:szCs w:val="24"/>
        </w:rPr>
        <w:t xml:space="preserve">ODST has a </w:t>
      </w:r>
      <w:r w:rsidR="00991A28" w:rsidRPr="0096070E">
        <w:rPr>
          <w:rFonts w:asciiTheme="minorHAnsi" w:hAnsiTheme="minorHAnsi"/>
          <w:szCs w:val="24"/>
        </w:rPr>
        <w:t>responsib</w:t>
      </w:r>
      <w:r w:rsidRPr="0096070E">
        <w:rPr>
          <w:rFonts w:asciiTheme="minorHAnsi" w:hAnsiTheme="minorHAnsi"/>
          <w:szCs w:val="24"/>
        </w:rPr>
        <w:t>ility</w:t>
      </w:r>
      <w:r w:rsidR="00991A28" w:rsidRPr="0096070E">
        <w:rPr>
          <w:rFonts w:asciiTheme="minorHAnsi" w:hAnsiTheme="minorHAnsi"/>
          <w:szCs w:val="24"/>
        </w:rPr>
        <w:t xml:space="preserve"> for protecting the health and safety of their staff and pupils</w:t>
      </w:r>
      <w:r w:rsidRPr="0096070E">
        <w:rPr>
          <w:rFonts w:asciiTheme="minorHAnsi" w:hAnsiTheme="minorHAnsi"/>
          <w:szCs w:val="24"/>
        </w:rPr>
        <w:t xml:space="preserve"> and takes this responsibility seriously</w:t>
      </w:r>
      <w:r w:rsidR="00991A28" w:rsidRPr="0096070E">
        <w:rPr>
          <w:rFonts w:asciiTheme="minorHAnsi" w:hAnsiTheme="minorHAnsi"/>
          <w:szCs w:val="24"/>
        </w:rPr>
        <w:t xml:space="preserve">. </w:t>
      </w:r>
      <w:r w:rsidR="00F75E8A" w:rsidRPr="0096070E">
        <w:rPr>
          <w:rFonts w:asciiTheme="minorHAnsi" w:hAnsiTheme="minorHAnsi"/>
          <w:szCs w:val="24"/>
        </w:rPr>
        <w:t xml:space="preserve"> </w:t>
      </w:r>
    </w:p>
    <w:p w:rsidR="00F75E8A" w:rsidRPr="0096070E" w:rsidRDefault="00F75E8A" w:rsidP="001B082C">
      <w:pPr>
        <w:ind w:left="426" w:hanging="360"/>
        <w:jc w:val="both"/>
        <w:rPr>
          <w:rFonts w:asciiTheme="minorHAnsi" w:hAnsiTheme="minorHAnsi"/>
          <w:szCs w:val="24"/>
        </w:rPr>
      </w:pPr>
    </w:p>
    <w:p w:rsidR="00173F97" w:rsidRPr="0096070E" w:rsidRDefault="00480A9D" w:rsidP="0096070E">
      <w:pPr>
        <w:pStyle w:val="ListParagraph"/>
        <w:numPr>
          <w:ilvl w:val="0"/>
          <w:numId w:val="38"/>
        </w:numPr>
        <w:jc w:val="both"/>
        <w:rPr>
          <w:rFonts w:asciiTheme="minorHAnsi" w:hAnsiTheme="minorHAnsi"/>
          <w:szCs w:val="24"/>
        </w:rPr>
      </w:pPr>
      <w:r w:rsidRPr="0096070E">
        <w:rPr>
          <w:rFonts w:asciiTheme="minorHAnsi" w:hAnsiTheme="minorHAnsi"/>
          <w:szCs w:val="24"/>
        </w:rPr>
        <w:t xml:space="preserve">This </w:t>
      </w:r>
      <w:r w:rsidR="00946A0B" w:rsidRPr="0096070E">
        <w:rPr>
          <w:rFonts w:asciiTheme="minorHAnsi" w:hAnsiTheme="minorHAnsi"/>
          <w:szCs w:val="24"/>
        </w:rPr>
        <w:t>guidance i</w:t>
      </w:r>
      <w:r w:rsidRPr="0096070E">
        <w:rPr>
          <w:rFonts w:asciiTheme="minorHAnsi" w:hAnsiTheme="minorHAnsi"/>
          <w:szCs w:val="24"/>
        </w:rPr>
        <w:t>s mainly about dealing with violence, threatening behaviour or abuse by parents of a pupil in a school</w:t>
      </w:r>
      <w:r w:rsidR="00946A0B" w:rsidRPr="0096070E">
        <w:rPr>
          <w:rFonts w:asciiTheme="minorHAnsi" w:hAnsiTheme="minorHAnsi"/>
          <w:szCs w:val="24"/>
        </w:rPr>
        <w:t xml:space="preserve">. </w:t>
      </w:r>
      <w:r w:rsidRPr="0096070E">
        <w:rPr>
          <w:rFonts w:asciiTheme="minorHAnsi" w:hAnsiTheme="minorHAnsi"/>
          <w:szCs w:val="24"/>
        </w:rPr>
        <w:t xml:space="preserve"> </w:t>
      </w:r>
    </w:p>
    <w:p w:rsidR="00173F97" w:rsidRPr="0096070E" w:rsidRDefault="00173F97" w:rsidP="001B082C">
      <w:pPr>
        <w:ind w:left="426" w:hanging="360"/>
        <w:jc w:val="both"/>
        <w:rPr>
          <w:rFonts w:asciiTheme="minorHAnsi" w:hAnsiTheme="minorHAnsi"/>
          <w:szCs w:val="24"/>
        </w:rPr>
      </w:pPr>
    </w:p>
    <w:p w:rsidR="003B338A" w:rsidRPr="0096070E" w:rsidRDefault="00480A9D" w:rsidP="0096070E">
      <w:pPr>
        <w:pStyle w:val="ListParagraph"/>
        <w:numPr>
          <w:ilvl w:val="0"/>
          <w:numId w:val="38"/>
        </w:numPr>
        <w:tabs>
          <w:tab w:val="left" w:pos="284"/>
          <w:tab w:val="left" w:pos="426"/>
        </w:tabs>
        <w:jc w:val="both"/>
        <w:rPr>
          <w:rFonts w:asciiTheme="minorHAnsi" w:hAnsiTheme="minorHAnsi"/>
          <w:szCs w:val="24"/>
        </w:rPr>
      </w:pPr>
      <w:r w:rsidRPr="0096070E">
        <w:rPr>
          <w:rFonts w:asciiTheme="minorHAnsi" w:hAnsiTheme="minorHAnsi"/>
          <w:szCs w:val="24"/>
        </w:rPr>
        <w:t xml:space="preserve">Violence, threatening behaviour and abuse against school staff or other members of the school community </w:t>
      </w:r>
      <w:r w:rsidR="00946A0B" w:rsidRPr="0096070E">
        <w:rPr>
          <w:rFonts w:asciiTheme="minorHAnsi" w:hAnsiTheme="minorHAnsi"/>
          <w:szCs w:val="24"/>
        </w:rPr>
        <w:t>will</w:t>
      </w:r>
      <w:r w:rsidRPr="0096070E">
        <w:rPr>
          <w:rFonts w:asciiTheme="minorHAnsi" w:hAnsiTheme="minorHAnsi"/>
          <w:szCs w:val="24"/>
        </w:rPr>
        <w:t xml:space="preserve"> not be tolerated. All members of the school community have a right to expect that their school is a safe place in which to work and learn. Where such behaviour does occur, </w:t>
      </w:r>
      <w:r w:rsidR="00946A0B" w:rsidRPr="0096070E">
        <w:rPr>
          <w:rFonts w:asciiTheme="minorHAnsi" w:hAnsiTheme="minorHAnsi"/>
          <w:szCs w:val="24"/>
        </w:rPr>
        <w:t xml:space="preserve">ODST in conjunction with the Headteacher </w:t>
      </w:r>
      <w:r w:rsidRPr="0096070E">
        <w:rPr>
          <w:rFonts w:asciiTheme="minorHAnsi" w:hAnsiTheme="minorHAnsi"/>
          <w:szCs w:val="24"/>
        </w:rPr>
        <w:t xml:space="preserve">will play a proactive role in taking all possible action to deal with it. </w:t>
      </w:r>
    </w:p>
    <w:p w:rsidR="0096070E" w:rsidRPr="0096070E" w:rsidRDefault="0096070E" w:rsidP="0096070E">
      <w:pPr>
        <w:jc w:val="both"/>
        <w:rPr>
          <w:rFonts w:asciiTheme="minorHAnsi" w:hAnsiTheme="minorHAnsi"/>
          <w:szCs w:val="24"/>
        </w:rPr>
      </w:pPr>
    </w:p>
    <w:p w:rsidR="005725DD" w:rsidRPr="0096070E" w:rsidRDefault="00480A9D" w:rsidP="0096070E">
      <w:pPr>
        <w:pStyle w:val="ListParagraph"/>
        <w:numPr>
          <w:ilvl w:val="0"/>
          <w:numId w:val="38"/>
        </w:numPr>
        <w:jc w:val="both"/>
        <w:rPr>
          <w:rFonts w:asciiTheme="minorHAnsi" w:hAnsiTheme="minorHAnsi"/>
          <w:szCs w:val="24"/>
        </w:rPr>
      </w:pPr>
      <w:r w:rsidRPr="0096070E">
        <w:rPr>
          <w:rFonts w:asciiTheme="minorHAnsi" w:hAnsiTheme="minorHAnsi"/>
          <w:szCs w:val="24"/>
        </w:rPr>
        <w:t xml:space="preserve">In certain circumstances, this </w:t>
      </w:r>
      <w:r w:rsidR="00946A0B" w:rsidRPr="0096070E">
        <w:rPr>
          <w:rFonts w:asciiTheme="minorHAnsi" w:hAnsiTheme="minorHAnsi"/>
          <w:szCs w:val="24"/>
        </w:rPr>
        <w:t xml:space="preserve">may </w:t>
      </w:r>
      <w:r w:rsidRPr="0096070E">
        <w:rPr>
          <w:rFonts w:asciiTheme="minorHAnsi" w:hAnsiTheme="minorHAnsi"/>
          <w:szCs w:val="24"/>
        </w:rPr>
        <w:t>mean th</w:t>
      </w:r>
      <w:r w:rsidR="00946A0B" w:rsidRPr="0096070E">
        <w:rPr>
          <w:rFonts w:asciiTheme="minorHAnsi" w:hAnsiTheme="minorHAnsi"/>
          <w:szCs w:val="24"/>
        </w:rPr>
        <w:t>at ODST will take t</w:t>
      </w:r>
      <w:r w:rsidRPr="0096070E">
        <w:rPr>
          <w:rFonts w:asciiTheme="minorHAnsi" w:hAnsiTheme="minorHAnsi"/>
          <w:szCs w:val="24"/>
        </w:rPr>
        <w:t xml:space="preserve">he lead in initiating action on the school’s behalf with the school’s support, and in other circumstances </w:t>
      </w:r>
      <w:r w:rsidR="00946A0B" w:rsidRPr="0096070E">
        <w:rPr>
          <w:rFonts w:asciiTheme="minorHAnsi" w:hAnsiTheme="minorHAnsi"/>
          <w:szCs w:val="24"/>
        </w:rPr>
        <w:t>ODST will</w:t>
      </w:r>
      <w:r w:rsidRPr="0096070E">
        <w:rPr>
          <w:rFonts w:asciiTheme="minorHAnsi" w:hAnsiTheme="minorHAnsi"/>
          <w:szCs w:val="24"/>
        </w:rPr>
        <w:t xml:space="preserve"> support the school in action that the school itself will initiate. </w:t>
      </w:r>
      <w:r w:rsidR="00946A0B" w:rsidRPr="0096070E">
        <w:rPr>
          <w:rFonts w:asciiTheme="minorHAnsi" w:hAnsiTheme="minorHAnsi"/>
          <w:szCs w:val="24"/>
        </w:rPr>
        <w:t>It is key though that in any such situations there is dialogue between the Headteacher and ODST at the earliest possible opportunity.</w:t>
      </w:r>
    </w:p>
    <w:p w:rsidR="005725DD" w:rsidRPr="005D7CC3" w:rsidRDefault="005725DD" w:rsidP="001B082C">
      <w:pPr>
        <w:ind w:left="426" w:hanging="360"/>
        <w:jc w:val="both"/>
        <w:rPr>
          <w:rFonts w:asciiTheme="minorHAnsi" w:hAnsiTheme="minorHAnsi"/>
          <w:szCs w:val="24"/>
        </w:rPr>
      </w:pPr>
    </w:p>
    <w:p w:rsidR="005725DD" w:rsidRPr="0096070E" w:rsidRDefault="00946A0B" w:rsidP="0096070E">
      <w:pPr>
        <w:pStyle w:val="ListParagraph"/>
        <w:numPr>
          <w:ilvl w:val="0"/>
          <w:numId w:val="38"/>
        </w:numPr>
        <w:jc w:val="both"/>
        <w:rPr>
          <w:rFonts w:asciiTheme="minorHAnsi" w:hAnsiTheme="minorHAnsi"/>
          <w:szCs w:val="24"/>
        </w:rPr>
      </w:pPr>
      <w:r w:rsidRPr="0096070E">
        <w:rPr>
          <w:rFonts w:asciiTheme="minorHAnsi" w:hAnsiTheme="minorHAnsi"/>
          <w:szCs w:val="24"/>
        </w:rPr>
        <w:t xml:space="preserve">Headteachers </w:t>
      </w:r>
      <w:r w:rsidR="00480A9D" w:rsidRPr="0096070E">
        <w:rPr>
          <w:rFonts w:asciiTheme="minorHAnsi" w:hAnsiTheme="minorHAnsi"/>
          <w:szCs w:val="24"/>
        </w:rPr>
        <w:t xml:space="preserve">should in the first instance ask </w:t>
      </w:r>
      <w:r w:rsidRPr="0096070E">
        <w:rPr>
          <w:rFonts w:asciiTheme="minorHAnsi" w:hAnsiTheme="minorHAnsi"/>
          <w:szCs w:val="24"/>
        </w:rPr>
        <w:t xml:space="preserve">ODST </w:t>
      </w:r>
      <w:r w:rsidR="00480A9D" w:rsidRPr="0096070E">
        <w:rPr>
          <w:rFonts w:asciiTheme="minorHAnsi" w:hAnsiTheme="minorHAnsi"/>
          <w:szCs w:val="24"/>
        </w:rPr>
        <w:t xml:space="preserve">for advice on the appropriateness of </w:t>
      </w:r>
      <w:r w:rsidRPr="0096070E">
        <w:rPr>
          <w:rFonts w:asciiTheme="minorHAnsi" w:hAnsiTheme="minorHAnsi"/>
          <w:szCs w:val="24"/>
        </w:rPr>
        <w:t xml:space="preserve">any </w:t>
      </w:r>
      <w:r w:rsidR="00480A9D" w:rsidRPr="0096070E">
        <w:rPr>
          <w:rFonts w:asciiTheme="minorHAnsi" w:hAnsiTheme="minorHAnsi"/>
          <w:szCs w:val="24"/>
        </w:rPr>
        <w:t xml:space="preserve">remedies available and </w:t>
      </w:r>
      <w:r w:rsidRPr="0096070E">
        <w:rPr>
          <w:rFonts w:asciiTheme="minorHAnsi" w:hAnsiTheme="minorHAnsi"/>
          <w:szCs w:val="24"/>
        </w:rPr>
        <w:t>ODST will</w:t>
      </w:r>
      <w:r w:rsidR="00480A9D" w:rsidRPr="0096070E">
        <w:rPr>
          <w:rFonts w:asciiTheme="minorHAnsi" w:hAnsiTheme="minorHAnsi"/>
          <w:szCs w:val="24"/>
        </w:rPr>
        <w:t xml:space="preserve">, where they have the power to do so, take the lead in initiating action. In circumstances where power does not lie with </w:t>
      </w:r>
      <w:r w:rsidRPr="0096070E">
        <w:rPr>
          <w:rFonts w:asciiTheme="minorHAnsi" w:hAnsiTheme="minorHAnsi"/>
          <w:szCs w:val="24"/>
        </w:rPr>
        <w:t xml:space="preserve">ODST </w:t>
      </w:r>
      <w:r w:rsidR="00480A9D" w:rsidRPr="0096070E">
        <w:rPr>
          <w:rFonts w:asciiTheme="minorHAnsi" w:hAnsiTheme="minorHAnsi"/>
          <w:szCs w:val="24"/>
        </w:rPr>
        <w:t>(e</w:t>
      </w:r>
      <w:r w:rsidRPr="0096070E">
        <w:rPr>
          <w:rFonts w:asciiTheme="minorHAnsi" w:hAnsiTheme="minorHAnsi"/>
          <w:szCs w:val="24"/>
        </w:rPr>
        <w:t>.</w:t>
      </w:r>
      <w:r w:rsidR="00480A9D" w:rsidRPr="0096070E">
        <w:rPr>
          <w:rFonts w:asciiTheme="minorHAnsi" w:hAnsiTheme="minorHAnsi"/>
          <w:szCs w:val="24"/>
        </w:rPr>
        <w:t xml:space="preserve">g. under criminal law) </w:t>
      </w:r>
      <w:r w:rsidRPr="0096070E">
        <w:rPr>
          <w:rFonts w:asciiTheme="minorHAnsi" w:hAnsiTheme="minorHAnsi"/>
          <w:szCs w:val="24"/>
        </w:rPr>
        <w:t xml:space="preserve">the Trust will </w:t>
      </w:r>
      <w:r w:rsidR="00480A9D" w:rsidRPr="0096070E">
        <w:rPr>
          <w:rFonts w:asciiTheme="minorHAnsi" w:hAnsiTheme="minorHAnsi"/>
          <w:szCs w:val="24"/>
        </w:rPr>
        <w:t xml:space="preserve">support and advise schools </w:t>
      </w:r>
      <w:r w:rsidRPr="0096070E">
        <w:rPr>
          <w:rFonts w:asciiTheme="minorHAnsi" w:hAnsiTheme="minorHAnsi"/>
          <w:szCs w:val="24"/>
        </w:rPr>
        <w:t xml:space="preserve">with a view to </w:t>
      </w:r>
      <w:r w:rsidR="00480A9D" w:rsidRPr="0096070E">
        <w:rPr>
          <w:rFonts w:asciiTheme="minorHAnsi" w:hAnsiTheme="minorHAnsi"/>
          <w:szCs w:val="24"/>
        </w:rPr>
        <w:t>remov</w:t>
      </w:r>
      <w:r w:rsidRPr="0096070E">
        <w:rPr>
          <w:rFonts w:asciiTheme="minorHAnsi" w:hAnsiTheme="minorHAnsi"/>
          <w:szCs w:val="24"/>
        </w:rPr>
        <w:t>ing</w:t>
      </w:r>
      <w:r w:rsidR="00480A9D" w:rsidRPr="0096070E">
        <w:rPr>
          <w:rFonts w:asciiTheme="minorHAnsi" w:hAnsiTheme="minorHAnsi"/>
          <w:szCs w:val="24"/>
        </w:rPr>
        <w:t xml:space="preserve"> as much of the burden from them as possible. </w:t>
      </w:r>
    </w:p>
    <w:p w:rsidR="005725DD" w:rsidRPr="005D7CC3" w:rsidRDefault="005725DD" w:rsidP="001B082C">
      <w:pPr>
        <w:ind w:left="426" w:hanging="360"/>
        <w:jc w:val="both"/>
        <w:rPr>
          <w:rFonts w:asciiTheme="minorHAnsi" w:hAnsiTheme="minorHAnsi"/>
          <w:szCs w:val="24"/>
        </w:rPr>
      </w:pPr>
    </w:p>
    <w:p w:rsidR="003D6388" w:rsidRPr="0096070E" w:rsidRDefault="00480A9D" w:rsidP="0096070E">
      <w:pPr>
        <w:jc w:val="both"/>
        <w:rPr>
          <w:rFonts w:asciiTheme="minorHAnsi" w:hAnsiTheme="minorHAnsi"/>
          <w:b/>
          <w:szCs w:val="24"/>
        </w:rPr>
      </w:pPr>
      <w:r w:rsidRPr="0096070E">
        <w:rPr>
          <w:rFonts w:asciiTheme="minorHAnsi" w:hAnsiTheme="minorHAnsi"/>
          <w:b/>
          <w:bCs/>
          <w:szCs w:val="24"/>
        </w:rPr>
        <w:t xml:space="preserve">School policy for dealing with incidents </w:t>
      </w:r>
    </w:p>
    <w:p w:rsidR="003B338A" w:rsidRPr="005D7CC3" w:rsidRDefault="003B338A" w:rsidP="001B082C">
      <w:pPr>
        <w:ind w:left="426" w:hanging="360"/>
        <w:jc w:val="both"/>
        <w:rPr>
          <w:rFonts w:asciiTheme="minorHAnsi" w:hAnsiTheme="minorHAnsi"/>
          <w:b/>
          <w:szCs w:val="24"/>
        </w:rPr>
      </w:pPr>
    </w:p>
    <w:p w:rsidR="00480A9D" w:rsidRPr="00480A9D" w:rsidRDefault="00946A0B" w:rsidP="0096070E">
      <w:pPr>
        <w:pStyle w:val="Default"/>
        <w:numPr>
          <w:ilvl w:val="0"/>
          <w:numId w:val="38"/>
        </w:numPr>
        <w:jc w:val="both"/>
        <w:rPr>
          <w:rFonts w:asciiTheme="minorHAnsi" w:hAnsiTheme="minorHAnsi"/>
        </w:rPr>
      </w:pPr>
      <w:r>
        <w:rPr>
          <w:rFonts w:asciiTheme="minorHAnsi" w:hAnsiTheme="minorHAnsi"/>
        </w:rPr>
        <w:t>Where a school seeks to introduce a p</w:t>
      </w:r>
      <w:r w:rsidR="00480A9D" w:rsidRPr="005D7CC3">
        <w:rPr>
          <w:rFonts w:asciiTheme="minorHAnsi" w:hAnsiTheme="minorHAnsi"/>
        </w:rPr>
        <w:t>olic</w:t>
      </w:r>
      <w:r>
        <w:rPr>
          <w:rFonts w:asciiTheme="minorHAnsi" w:hAnsiTheme="minorHAnsi"/>
        </w:rPr>
        <w:t>y</w:t>
      </w:r>
      <w:r w:rsidR="00480A9D" w:rsidRPr="005D7CC3">
        <w:rPr>
          <w:rFonts w:asciiTheme="minorHAnsi" w:hAnsiTheme="minorHAnsi"/>
        </w:rPr>
        <w:t xml:space="preserve"> covering incidents involving abusive, threatening or violent adult visitors</w:t>
      </w:r>
      <w:r>
        <w:rPr>
          <w:rFonts w:asciiTheme="minorHAnsi" w:hAnsiTheme="minorHAnsi"/>
        </w:rPr>
        <w:t>, s</w:t>
      </w:r>
      <w:r w:rsidR="00480A9D" w:rsidRPr="005D7CC3">
        <w:rPr>
          <w:rFonts w:asciiTheme="minorHAnsi" w:hAnsiTheme="minorHAnsi"/>
        </w:rPr>
        <w:t xml:space="preserve">uch policies should be adopted following consultation with staff and parents. </w:t>
      </w:r>
      <w:r w:rsidR="0096070E">
        <w:rPr>
          <w:rFonts w:asciiTheme="minorHAnsi" w:hAnsiTheme="minorHAnsi"/>
        </w:rPr>
        <w:t>Typically,</w:t>
      </w:r>
      <w:r w:rsidR="00095D0D">
        <w:rPr>
          <w:rFonts w:asciiTheme="minorHAnsi" w:hAnsiTheme="minorHAnsi"/>
        </w:rPr>
        <w:t xml:space="preserve"> such a p</w:t>
      </w:r>
      <w:r w:rsidR="00480A9D" w:rsidRPr="00480A9D">
        <w:rPr>
          <w:rFonts w:asciiTheme="minorHAnsi" w:hAnsiTheme="minorHAnsi"/>
        </w:rPr>
        <w:t xml:space="preserve">olicy </w:t>
      </w:r>
      <w:r w:rsidR="00095D0D">
        <w:rPr>
          <w:rFonts w:asciiTheme="minorHAnsi" w:hAnsiTheme="minorHAnsi"/>
        </w:rPr>
        <w:t xml:space="preserve">will </w:t>
      </w:r>
      <w:r w:rsidR="00480A9D" w:rsidRPr="00480A9D">
        <w:rPr>
          <w:rFonts w:asciiTheme="minorHAnsi" w:hAnsiTheme="minorHAnsi"/>
        </w:rPr>
        <w:t xml:space="preserve">provide a readily available set of procedures on: </w:t>
      </w:r>
    </w:p>
    <w:p w:rsidR="00480A9D" w:rsidRPr="00A81D56" w:rsidRDefault="00480A9D" w:rsidP="0096070E">
      <w:pPr>
        <w:pStyle w:val="ListParagraph"/>
        <w:widowControl/>
        <w:numPr>
          <w:ilvl w:val="1"/>
          <w:numId w:val="38"/>
        </w:numPr>
        <w:overflowPunct/>
        <w:jc w:val="both"/>
        <w:textAlignment w:val="auto"/>
        <w:rPr>
          <w:rFonts w:asciiTheme="minorHAnsi" w:eastAsia="Calibri" w:hAnsiTheme="minorHAnsi" w:cs="Arial"/>
          <w:color w:val="000000"/>
          <w:szCs w:val="24"/>
          <w:lang w:eastAsia="en-GB"/>
        </w:rPr>
      </w:pPr>
      <w:r w:rsidRPr="00A81D56">
        <w:rPr>
          <w:rFonts w:asciiTheme="minorHAnsi" w:eastAsia="Calibri" w:hAnsiTheme="minorHAnsi" w:cs="Arial"/>
          <w:color w:val="000000"/>
          <w:szCs w:val="24"/>
          <w:lang w:eastAsia="en-GB"/>
        </w:rPr>
        <w:t xml:space="preserve">what to do when an incident arises (e.g. ask the person to leave, or invite them into a room away from other people); </w:t>
      </w:r>
    </w:p>
    <w:p w:rsidR="00480A9D" w:rsidRPr="00A81D56" w:rsidRDefault="00480A9D" w:rsidP="0096070E">
      <w:pPr>
        <w:pStyle w:val="ListParagraph"/>
        <w:widowControl/>
        <w:numPr>
          <w:ilvl w:val="1"/>
          <w:numId w:val="38"/>
        </w:numPr>
        <w:overflowPunct/>
        <w:jc w:val="both"/>
        <w:textAlignment w:val="auto"/>
        <w:rPr>
          <w:rFonts w:asciiTheme="minorHAnsi" w:eastAsia="Calibri" w:hAnsiTheme="minorHAnsi" w:cs="Arial"/>
          <w:color w:val="000000"/>
          <w:szCs w:val="24"/>
          <w:lang w:eastAsia="en-GB"/>
        </w:rPr>
      </w:pPr>
      <w:r w:rsidRPr="00666E3F">
        <w:rPr>
          <w:rFonts w:asciiTheme="minorHAnsi" w:eastAsia="Calibri" w:hAnsiTheme="minorHAnsi" w:cs="Arial"/>
          <w:szCs w:val="24"/>
          <w:lang w:eastAsia="en-GB"/>
        </w:rPr>
        <w:t>who</w:t>
      </w:r>
      <w:r w:rsidR="00E71C9F" w:rsidRPr="00666E3F">
        <w:rPr>
          <w:rFonts w:asciiTheme="minorHAnsi" w:eastAsia="Calibri" w:hAnsiTheme="minorHAnsi" w:cs="Arial"/>
          <w:szCs w:val="24"/>
          <w:lang w:eastAsia="en-GB"/>
        </w:rPr>
        <w:t>m</w:t>
      </w:r>
      <w:r w:rsidRPr="00E71C9F">
        <w:rPr>
          <w:rFonts w:asciiTheme="minorHAnsi" w:eastAsia="Calibri" w:hAnsiTheme="minorHAnsi" w:cs="Arial"/>
          <w:color w:val="000000"/>
          <w:szCs w:val="24"/>
          <w:lang w:eastAsia="en-GB"/>
        </w:rPr>
        <w:t xml:space="preserve"> </w:t>
      </w:r>
      <w:r w:rsidRPr="00A81D56">
        <w:rPr>
          <w:rFonts w:asciiTheme="minorHAnsi" w:eastAsia="Calibri" w:hAnsiTheme="minorHAnsi" w:cs="Arial"/>
          <w:color w:val="000000"/>
          <w:szCs w:val="24"/>
          <w:lang w:eastAsia="en-GB"/>
        </w:rPr>
        <w:t xml:space="preserve">to contact during an emergency (i.e. at the school, local authority and police); </w:t>
      </w:r>
    </w:p>
    <w:p w:rsidR="00480A9D" w:rsidRPr="00A81D56" w:rsidRDefault="00480A9D" w:rsidP="0096070E">
      <w:pPr>
        <w:pStyle w:val="ListParagraph"/>
        <w:widowControl/>
        <w:numPr>
          <w:ilvl w:val="1"/>
          <w:numId w:val="38"/>
        </w:numPr>
        <w:overflowPunct/>
        <w:jc w:val="both"/>
        <w:textAlignment w:val="auto"/>
        <w:rPr>
          <w:rFonts w:asciiTheme="minorHAnsi" w:eastAsia="Calibri" w:hAnsiTheme="minorHAnsi" w:cs="Arial"/>
          <w:color w:val="000000"/>
          <w:szCs w:val="24"/>
          <w:lang w:eastAsia="en-GB"/>
        </w:rPr>
      </w:pPr>
      <w:r w:rsidRPr="00A81D56">
        <w:rPr>
          <w:rFonts w:asciiTheme="minorHAnsi" w:eastAsia="Calibri" w:hAnsiTheme="minorHAnsi" w:cs="Arial"/>
          <w:color w:val="000000"/>
          <w:szCs w:val="24"/>
          <w:lang w:eastAsia="en-GB"/>
        </w:rPr>
        <w:t xml:space="preserve">how to record incidents and who to report the incident to; </w:t>
      </w:r>
    </w:p>
    <w:p w:rsidR="00480A9D" w:rsidRPr="00A81D56" w:rsidRDefault="00480A9D" w:rsidP="0096070E">
      <w:pPr>
        <w:pStyle w:val="ListParagraph"/>
        <w:widowControl/>
        <w:numPr>
          <w:ilvl w:val="1"/>
          <w:numId w:val="38"/>
        </w:numPr>
        <w:overflowPunct/>
        <w:jc w:val="both"/>
        <w:textAlignment w:val="auto"/>
        <w:rPr>
          <w:rFonts w:asciiTheme="minorHAnsi" w:eastAsia="Calibri" w:hAnsiTheme="minorHAnsi" w:cs="Arial"/>
          <w:color w:val="000000"/>
          <w:szCs w:val="24"/>
          <w:lang w:eastAsia="en-GB"/>
        </w:rPr>
      </w:pPr>
      <w:r w:rsidRPr="00A81D56">
        <w:rPr>
          <w:rFonts w:asciiTheme="minorHAnsi" w:eastAsia="Calibri" w:hAnsiTheme="minorHAnsi" w:cs="Arial"/>
          <w:color w:val="000000"/>
          <w:szCs w:val="24"/>
          <w:lang w:eastAsia="en-GB"/>
        </w:rPr>
        <w:t xml:space="preserve">what follow up action is possible (i.e. any legal action to be taken; if a parent, whether they should be refused entry to the premises); </w:t>
      </w:r>
    </w:p>
    <w:p w:rsidR="00480A9D" w:rsidRPr="00A81D56" w:rsidRDefault="00095D0D" w:rsidP="0096070E">
      <w:pPr>
        <w:pStyle w:val="ListParagraph"/>
        <w:widowControl/>
        <w:numPr>
          <w:ilvl w:val="1"/>
          <w:numId w:val="38"/>
        </w:numPr>
        <w:overflowPunct/>
        <w:jc w:val="both"/>
        <w:textAlignment w:val="auto"/>
        <w:rPr>
          <w:rFonts w:asciiTheme="minorHAnsi" w:eastAsia="Calibri" w:hAnsiTheme="minorHAnsi" w:cs="Arial"/>
          <w:color w:val="000000"/>
          <w:szCs w:val="24"/>
          <w:lang w:eastAsia="en-GB"/>
        </w:rPr>
      </w:pPr>
      <w:r w:rsidRPr="00A81D56">
        <w:rPr>
          <w:rFonts w:asciiTheme="minorHAnsi" w:eastAsia="Calibri" w:hAnsiTheme="minorHAnsi" w:cs="Arial"/>
          <w:color w:val="000000"/>
          <w:szCs w:val="24"/>
          <w:lang w:eastAsia="en-GB"/>
        </w:rPr>
        <w:t>w</w:t>
      </w:r>
      <w:r w:rsidR="00480A9D" w:rsidRPr="00A81D56">
        <w:rPr>
          <w:rFonts w:asciiTheme="minorHAnsi" w:eastAsia="Calibri" w:hAnsiTheme="minorHAnsi" w:cs="Arial"/>
          <w:color w:val="000000"/>
          <w:szCs w:val="24"/>
          <w:lang w:eastAsia="en-GB"/>
        </w:rPr>
        <w:t xml:space="preserve">hat support is available from the employer, (e.g. counselling, occupational health or legal support); </w:t>
      </w:r>
    </w:p>
    <w:p w:rsidR="00480A9D" w:rsidRPr="00A81D56" w:rsidRDefault="00095D0D" w:rsidP="0096070E">
      <w:pPr>
        <w:pStyle w:val="ListParagraph"/>
        <w:widowControl/>
        <w:numPr>
          <w:ilvl w:val="1"/>
          <w:numId w:val="38"/>
        </w:numPr>
        <w:overflowPunct/>
        <w:jc w:val="both"/>
        <w:textAlignment w:val="auto"/>
        <w:rPr>
          <w:rFonts w:asciiTheme="minorHAnsi" w:eastAsia="Calibri" w:hAnsiTheme="minorHAnsi" w:cs="Arial"/>
          <w:color w:val="000000"/>
          <w:szCs w:val="24"/>
          <w:lang w:eastAsia="en-GB"/>
        </w:rPr>
      </w:pPr>
      <w:r w:rsidRPr="00A81D56">
        <w:rPr>
          <w:rFonts w:asciiTheme="minorHAnsi" w:eastAsia="Calibri" w:hAnsiTheme="minorHAnsi" w:cs="Arial"/>
          <w:color w:val="000000"/>
          <w:szCs w:val="24"/>
          <w:lang w:eastAsia="en-GB"/>
        </w:rPr>
        <w:t>li</w:t>
      </w:r>
      <w:r w:rsidR="00480A9D" w:rsidRPr="00A81D56">
        <w:rPr>
          <w:rFonts w:asciiTheme="minorHAnsi" w:eastAsia="Calibri" w:hAnsiTheme="minorHAnsi" w:cs="Arial"/>
          <w:color w:val="000000"/>
          <w:szCs w:val="24"/>
          <w:lang w:eastAsia="en-GB"/>
        </w:rPr>
        <w:t xml:space="preserve">aison with the police whenever necessary. </w:t>
      </w:r>
    </w:p>
    <w:p w:rsidR="00E34D75" w:rsidRPr="005D7CC3" w:rsidRDefault="00E34D75" w:rsidP="001B082C">
      <w:pPr>
        <w:ind w:left="426" w:hanging="360"/>
        <w:jc w:val="both"/>
        <w:rPr>
          <w:rFonts w:asciiTheme="minorHAnsi" w:hAnsiTheme="minorHAnsi"/>
          <w:szCs w:val="24"/>
        </w:rPr>
      </w:pPr>
    </w:p>
    <w:p w:rsidR="00480A9D" w:rsidRPr="0096070E" w:rsidRDefault="00480A9D" w:rsidP="0096070E">
      <w:pPr>
        <w:pStyle w:val="ListParagraph"/>
        <w:numPr>
          <w:ilvl w:val="0"/>
          <w:numId w:val="38"/>
        </w:numPr>
        <w:jc w:val="both"/>
        <w:rPr>
          <w:rFonts w:asciiTheme="minorHAnsi" w:hAnsiTheme="minorHAnsi"/>
          <w:szCs w:val="24"/>
        </w:rPr>
      </w:pPr>
      <w:r w:rsidRPr="0096070E">
        <w:rPr>
          <w:rFonts w:asciiTheme="minorHAnsi" w:hAnsiTheme="minorHAnsi"/>
          <w:szCs w:val="24"/>
        </w:rPr>
        <w:t>The existence of the policy can be publicised, by displaying suitable posters in areas of the school that may be entered by visitors.</w:t>
      </w:r>
    </w:p>
    <w:p w:rsidR="00480A9D" w:rsidRPr="005D7CC3" w:rsidRDefault="00480A9D" w:rsidP="001B082C">
      <w:pPr>
        <w:ind w:left="426" w:hanging="426"/>
        <w:jc w:val="both"/>
        <w:rPr>
          <w:rFonts w:asciiTheme="minorHAnsi" w:hAnsiTheme="minorHAnsi"/>
          <w:szCs w:val="24"/>
        </w:rPr>
      </w:pPr>
    </w:p>
    <w:p w:rsidR="00480A9D" w:rsidRPr="0096070E" w:rsidRDefault="00095D0D" w:rsidP="0096070E">
      <w:pPr>
        <w:pStyle w:val="ListParagraph"/>
        <w:numPr>
          <w:ilvl w:val="0"/>
          <w:numId w:val="38"/>
        </w:numPr>
        <w:jc w:val="both"/>
        <w:rPr>
          <w:rFonts w:asciiTheme="minorHAnsi" w:hAnsiTheme="minorHAnsi"/>
          <w:szCs w:val="24"/>
        </w:rPr>
      </w:pPr>
      <w:r w:rsidRPr="0096070E">
        <w:rPr>
          <w:rFonts w:asciiTheme="minorHAnsi" w:hAnsiTheme="minorHAnsi"/>
          <w:szCs w:val="24"/>
        </w:rPr>
        <w:t xml:space="preserve">Some ODST </w:t>
      </w:r>
      <w:r w:rsidR="00480A9D" w:rsidRPr="0096070E">
        <w:rPr>
          <w:rFonts w:asciiTheme="minorHAnsi" w:hAnsiTheme="minorHAnsi"/>
          <w:szCs w:val="24"/>
        </w:rPr>
        <w:t>school</w:t>
      </w:r>
      <w:r w:rsidRPr="0096070E">
        <w:rPr>
          <w:rFonts w:asciiTheme="minorHAnsi" w:hAnsiTheme="minorHAnsi"/>
          <w:szCs w:val="24"/>
        </w:rPr>
        <w:t xml:space="preserve">s may be </w:t>
      </w:r>
      <w:r w:rsidR="00480A9D" w:rsidRPr="0096070E">
        <w:rPr>
          <w:rFonts w:asciiTheme="minorHAnsi" w:hAnsiTheme="minorHAnsi"/>
          <w:szCs w:val="24"/>
        </w:rPr>
        <w:t xml:space="preserve">involved in safer school partnerships under which an operational police officer will be based on school premises. The main aim </w:t>
      </w:r>
      <w:r w:rsidRPr="0096070E">
        <w:rPr>
          <w:rFonts w:asciiTheme="minorHAnsi" w:hAnsiTheme="minorHAnsi"/>
          <w:szCs w:val="24"/>
        </w:rPr>
        <w:t xml:space="preserve">of this approach </w:t>
      </w:r>
      <w:r w:rsidR="00480A9D" w:rsidRPr="0096070E">
        <w:rPr>
          <w:rFonts w:asciiTheme="minorHAnsi" w:hAnsiTheme="minorHAnsi"/>
          <w:szCs w:val="24"/>
        </w:rPr>
        <w:t>is to provide a safer environment by minimising the risk of such incidents (whether they involve pupils, parents or others) and enabling incidents which do occur to be quickly and effectively dealt with. Where a partnership has been established, policy and procedures for dealing with violence, threatening and abusive behaviour by parents should be developed within the context of this.</w:t>
      </w:r>
    </w:p>
    <w:p w:rsidR="00095D0D" w:rsidRPr="005D7CC3" w:rsidRDefault="00095D0D" w:rsidP="0096070E">
      <w:pPr>
        <w:jc w:val="both"/>
        <w:rPr>
          <w:rFonts w:asciiTheme="minorHAnsi" w:hAnsiTheme="minorHAnsi"/>
          <w:szCs w:val="24"/>
        </w:rPr>
      </w:pPr>
    </w:p>
    <w:p w:rsidR="00480A9D" w:rsidRPr="0096070E" w:rsidRDefault="00480A9D" w:rsidP="0096070E">
      <w:pPr>
        <w:jc w:val="both"/>
        <w:rPr>
          <w:rFonts w:asciiTheme="minorHAnsi" w:hAnsiTheme="minorHAnsi"/>
          <w:b/>
          <w:bCs/>
          <w:szCs w:val="24"/>
        </w:rPr>
      </w:pPr>
      <w:r w:rsidRPr="0096070E">
        <w:rPr>
          <w:rFonts w:asciiTheme="minorHAnsi" w:hAnsiTheme="minorHAnsi"/>
          <w:b/>
          <w:bCs/>
          <w:szCs w:val="24"/>
        </w:rPr>
        <w:t>Conducting a risk assessment</w:t>
      </w:r>
    </w:p>
    <w:p w:rsidR="00480A9D" w:rsidRPr="005D7CC3" w:rsidRDefault="00480A9D" w:rsidP="001B082C">
      <w:pPr>
        <w:ind w:left="426" w:hanging="360"/>
        <w:jc w:val="both"/>
        <w:rPr>
          <w:rFonts w:asciiTheme="minorHAnsi" w:hAnsiTheme="minorHAnsi"/>
          <w:b/>
          <w:bCs/>
          <w:szCs w:val="24"/>
        </w:rPr>
      </w:pPr>
    </w:p>
    <w:p w:rsidR="00480A9D" w:rsidRDefault="00480A9D" w:rsidP="0096070E">
      <w:pPr>
        <w:pStyle w:val="Default"/>
        <w:numPr>
          <w:ilvl w:val="0"/>
          <w:numId w:val="38"/>
        </w:numPr>
        <w:jc w:val="both"/>
        <w:rPr>
          <w:rFonts w:asciiTheme="minorHAnsi" w:hAnsiTheme="minorHAnsi"/>
        </w:rPr>
      </w:pPr>
      <w:r w:rsidRPr="005D7CC3">
        <w:rPr>
          <w:rFonts w:asciiTheme="minorHAnsi" w:hAnsiTheme="minorHAnsi"/>
        </w:rPr>
        <w:t xml:space="preserve">Whether </w:t>
      </w:r>
      <w:r w:rsidR="00095D0D">
        <w:rPr>
          <w:rFonts w:asciiTheme="minorHAnsi" w:hAnsiTheme="minorHAnsi"/>
        </w:rPr>
        <w:t xml:space="preserve">an ODST school has a formal policy </w:t>
      </w:r>
      <w:r w:rsidRPr="005D7CC3">
        <w:rPr>
          <w:rFonts w:asciiTheme="minorHAnsi" w:hAnsiTheme="minorHAnsi"/>
        </w:rPr>
        <w:t xml:space="preserve">or not, </w:t>
      </w:r>
      <w:r w:rsidR="00095D0D">
        <w:rPr>
          <w:rFonts w:asciiTheme="minorHAnsi" w:hAnsiTheme="minorHAnsi"/>
        </w:rPr>
        <w:t>a risk</w:t>
      </w:r>
      <w:r w:rsidRPr="005D7CC3">
        <w:rPr>
          <w:rFonts w:asciiTheme="minorHAnsi" w:hAnsiTheme="minorHAnsi"/>
        </w:rPr>
        <w:t xml:space="preserve"> assessment to staff and others from abusive or violent visitors</w:t>
      </w:r>
      <w:r w:rsidR="00095D0D">
        <w:rPr>
          <w:rFonts w:asciiTheme="minorHAnsi" w:hAnsiTheme="minorHAnsi"/>
        </w:rPr>
        <w:t xml:space="preserve"> should be documented</w:t>
      </w:r>
      <w:r w:rsidRPr="005D7CC3">
        <w:rPr>
          <w:rFonts w:asciiTheme="minorHAnsi" w:hAnsiTheme="minorHAnsi"/>
        </w:rPr>
        <w:t xml:space="preserve">. This does not need to be a complicated process, but simply involves raising a number of questions to which you </w:t>
      </w:r>
      <w:r w:rsidR="00095D0D">
        <w:rPr>
          <w:rFonts w:asciiTheme="minorHAnsi" w:hAnsiTheme="minorHAnsi"/>
        </w:rPr>
        <w:t>seek</w:t>
      </w:r>
      <w:r w:rsidRPr="005D7CC3">
        <w:rPr>
          <w:rFonts w:asciiTheme="minorHAnsi" w:hAnsiTheme="minorHAnsi"/>
        </w:rPr>
        <w:t xml:space="preserve"> answers. </w:t>
      </w:r>
    </w:p>
    <w:p w:rsidR="003A4FA3" w:rsidRPr="005D7CC3" w:rsidRDefault="003A4FA3" w:rsidP="003A4FA3">
      <w:pPr>
        <w:pStyle w:val="Default"/>
        <w:ind w:left="720"/>
        <w:jc w:val="both"/>
        <w:rPr>
          <w:rFonts w:asciiTheme="minorHAnsi" w:hAnsiTheme="minorHAnsi"/>
        </w:rPr>
      </w:pPr>
    </w:p>
    <w:p w:rsidR="00480A9D" w:rsidRPr="003A4FA3" w:rsidRDefault="00480A9D" w:rsidP="003A4FA3">
      <w:pPr>
        <w:widowControl/>
        <w:overflowPunct/>
        <w:ind w:firstLine="720"/>
        <w:jc w:val="both"/>
        <w:textAlignment w:val="auto"/>
        <w:rPr>
          <w:rFonts w:asciiTheme="minorHAnsi" w:eastAsia="Calibri" w:hAnsiTheme="minorHAnsi" w:cs="Arial"/>
          <w:color w:val="000000"/>
          <w:szCs w:val="24"/>
          <w:lang w:eastAsia="en-GB"/>
        </w:rPr>
      </w:pPr>
      <w:r w:rsidRPr="003A4FA3">
        <w:rPr>
          <w:rFonts w:asciiTheme="minorHAnsi" w:eastAsia="Calibri" w:hAnsiTheme="minorHAnsi" w:cs="Arial"/>
          <w:color w:val="000000"/>
          <w:szCs w:val="24"/>
          <w:lang w:eastAsia="en-GB"/>
        </w:rPr>
        <w:t xml:space="preserve">A risk assessment should: </w:t>
      </w:r>
    </w:p>
    <w:p w:rsidR="00480A9D" w:rsidRPr="00A81D56" w:rsidRDefault="00480A9D" w:rsidP="0096070E">
      <w:pPr>
        <w:pStyle w:val="ListParagraph"/>
        <w:widowControl/>
        <w:numPr>
          <w:ilvl w:val="1"/>
          <w:numId w:val="38"/>
        </w:numPr>
        <w:overflowPunct/>
        <w:jc w:val="both"/>
        <w:textAlignment w:val="auto"/>
        <w:rPr>
          <w:rFonts w:asciiTheme="minorHAnsi" w:eastAsia="Calibri" w:hAnsiTheme="minorHAnsi" w:cs="Arial"/>
          <w:color w:val="000000"/>
          <w:szCs w:val="24"/>
          <w:lang w:eastAsia="en-GB"/>
        </w:rPr>
      </w:pPr>
      <w:r w:rsidRPr="00A81D56">
        <w:rPr>
          <w:rFonts w:asciiTheme="minorHAnsi" w:eastAsia="Calibri" w:hAnsiTheme="minorHAnsi" w:cs="Arial"/>
          <w:color w:val="000000"/>
          <w:szCs w:val="24"/>
          <w:lang w:eastAsia="en-GB"/>
        </w:rPr>
        <w:t xml:space="preserve">identify and assess the risks; </w:t>
      </w:r>
    </w:p>
    <w:p w:rsidR="00480A9D" w:rsidRPr="00A81D56" w:rsidRDefault="00480A9D" w:rsidP="0096070E">
      <w:pPr>
        <w:pStyle w:val="ListParagraph"/>
        <w:widowControl/>
        <w:numPr>
          <w:ilvl w:val="1"/>
          <w:numId w:val="38"/>
        </w:numPr>
        <w:overflowPunct/>
        <w:jc w:val="both"/>
        <w:textAlignment w:val="auto"/>
        <w:rPr>
          <w:rFonts w:asciiTheme="minorHAnsi" w:eastAsia="Calibri" w:hAnsiTheme="minorHAnsi" w:cs="Arial"/>
          <w:color w:val="000000"/>
          <w:szCs w:val="24"/>
          <w:lang w:eastAsia="en-GB"/>
        </w:rPr>
      </w:pPr>
      <w:r w:rsidRPr="00A81D56">
        <w:rPr>
          <w:rFonts w:asciiTheme="minorHAnsi" w:eastAsia="Calibri" w:hAnsiTheme="minorHAnsi" w:cs="Arial"/>
          <w:color w:val="000000"/>
          <w:szCs w:val="24"/>
          <w:lang w:eastAsia="en-GB"/>
        </w:rPr>
        <w:t xml:space="preserve">determine appropriate actions; </w:t>
      </w:r>
    </w:p>
    <w:p w:rsidR="00480A9D" w:rsidRPr="00A81D56" w:rsidRDefault="00480A9D" w:rsidP="0096070E">
      <w:pPr>
        <w:pStyle w:val="ListParagraph"/>
        <w:widowControl/>
        <w:numPr>
          <w:ilvl w:val="1"/>
          <w:numId w:val="38"/>
        </w:numPr>
        <w:overflowPunct/>
        <w:jc w:val="both"/>
        <w:textAlignment w:val="auto"/>
        <w:rPr>
          <w:rFonts w:asciiTheme="minorHAnsi" w:eastAsia="Calibri" w:hAnsiTheme="minorHAnsi" w:cs="Arial"/>
          <w:color w:val="000000"/>
          <w:szCs w:val="24"/>
          <w:lang w:eastAsia="en-GB"/>
        </w:rPr>
      </w:pPr>
      <w:r w:rsidRPr="00A81D56">
        <w:rPr>
          <w:rFonts w:asciiTheme="minorHAnsi" w:eastAsia="Calibri" w:hAnsiTheme="minorHAnsi" w:cs="Arial"/>
          <w:color w:val="000000"/>
          <w:szCs w:val="24"/>
          <w:lang w:eastAsia="en-GB"/>
        </w:rPr>
        <w:t xml:space="preserve">implement the actions; </w:t>
      </w:r>
    </w:p>
    <w:p w:rsidR="00480A9D" w:rsidRPr="00A81D56" w:rsidRDefault="00480A9D" w:rsidP="0096070E">
      <w:pPr>
        <w:pStyle w:val="ListParagraph"/>
        <w:widowControl/>
        <w:numPr>
          <w:ilvl w:val="1"/>
          <w:numId w:val="38"/>
        </w:numPr>
        <w:overflowPunct/>
        <w:jc w:val="both"/>
        <w:textAlignment w:val="auto"/>
        <w:rPr>
          <w:rFonts w:asciiTheme="minorHAnsi" w:eastAsia="Calibri" w:hAnsiTheme="minorHAnsi" w:cs="Arial"/>
          <w:color w:val="000000"/>
          <w:szCs w:val="24"/>
          <w:lang w:eastAsia="en-GB"/>
        </w:rPr>
      </w:pPr>
      <w:r w:rsidRPr="00A81D56">
        <w:rPr>
          <w:rFonts w:asciiTheme="minorHAnsi" w:eastAsia="Calibri" w:hAnsiTheme="minorHAnsi" w:cs="Arial"/>
          <w:color w:val="000000"/>
          <w:szCs w:val="24"/>
          <w:lang w:eastAsia="en-GB"/>
        </w:rPr>
        <w:t xml:space="preserve">monitor the results; and </w:t>
      </w:r>
    </w:p>
    <w:p w:rsidR="00480A9D" w:rsidRPr="00A81D56" w:rsidRDefault="00480A9D" w:rsidP="0096070E">
      <w:pPr>
        <w:pStyle w:val="ListParagraph"/>
        <w:widowControl/>
        <w:numPr>
          <w:ilvl w:val="1"/>
          <w:numId w:val="38"/>
        </w:numPr>
        <w:overflowPunct/>
        <w:jc w:val="both"/>
        <w:textAlignment w:val="auto"/>
        <w:rPr>
          <w:rFonts w:asciiTheme="minorHAnsi" w:eastAsia="Calibri" w:hAnsiTheme="minorHAnsi" w:cs="Arial"/>
          <w:color w:val="000000"/>
          <w:szCs w:val="24"/>
          <w:lang w:eastAsia="en-GB"/>
        </w:rPr>
      </w:pPr>
      <w:r w:rsidRPr="00A81D56">
        <w:rPr>
          <w:rFonts w:asciiTheme="minorHAnsi" w:eastAsia="Calibri" w:hAnsiTheme="minorHAnsi" w:cs="Arial"/>
          <w:color w:val="000000"/>
          <w:szCs w:val="24"/>
          <w:lang w:eastAsia="en-GB"/>
        </w:rPr>
        <w:t xml:space="preserve">provide feedback. </w:t>
      </w:r>
    </w:p>
    <w:p w:rsidR="00480A9D" w:rsidRPr="005D7CC3" w:rsidRDefault="00480A9D" w:rsidP="001B082C">
      <w:pPr>
        <w:ind w:left="426" w:hanging="360"/>
        <w:jc w:val="both"/>
        <w:rPr>
          <w:rFonts w:asciiTheme="minorHAnsi" w:hAnsiTheme="minorHAnsi"/>
          <w:szCs w:val="24"/>
        </w:rPr>
      </w:pPr>
    </w:p>
    <w:p w:rsidR="00480A9D" w:rsidRPr="0096070E" w:rsidRDefault="00480A9D" w:rsidP="0096070E">
      <w:pPr>
        <w:pStyle w:val="ListParagraph"/>
        <w:numPr>
          <w:ilvl w:val="0"/>
          <w:numId w:val="38"/>
        </w:numPr>
        <w:jc w:val="both"/>
        <w:rPr>
          <w:rFonts w:asciiTheme="minorHAnsi" w:hAnsiTheme="minorHAnsi"/>
          <w:szCs w:val="24"/>
        </w:rPr>
      </w:pPr>
      <w:r w:rsidRPr="0096070E">
        <w:rPr>
          <w:rFonts w:asciiTheme="minorHAnsi" w:hAnsiTheme="minorHAnsi"/>
          <w:szCs w:val="24"/>
        </w:rPr>
        <w:t>It is good practice to ask staff directly about the extent of problems that they are aware of as part of the process of assessing risk. It is also helpful to consult school health and safety representatives about possible risks.</w:t>
      </w:r>
    </w:p>
    <w:p w:rsidR="001B082C" w:rsidRPr="005D7CC3" w:rsidRDefault="001B082C" w:rsidP="001B082C">
      <w:pPr>
        <w:ind w:left="426" w:hanging="360"/>
        <w:jc w:val="both"/>
        <w:rPr>
          <w:rFonts w:asciiTheme="minorHAnsi" w:hAnsiTheme="minorHAnsi"/>
          <w:szCs w:val="24"/>
        </w:rPr>
      </w:pPr>
    </w:p>
    <w:p w:rsidR="00480A9D" w:rsidRPr="0096070E" w:rsidRDefault="00095D0D" w:rsidP="0096070E">
      <w:pPr>
        <w:pStyle w:val="ListParagraph"/>
        <w:numPr>
          <w:ilvl w:val="0"/>
          <w:numId w:val="38"/>
        </w:numPr>
        <w:jc w:val="both"/>
        <w:rPr>
          <w:rFonts w:asciiTheme="minorHAnsi" w:hAnsiTheme="minorHAnsi"/>
          <w:szCs w:val="24"/>
        </w:rPr>
      </w:pPr>
      <w:r w:rsidRPr="0096070E">
        <w:rPr>
          <w:rFonts w:asciiTheme="minorHAnsi" w:hAnsiTheme="minorHAnsi"/>
          <w:szCs w:val="24"/>
        </w:rPr>
        <w:t xml:space="preserve">A risk assessment </w:t>
      </w:r>
      <w:r w:rsidR="00480A9D" w:rsidRPr="0096070E">
        <w:rPr>
          <w:rFonts w:asciiTheme="minorHAnsi" w:hAnsiTheme="minorHAnsi"/>
          <w:szCs w:val="24"/>
        </w:rPr>
        <w:t>should identify what the risks are (e</w:t>
      </w:r>
      <w:r w:rsidRPr="0096070E">
        <w:rPr>
          <w:rFonts w:asciiTheme="minorHAnsi" w:hAnsiTheme="minorHAnsi"/>
          <w:szCs w:val="24"/>
        </w:rPr>
        <w:t>.</w:t>
      </w:r>
      <w:r w:rsidR="00480A9D" w:rsidRPr="0096070E">
        <w:rPr>
          <w:rFonts w:asciiTheme="minorHAnsi" w:hAnsiTheme="minorHAnsi"/>
          <w:szCs w:val="24"/>
        </w:rPr>
        <w:t>g. abuse, threatening behaviour, violence, and from whom), and who is likely to be at risk (e</w:t>
      </w:r>
      <w:r w:rsidRPr="0096070E">
        <w:rPr>
          <w:rFonts w:asciiTheme="minorHAnsi" w:hAnsiTheme="minorHAnsi"/>
          <w:szCs w:val="24"/>
        </w:rPr>
        <w:t>.</w:t>
      </w:r>
      <w:r w:rsidR="00480A9D" w:rsidRPr="0096070E">
        <w:rPr>
          <w:rFonts w:asciiTheme="minorHAnsi" w:hAnsiTheme="minorHAnsi"/>
          <w:szCs w:val="24"/>
        </w:rPr>
        <w:t xml:space="preserve">g. reception staff, teachers, school keeper). </w:t>
      </w:r>
      <w:r w:rsidRPr="0096070E">
        <w:rPr>
          <w:rFonts w:asciiTheme="minorHAnsi" w:hAnsiTheme="minorHAnsi"/>
          <w:szCs w:val="24"/>
        </w:rPr>
        <w:t>Once these are i</w:t>
      </w:r>
      <w:r w:rsidR="00480A9D" w:rsidRPr="0096070E">
        <w:rPr>
          <w:rFonts w:asciiTheme="minorHAnsi" w:hAnsiTheme="minorHAnsi"/>
          <w:szCs w:val="24"/>
        </w:rPr>
        <w:t>dentif</w:t>
      </w:r>
      <w:r w:rsidRPr="0096070E">
        <w:rPr>
          <w:rFonts w:asciiTheme="minorHAnsi" w:hAnsiTheme="minorHAnsi"/>
          <w:szCs w:val="24"/>
        </w:rPr>
        <w:t>ied</w:t>
      </w:r>
      <w:r w:rsidR="00480A9D" w:rsidRPr="0096070E">
        <w:rPr>
          <w:rFonts w:asciiTheme="minorHAnsi" w:hAnsiTheme="minorHAnsi"/>
          <w:szCs w:val="24"/>
        </w:rPr>
        <w:t xml:space="preserve"> consider</w:t>
      </w:r>
      <w:r w:rsidRPr="0096070E">
        <w:rPr>
          <w:rFonts w:asciiTheme="minorHAnsi" w:hAnsiTheme="minorHAnsi"/>
          <w:szCs w:val="24"/>
        </w:rPr>
        <w:t>ation can be given as to</w:t>
      </w:r>
      <w:r w:rsidR="00480A9D" w:rsidRPr="0096070E">
        <w:rPr>
          <w:rFonts w:asciiTheme="minorHAnsi" w:hAnsiTheme="minorHAnsi"/>
          <w:szCs w:val="24"/>
        </w:rPr>
        <w:t xml:space="preserve"> how to manage these risks and how they can be minimised.</w:t>
      </w:r>
    </w:p>
    <w:p w:rsidR="00480A9D" w:rsidRPr="005D7CC3" w:rsidRDefault="00480A9D" w:rsidP="001B082C">
      <w:pPr>
        <w:ind w:left="426" w:hanging="426"/>
        <w:jc w:val="both"/>
        <w:rPr>
          <w:rFonts w:asciiTheme="minorHAnsi" w:hAnsiTheme="minorHAnsi"/>
          <w:szCs w:val="24"/>
        </w:rPr>
      </w:pPr>
    </w:p>
    <w:p w:rsidR="00480A9D" w:rsidRPr="00666E3F" w:rsidRDefault="00480A9D" w:rsidP="0096070E">
      <w:pPr>
        <w:pStyle w:val="ListParagraph"/>
        <w:numPr>
          <w:ilvl w:val="0"/>
          <w:numId w:val="38"/>
        </w:numPr>
        <w:jc w:val="both"/>
        <w:rPr>
          <w:rFonts w:asciiTheme="minorHAnsi" w:hAnsiTheme="minorHAnsi"/>
          <w:szCs w:val="24"/>
        </w:rPr>
      </w:pPr>
      <w:r w:rsidRPr="0096070E">
        <w:rPr>
          <w:rFonts w:asciiTheme="minorHAnsi" w:hAnsiTheme="minorHAnsi"/>
          <w:szCs w:val="24"/>
        </w:rPr>
        <w:t xml:space="preserve">In some cases, potential violence can be reduced and even prevented if members of staff have the skills to spot conflict </w:t>
      </w:r>
      <w:r w:rsidRPr="00666E3F">
        <w:rPr>
          <w:rFonts w:asciiTheme="minorHAnsi" w:hAnsiTheme="minorHAnsi"/>
          <w:szCs w:val="24"/>
        </w:rPr>
        <w:t>before it leads to aggression and to use techniques to reduce aggression before violence occurs.</w:t>
      </w:r>
    </w:p>
    <w:p w:rsidR="00480A9D" w:rsidRPr="00666E3F" w:rsidRDefault="00480A9D" w:rsidP="001B082C">
      <w:pPr>
        <w:ind w:left="426" w:hanging="360"/>
        <w:jc w:val="both"/>
        <w:rPr>
          <w:rFonts w:asciiTheme="minorHAnsi" w:hAnsiTheme="minorHAnsi"/>
          <w:szCs w:val="24"/>
        </w:rPr>
      </w:pPr>
    </w:p>
    <w:p w:rsidR="00480A9D" w:rsidRPr="00666E3F" w:rsidRDefault="00095D0D" w:rsidP="0096070E">
      <w:pPr>
        <w:pStyle w:val="Default"/>
        <w:numPr>
          <w:ilvl w:val="0"/>
          <w:numId w:val="38"/>
        </w:numPr>
        <w:jc w:val="both"/>
        <w:rPr>
          <w:rFonts w:asciiTheme="minorHAnsi" w:hAnsiTheme="minorHAnsi"/>
          <w:color w:val="auto"/>
        </w:rPr>
      </w:pPr>
      <w:r w:rsidRPr="00666E3F">
        <w:rPr>
          <w:rFonts w:asciiTheme="minorHAnsi" w:hAnsiTheme="minorHAnsi"/>
          <w:color w:val="auto"/>
        </w:rPr>
        <w:t xml:space="preserve">ODST schools may also consider </w:t>
      </w:r>
      <w:r w:rsidR="00480A9D" w:rsidRPr="00666E3F">
        <w:rPr>
          <w:rFonts w:asciiTheme="minorHAnsi" w:hAnsiTheme="minorHAnsi"/>
          <w:color w:val="auto"/>
        </w:rPr>
        <w:t>offer</w:t>
      </w:r>
      <w:r w:rsidR="00577567" w:rsidRPr="00666E3F">
        <w:rPr>
          <w:rFonts w:asciiTheme="minorHAnsi" w:hAnsiTheme="minorHAnsi"/>
          <w:color w:val="auto"/>
        </w:rPr>
        <w:t>ing</w:t>
      </w:r>
      <w:r w:rsidR="00480A9D" w:rsidRPr="00666E3F">
        <w:rPr>
          <w:rFonts w:asciiTheme="minorHAnsi" w:hAnsiTheme="minorHAnsi"/>
          <w:color w:val="auto"/>
        </w:rPr>
        <w:t xml:space="preserve"> </w:t>
      </w:r>
      <w:r w:rsidRPr="00666E3F">
        <w:rPr>
          <w:rFonts w:asciiTheme="minorHAnsi" w:hAnsiTheme="minorHAnsi"/>
          <w:color w:val="auto"/>
        </w:rPr>
        <w:t xml:space="preserve">members of staff </w:t>
      </w:r>
      <w:r w:rsidR="00480A9D" w:rsidRPr="00666E3F">
        <w:rPr>
          <w:rFonts w:asciiTheme="minorHAnsi" w:hAnsiTheme="minorHAnsi"/>
          <w:color w:val="auto"/>
        </w:rPr>
        <w:t xml:space="preserve">personal safety training, which can </w:t>
      </w:r>
      <w:r w:rsidR="0096070E" w:rsidRPr="00666E3F">
        <w:rPr>
          <w:rFonts w:asciiTheme="minorHAnsi" w:hAnsiTheme="minorHAnsi"/>
          <w:color w:val="auto"/>
        </w:rPr>
        <w:t>help in</w:t>
      </w:r>
      <w:r w:rsidR="00480A9D" w:rsidRPr="00666E3F">
        <w:rPr>
          <w:rFonts w:asciiTheme="minorHAnsi" w:hAnsiTheme="minorHAnsi"/>
          <w:color w:val="auto"/>
        </w:rPr>
        <w:t xml:space="preserve">: </w:t>
      </w:r>
    </w:p>
    <w:p w:rsidR="00480A9D" w:rsidRPr="00666E3F" w:rsidRDefault="00480A9D" w:rsidP="0096070E">
      <w:pPr>
        <w:pStyle w:val="ListParagraph"/>
        <w:widowControl/>
        <w:numPr>
          <w:ilvl w:val="1"/>
          <w:numId w:val="38"/>
        </w:numPr>
        <w:overflowPunct/>
        <w:jc w:val="both"/>
        <w:textAlignment w:val="auto"/>
        <w:rPr>
          <w:rFonts w:asciiTheme="minorHAnsi" w:eastAsia="Calibri" w:hAnsiTheme="minorHAnsi" w:cs="Arial"/>
          <w:szCs w:val="24"/>
          <w:lang w:eastAsia="en-GB"/>
        </w:rPr>
      </w:pPr>
      <w:r w:rsidRPr="00666E3F">
        <w:rPr>
          <w:rFonts w:asciiTheme="minorHAnsi" w:eastAsia="Calibri" w:hAnsiTheme="minorHAnsi" w:cs="Arial"/>
          <w:szCs w:val="24"/>
          <w:lang w:eastAsia="en-GB"/>
        </w:rPr>
        <w:t xml:space="preserve">reducing violent attacks by parents and others; </w:t>
      </w:r>
    </w:p>
    <w:p w:rsidR="00480A9D" w:rsidRPr="00A81D56" w:rsidRDefault="00480A9D" w:rsidP="0096070E">
      <w:pPr>
        <w:pStyle w:val="ListParagraph"/>
        <w:widowControl/>
        <w:numPr>
          <w:ilvl w:val="1"/>
          <w:numId w:val="38"/>
        </w:numPr>
        <w:overflowPunct/>
        <w:jc w:val="both"/>
        <w:textAlignment w:val="auto"/>
        <w:rPr>
          <w:rFonts w:asciiTheme="minorHAnsi" w:eastAsia="Calibri" w:hAnsiTheme="minorHAnsi" w:cs="Arial"/>
          <w:color w:val="000000"/>
          <w:szCs w:val="24"/>
          <w:lang w:eastAsia="en-GB"/>
        </w:rPr>
      </w:pPr>
      <w:r w:rsidRPr="00666E3F">
        <w:rPr>
          <w:rFonts w:asciiTheme="minorHAnsi" w:eastAsia="Calibri" w:hAnsiTheme="minorHAnsi" w:cs="Arial"/>
          <w:szCs w:val="24"/>
          <w:lang w:eastAsia="en-GB"/>
        </w:rPr>
        <w:t xml:space="preserve">enabling staff to defuse aggression </w:t>
      </w:r>
      <w:r w:rsidRPr="00A81D56">
        <w:rPr>
          <w:rFonts w:asciiTheme="minorHAnsi" w:eastAsia="Calibri" w:hAnsiTheme="minorHAnsi" w:cs="Arial"/>
          <w:color w:val="000000"/>
          <w:szCs w:val="24"/>
          <w:lang w:eastAsia="en-GB"/>
        </w:rPr>
        <w:t xml:space="preserve">and prevent situations escalating; </w:t>
      </w:r>
    </w:p>
    <w:p w:rsidR="00480A9D" w:rsidRPr="00A81D56" w:rsidRDefault="00480A9D" w:rsidP="0096070E">
      <w:pPr>
        <w:pStyle w:val="ListParagraph"/>
        <w:widowControl/>
        <w:numPr>
          <w:ilvl w:val="1"/>
          <w:numId w:val="38"/>
        </w:numPr>
        <w:overflowPunct/>
        <w:jc w:val="both"/>
        <w:textAlignment w:val="auto"/>
        <w:rPr>
          <w:rFonts w:asciiTheme="minorHAnsi" w:eastAsia="Calibri" w:hAnsiTheme="minorHAnsi" w:cs="Arial"/>
          <w:color w:val="000000"/>
          <w:szCs w:val="24"/>
          <w:lang w:eastAsia="en-GB"/>
        </w:rPr>
      </w:pPr>
      <w:r w:rsidRPr="00A81D56">
        <w:rPr>
          <w:rFonts w:asciiTheme="minorHAnsi" w:eastAsia="Calibri" w:hAnsiTheme="minorHAnsi" w:cs="Arial"/>
          <w:color w:val="000000"/>
          <w:szCs w:val="24"/>
          <w:lang w:eastAsia="en-GB"/>
        </w:rPr>
        <w:t xml:space="preserve">teaching staff to recognize verbal and nonverbal precursors to aggression and use techniques to calm a potential assailant; </w:t>
      </w:r>
    </w:p>
    <w:p w:rsidR="00480A9D" w:rsidRPr="00A81D56" w:rsidRDefault="00480A9D" w:rsidP="0096070E">
      <w:pPr>
        <w:pStyle w:val="ListParagraph"/>
        <w:widowControl/>
        <w:numPr>
          <w:ilvl w:val="1"/>
          <w:numId w:val="38"/>
        </w:numPr>
        <w:overflowPunct/>
        <w:jc w:val="both"/>
        <w:textAlignment w:val="auto"/>
        <w:rPr>
          <w:rFonts w:asciiTheme="minorHAnsi" w:eastAsia="Calibri" w:hAnsiTheme="minorHAnsi" w:cs="Arial"/>
          <w:color w:val="000000"/>
          <w:szCs w:val="24"/>
          <w:lang w:eastAsia="en-GB"/>
        </w:rPr>
      </w:pPr>
      <w:r w:rsidRPr="00A81D56">
        <w:rPr>
          <w:rFonts w:asciiTheme="minorHAnsi" w:eastAsia="Calibri" w:hAnsiTheme="minorHAnsi" w:cs="Arial"/>
          <w:color w:val="000000"/>
          <w:szCs w:val="24"/>
          <w:lang w:eastAsia="en-GB"/>
        </w:rPr>
        <w:t xml:space="preserve">improving staff confidence in dealing with aggression and the resulting stress; and </w:t>
      </w:r>
    </w:p>
    <w:p w:rsidR="00480A9D" w:rsidRPr="00A81D56" w:rsidRDefault="00480A9D" w:rsidP="0096070E">
      <w:pPr>
        <w:pStyle w:val="ListParagraph"/>
        <w:widowControl/>
        <w:numPr>
          <w:ilvl w:val="1"/>
          <w:numId w:val="38"/>
        </w:numPr>
        <w:overflowPunct/>
        <w:jc w:val="both"/>
        <w:textAlignment w:val="auto"/>
        <w:rPr>
          <w:rFonts w:asciiTheme="minorHAnsi" w:eastAsia="Calibri" w:hAnsiTheme="minorHAnsi" w:cs="Arial"/>
          <w:color w:val="000000"/>
          <w:szCs w:val="24"/>
          <w:lang w:eastAsia="en-GB"/>
        </w:rPr>
      </w:pPr>
      <w:r w:rsidRPr="00A81D56">
        <w:rPr>
          <w:rFonts w:asciiTheme="minorHAnsi" w:eastAsia="Calibri" w:hAnsiTheme="minorHAnsi" w:cs="Arial"/>
          <w:color w:val="000000"/>
          <w:szCs w:val="24"/>
          <w:lang w:eastAsia="en-GB"/>
        </w:rPr>
        <w:t xml:space="preserve">minimising the risk of an attack causing injury. </w:t>
      </w:r>
    </w:p>
    <w:p w:rsidR="00480A9D" w:rsidRPr="00480A9D" w:rsidRDefault="00480A9D" w:rsidP="001B082C">
      <w:pPr>
        <w:widowControl/>
        <w:overflowPunct/>
        <w:jc w:val="both"/>
        <w:textAlignment w:val="auto"/>
        <w:rPr>
          <w:rFonts w:asciiTheme="minorHAnsi" w:eastAsia="Calibri" w:hAnsiTheme="minorHAnsi" w:cs="Arial"/>
          <w:color w:val="000000"/>
          <w:szCs w:val="24"/>
          <w:lang w:eastAsia="en-GB"/>
        </w:rPr>
      </w:pPr>
    </w:p>
    <w:p w:rsidR="00480A9D" w:rsidRPr="0096070E" w:rsidRDefault="00095D0D" w:rsidP="0096070E">
      <w:pPr>
        <w:pStyle w:val="ListParagraph"/>
        <w:widowControl/>
        <w:numPr>
          <w:ilvl w:val="0"/>
          <w:numId w:val="38"/>
        </w:numPr>
        <w:overflowPunct/>
        <w:jc w:val="both"/>
        <w:textAlignment w:val="auto"/>
        <w:rPr>
          <w:rFonts w:asciiTheme="minorHAnsi" w:eastAsia="Calibri" w:hAnsiTheme="minorHAnsi" w:cs="Arial"/>
          <w:color w:val="000000"/>
          <w:szCs w:val="24"/>
          <w:lang w:eastAsia="en-GB"/>
        </w:rPr>
      </w:pPr>
      <w:r w:rsidRPr="0096070E">
        <w:rPr>
          <w:rFonts w:asciiTheme="minorHAnsi" w:eastAsia="Calibri" w:hAnsiTheme="minorHAnsi" w:cs="Arial"/>
          <w:color w:val="000000"/>
          <w:szCs w:val="24"/>
          <w:lang w:eastAsia="en-GB"/>
        </w:rPr>
        <w:t>G</w:t>
      </w:r>
      <w:r w:rsidR="00480A9D" w:rsidRPr="0096070E">
        <w:rPr>
          <w:rFonts w:asciiTheme="minorHAnsi" w:eastAsia="Calibri" w:hAnsiTheme="minorHAnsi" w:cs="Arial"/>
          <w:color w:val="000000"/>
          <w:szCs w:val="24"/>
          <w:lang w:eastAsia="en-GB"/>
        </w:rPr>
        <w:t xml:space="preserve">uidance on risk assessments </w:t>
      </w:r>
      <w:r w:rsidRPr="0096070E">
        <w:rPr>
          <w:rFonts w:asciiTheme="minorHAnsi" w:eastAsia="Calibri" w:hAnsiTheme="minorHAnsi" w:cs="Arial"/>
          <w:color w:val="000000"/>
          <w:szCs w:val="24"/>
          <w:lang w:eastAsia="en-GB"/>
        </w:rPr>
        <w:t>can be found on the HSE website (details at the end of this document)</w:t>
      </w:r>
      <w:r w:rsidR="00480A9D" w:rsidRPr="0096070E">
        <w:rPr>
          <w:rFonts w:asciiTheme="minorHAnsi" w:eastAsia="Calibri" w:hAnsiTheme="minorHAnsi" w:cs="Arial"/>
          <w:color w:val="000000"/>
          <w:szCs w:val="24"/>
          <w:lang w:eastAsia="en-GB"/>
        </w:rPr>
        <w:t xml:space="preserve">. </w:t>
      </w:r>
    </w:p>
    <w:p w:rsidR="00480A9D" w:rsidRPr="005D7CC3" w:rsidRDefault="00480A9D" w:rsidP="001B082C">
      <w:pPr>
        <w:widowControl/>
        <w:overflowPunct/>
        <w:jc w:val="both"/>
        <w:textAlignment w:val="auto"/>
        <w:rPr>
          <w:rFonts w:asciiTheme="minorHAnsi" w:eastAsia="Calibri" w:hAnsiTheme="minorHAnsi" w:cs="Arial"/>
          <w:color w:val="000000"/>
          <w:szCs w:val="24"/>
          <w:lang w:eastAsia="en-GB"/>
        </w:rPr>
      </w:pPr>
    </w:p>
    <w:p w:rsidR="00480A9D" w:rsidRPr="0096070E" w:rsidRDefault="00480A9D" w:rsidP="0096070E">
      <w:pPr>
        <w:pStyle w:val="ListParagraph"/>
        <w:widowControl/>
        <w:numPr>
          <w:ilvl w:val="0"/>
          <w:numId w:val="38"/>
        </w:numPr>
        <w:overflowPunct/>
        <w:jc w:val="both"/>
        <w:textAlignment w:val="auto"/>
        <w:rPr>
          <w:rFonts w:asciiTheme="minorHAnsi" w:hAnsiTheme="minorHAnsi"/>
          <w:b/>
          <w:bCs/>
          <w:szCs w:val="24"/>
        </w:rPr>
      </w:pPr>
      <w:r w:rsidRPr="0096070E">
        <w:rPr>
          <w:rFonts w:asciiTheme="minorHAnsi" w:hAnsiTheme="minorHAnsi"/>
          <w:b/>
          <w:bCs/>
          <w:szCs w:val="24"/>
        </w:rPr>
        <w:t>Model incident report form</w:t>
      </w:r>
      <w:r w:rsidR="00AF6655" w:rsidRPr="0096070E">
        <w:rPr>
          <w:rFonts w:asciiTheme="minorHAnsi" w:hAnsiTheme="minorHAnsi"/>
          <w:b/>
          <w:bCs/>
          <w:szCs w:val="24"/>
        </w:rPr>
        <w:t xml:space="preserve"> and publicity</w:t>
      </w:r>
    </w:p>
    <w:p w:rsidR="00480A9D" w:rsidRPr="005D7CC3" w:rsidRDefault="00480A9D" w:rsidP="001B082C">
      <w:pPr>
        <w:widowControl/>
        <w:overflowPunct/>
        <w:jc w:val="both"/>
        <w:textAlignment w:val="auto"/>
        <w:rPr>
          <w:rFonts w:asciiTheme="minorHAnsi" w:hAnsiTheme="minorHAnsi"/>
          <w:b/>
          <w:bCs/>
          <w:szCs w:val="24"/>
        </w:rPr>
      </w:pPr>
    </w:p>
    <w:p w:rsidR="00480A9D" w:rsidRPr="0096070E" w:rsidRDefault="00480A9D" w:rsidP="0096070E">
      <w:pPr>
        <w:pStyle w:val="ListParagraph"/>
        <w:widowControl/>
        <w:numPr>
          <w:ilvl w:val="0"/>
          <w:numId w:val="38"/>
        </w:numPr>
        <w:overflowPunct/>
        <w:jc w:val="both"/>
        <w:textAlignment w:val="auto"/>
        <w:rPr>
          <w:rFonts w:asciiTheme="minorHAnsi" w:hAnsiTheme="minorHAnsi"/>
          <w:szCs w:val="24"/>
        </w:rPr>
      </w:pPr>
      <w:r w:rsidRPr="0096070E">
        <w:rPr>
          <w:rFonts w:asciiTheme="minorHAnsi" w:hAnsiTheme="minorHAnsi"/>
          <w:szCs w:val="24"/>
        </w:rPr>
        <w:t xml:space="preserve">This is </w:t>
      </w:r>
      <w:r w:rsidR="00095D0D" w:rsidRPr="0096070E">
        <w:rPr>
          <w:rFonts w:asciiTheme="minorHAnsi" w:hAnsiTheme="minorHAnsi"/>
          <w:szCs w:val="24"/>
        </w:rPr>
        <w:t xml:space="preserve">included </w:t>
      </w:r>
      <w:r w:rsidR="00F76E6A" w:rsidRPr="0096070E">
        <w:rPr>
          <w:rFonts w:asciiTheme="minorHAnsi" w:hAnsiTheme="minorHAnsi"/>
          <w:szCs w:val="24"/>
        </w:rPr>
        <w:t xml:space="preserve">in Appendix </w:t>
      </w:r>
      <w:r w:rsidR="0096070E" w:rsidRPr="0096070E">
        <w:rPr>
          <w:rFonts w:asciiTheme="minorHAnsi" w:hAnsiTheme="minorHAnsi"/>
          <w:szCs w:val="24"/>
        </w:rPr>
        <w:t>A and</w:t>
      </w:r>
      <w:r w:rsidR="00095D0D" w:rsidRPr="0096070E">
        <w:rPr>
          <w:rFonts w:asciiTheme="minorHAnsi" w:hAnsiTheme="minorHAnsi"/>
          <w:szCs w:val="24"/>
        </w:rPr>
        <w:t xml:space="preserve"> </w:t>
      </w:r>
      <w:r w:rsidRPr="0096070E">
        <w:rPr>
          <w:rFonts w:asciiTheme="minorHAnsi" w:hAnsiTheme="minorHAnsi"/>
          <w:szCs w:val="24"/>
        </w:rPr>
        <w:t>will assist with the recording of any incidents of abuse, threatening behaviour or violence against any members of the school community. A record of an incident will help in the collection of evidence where necessary, such as when proceedings are being brought against an alleged assailant. Available photographic evidence of any injuries or damage, or relevant CCTV footage, can also be helpful. Recording details of incidents will also help in reviewing the school’s policy, and should ideally inform future risk assessments.</w:t>
      </w:r>
    </w:p>
    <w:p w:rsidR="00480A9D" w:rsidRPr="005D7CC3" w:rsidRDefault="00480A9D" w:rsidP="001B082C">
      <w:pPr>
        <w:widowControl/>
        <w:overflowPunct/>
        <w:ind w:left="426" w:hanging="284"/>
        <w:jc w:val="both"/>
        <w:textAlignment w:val="auto"/>
        <w:rPr>
          <w:rFonts w:asciiTheme="minorHAnsi" w:hAnsiTheme="minorHAnsi"/>
          <w:szCs w:val="24"/>
        </w:rPr>
      </w:pPr>
    </w:p>
    <w:p w:rsidR="00F76E6A" w:rsidRPr="0096070E" w:rsidRDefault="00480A9D" w:rsidP="0096070E">
      <w:pPr>
        <w:pStyle w:val="ListParagraph"/>
        <w:widowControl/>
        <w:numPr>
          <w:ilvl w:val="0"/>
          <w:numId w:val="38"/>
        </w:numPr>
        <w:overflowPunct/>
        <w:jc w:val="both"/>
        <w:textAlignment w:val="auto"/>
        <w:rPr>
          <w:rFonts w:asciiTheme="minorHAnsi" w:hAnsiTheme="minorHAnsi"/>
          <w:szCs w:val="24"/>
        </w:rPr>
      </w:pPr>
      <w:r w:rsidRPr="0096070E">
        <w:rPr>
          <w:rFonts w:asciiTheme="minorHAnsi" w:hAnsiTheme="minorHAnsi"/>
          <w:szCs w:val="24"/>
        </w:rPr>
        <w:t xml:space="preserve">If there is an injury to staff from an assault, the </w:t>
      </w:r>
      <w:r w:rsidR="00095D0D" w:rsidRPr="0096070E">
        <w:rPr>
          <w:rFonts w:asciiTheme="minorHAnsi" w:hAnsiTheme="minorHAnsi"/>
          <w:szCs w:val="24"/>
        </w:rPr>
        <w:t xml:space="preserve">school </w:t>
      </w:r>
      <w:r w:rsidRPr="0096070E">
        <w:rPr>
          <w:rFonts w:asciiTheme="minorHAnsi" w:hAnsiTheme="minorHAnsi"/>
          <w:szCs w:val="24"/>
        </w:rPr>
        <w:t>may need to report the injury to the health and safety executive (HSE) under the requirements of the Reporting of Injuries, Diseases and Dangerous Occurrences Regulations 1995 (RIDDOR), as amended in 2012.</w:t>
      </w:r>
    </w:p>
    <w:p w:rsidR="0096070E" w:rsidRDefault="0096070E" w:rsidP="0096070E">
      <w:pPr>
        <w:widowControl/>
        <w:overflowPunct/>
        <w:jc w:val="both"/>
        <w:textAlignment w:val="auto"/>
        <w:rPr>
          <w:rFonts w:asciiTheme="minorHAnsi" w:hAnsiTheme="minorHAnsi"/>
          <w:szCs w:val="24"/>
        </w:rPr>
      </w:pPr>
    </w:p>
    <w:p w:rsidR="00F76E6A" w:rsidRPr="0096070E" w:rsidRDefault="00F76E6A" w:rsidP="0096070E">
      <w:pPr>
        <w:pStyle w:val="ListParagraph"/>
        <w:widowControl/>
        <w:numPr>
          <w:ilvl w:val="0"/>
          <w:numId w:val="38"/>
        </w:numPr>
        <w:overflowPunct/>
        <w:jc w:val="both"/>
        <w:textAlignment w:val="auto"/>
        <w:rPr>
          <w:rFonts w:asciiTheme="minorHAnsi" w:hAnsiTheme="minorHAnsi"/>
          <w:szCs w:val="24"/>
        </w:rPr>
      </w:pPr>
      <w:r w:rsidRPr="0096070E">
        <w:rPr>
          <w:rFonts w:asciiTheme="minorHAnsi" w:hAnsiTheme="minorHAnsi"/>
          <w:szCs w:val="24"/>
        </w:rPr>
        <w:t xml:space="preserve">A </w:t>
      </w:r>
      <w:r w:rsidRPr="0096070E">
        <w:rPr>
          <w:rFonts w:asciiTheme="minorHAnsi" w:hAnsiTheme="minorHAnsi"/>
          <w:b/>
          <w:bCs/>
          <w:szCs w:val="24"/>
        </w:rPr>
        <w:t xml:space="preserve">poster </w:t>
      </w:r>
      <w:r w:rsidRPr="0096070E">
        <w:rPr>
          <w:rFonts w:asciiTheme="minorHAnsi" w:hAnsiTheme="minorHAnsi"/>
          <w:szCs w:val="24"/>
        </w:rPr>
        <w:t>that schools may wish to display is included at Appendix B, setting out clearly the rights and responsibilities of visitors to the school, and explaining that steps may be taken to remove visitors who are violent, threatening or abusive to any member of the school community;</w:t>
      </w:r>
    </w:p>
    <w:p w:rsidR="00480A9D" w:rsidRPr="005D7CC3" w:rsidRDefault="00480A9D" w:rsidP="001B082C">
      <w:pPr>
        <w:widowControl/>
        <w:overflowPunct/>
        <w:jc w:val="both"/>
        <w:textAlignment w:val="auto"/>
        <w:rPr>
          <w:rFonts w:asciiTheme="minorHAnsi" w:hAnsiTheme="minorHAnsi"/>
          <w:szCs w:val="24"/>
        </w:rPr>
      </w:pPr>
    </w:p>
    <w:p w:rsidR="00480A9D" w:rsidRPr="0096070E" w:rsidRDefault="00480A9D" w:rsidP="0096070E">
      <w:pPr>
        <w:pStyle w:val="ListParagraph"/>
        <w:widowControl/>
        <w:numPr>
          <w:ilvl w:val="0"/>
          <w:numId w:val="38"/>
        </w:numPr>
        <w:overflowPunct/>
        <w:jc w:val="both"/>
        <w:textAlignment w:val="auto"/>
        <w:rPr>
          <w:rFonts w:asciiTheme="minorHAnsi" w:hAnsiTheme="minorHAnsi"/>
          <w:b/>
          <w:bCs/>
          <w:szCs w:val="24"/>
        </w:rPr>
      </w:pPr>
      <w:r w:rsidRPr="0096070E">
        <w:rPr>
          <w:rFonts w:asciiTheme="minorHAnsi" w:hAnsiTheme="minorHAnsi"/>
          <w:b/>
          <w:bCs/>
          <w:szCs w:val="24"/>
        </w:rPr>
        <w:t>Section 547, Education Act 1996</w:t>
      </w:r>
    </w:p>
    <w:p w:rsidR="00480A9D" w:rsidRPr="005D7CC3" w:rsidRDefault="00480A9D" w:rsidP="001B082C">
      <w:pPr>
        <w:widowControl/>
        <w:overflowPunct/>
        <w:jc w:val="both"/>
        <w:textAlignment w:val="auto"/>
        <w:rPr>
          <w:rFonts w:asciiTheme="minorHAnsi" w:hAnsiTheme="minorHAnsi"/>
          <w:b/>
          <w:bCs/>
          <w:szCs w:val="24"/>
        </w:rPr>
      </w:pPr>
    </w:p>
    <w:p w:rsidR="00480A9D" w:rsidRPr="0096070E" w:rsidRDefault="00480A9D" w:rsidP="0096070E">
      <w:pPr>
        <w:pStyle w:val="ListParagraph"/>
        <w:widowControl/>
        <w:numPr>
          <w:ilvl w:val="0"/>
          <w:numId w:val="38"/>
        </w:numPr>
        <w:overflowPunct/>
        <w:jc w:val="both"/>
        <w:textAlignment w:val="auto"/>
        <w:rPr>
          <w:rFonts w:asciiTheme="minorHAnsi" w:hAnsiTheme="minorHAnsi"/>
          <w:szCs w:val="24"/>
        </w:rPr>
      </w:pPr>
      <w:r w:rsidRPr="0096070E">
        <w:rPr>
          <w:rFonts w:asciiTheme="minorHAnsi" w:hAnsiTheme="minorHAnsi"/>
          <w:szCs w:val="24"/>
        </w:rPr>
        <w:t>A parent/carer of a child attending a school normally has implied permission (limited licence) to be on the school’s premises at certain times and for certain purposes but if their behaviour is unreasonable this permission may be withdrawn and they will become a trespasser. Th</w:t>
      </w:r>
      <w:r w:rsidR="00095D0D" w:rsidRPr="0096070E">
        <w:rPr>
          <w:rFonts w:asciiTheme="minorHAnsi" w:hAnsiTheme="minorHAnsi"/>
          <w:szCs w:val="24"/>
        </w:rPr>
        <w:t xml:space="preserve">is is covered under </w:t>
      </w:r>
      <w:r w:rsidRPr="0096070E">
        <w:rPr>
          <w:rFonts w:asciiTheme="minorHAnsi" w:hAnsiTheme="minorHAnsi"/>
          <w:szCs w:val="24"/>
        </w:rPr>
        <w:t xml:space="preserve">section 547 of the Education Act 1996 </w:t>
      </w:r>
      <w:r w:rsidR="00095D0D" w:rsidRPr="0096070E">
        <w:rPr>
          <w:rFonts w:asciiTheme="minorHAnsi" w:hAnsiTheme="minorHAnsi"/>
          <w:szCs w:val="24"/>
        </w:rPr>
        <w:t>and template letters can be provided to ODST schools to support any such action taken under this clause</w:t>
      </w:r>
      <w:r w:rsidRPr="0096070E">
        <w:rPr>
          <w:rFonts w:asciiTheme="minorHAnsi" w:hAnsiTheme="minorHAnsi"/>
          <w:szCs w:val="24"/>
        </w:rPr>
        <w:t>.</w:t>
      </w:r>
    </w:p>
    <w:p w:rsidR="00480A9D" w:rsidRPr="005D7CC3" w:rsidRDefault="00480A9D" w:rsidP="001B082C">
      <w:pPr>
        <w:widowControl/>
        <w:overflowPunct/>
        <w:jc w:val="both"/>
        <w:textAlignment w:val="auto"/>
        <w:rPr>
          <w:rFonts w:asciiTheme="minorHAnsi" w:hAnsiTheme="minorHAnsi"/>
          <w:szCs w:val="24"/>
        </w:rPr>
      </w:pPr>
    </w:p>
    <w:p w:rsidR="00480A9D" w:rsidRPr="0096070E" w:rsidRDefault="00480A9D" w:rsidP="0096070E">
      <w:pPr>
        <w:pStyle w:val="ListParagraph"/>
        <w:widowControl/>
        <w:numPr>
          <w:ilvl w:val="0"/>
          <w:numId w:val="38"/>
        </w:numPr>
        <w:overflowPunct/>
        <w:jc w:val="both"/>
        <w:textAlignment w:val="auto"/>
        <w:rPr>
          <w:rFonts w:asciiTheme="minorHAnsi" w:hAnsiTheme="minorHAnsi"/>
          <w:szCs w:val="24"/>
        </w:rPr>
      </w:pPr>
      <w:r w:rsidRPr="0096070E">
        <w:rPr>
          <w:rFonts w:asciiTheme="minorHAnsi" w:hAnsiTheme="minorHAnsi"/>
          <w:szCs w:val="24"/>
        </w:rPr>
        <w:t>Section 547 makes it an offence for a trespasser on school premises to cause or permit a nuisance or disturbance, and allows for the removal and prosecution of any person believed to have committed the offence.</w:t>
      </w:r>
    </w:p>
    <w:p w:rsidR="00480A9D" w:rsidRPr="005D7CC3" w:rsidRDefault="00480A9D" w:rsidP="001B082C">
      <w:pPr>
        <w:widowControl/>
        <w:overflowPunct/>
        <w:jc w:val="both"/>
        <w:textAlignment w:val="auto"/>
        <w:rPr>
          <w:rFonts w:asciiTheme="minorHAnsi" w:hAnsiTheme="minorHAnsi"/>
          <w:szCs w:val="24"/>
        </w:rPr>
      </w:pPr>
    </w:p>
    <w:p w:rsidR="00480A9D" w:rsidRPr="0096070E" w:rsidRDefault="00480A9D" w:rsidP="0096070E">
      <w:pPr>
        <w:pStyle w:val="ListParagraph"/>
        <w:widowControl/>
        <w:numPr>
          <w:ilvl w:val="0"/>
          <w:numId w:val="38"/>
        </w:numPr>
        <w:overflowPunct/>
        <w:jc w:val="both"/>
        <w:textAlignment w:val="auto"/>
        <w:rPr>
          <w:rFonts w:asciiTheme="minorHAnsi" w:hAnsiTheme="minorHAnsi"/>
          <w:szCs w:val="24"/>
        </w:rPr>
      </w:pPr>
      <w:r w:rsidRPr="0096070E">
        <w:rPr>
          <w:rFonts w:asciiTheme="minorHAnsi" w:hAnsiTheme="minorHAnsi"/>
          <w:szCs w:val="24"/>
        </w:rPr>
        <w:t xml:space="preserve">In </w:t>
      </w:r>
      <w:r w:rsidR="00095D0D" w:rsidRPr="0096070E">
        <w:rPr>
          <w:rFonts w:asciiTheme="minorHAnsi" w:hAnsiTheme="minorHAnsi"/>
          <w:szCs w:val="24"/>
        </w:rPr>
        <w:t xml:space="preserve">addition to any action taken on behalf of ODST by the Headteacher, </w:t>
      </w:r>
      <w:r w:rsidRPr="0096070E">
        <w:rPr>
          <w:rFonts w:asciiTheme="minorHAnsi" w:hAnsiTheme="minorHAnsi"/>
          <w:szCs w:val="24"/>
        </w:rPr>
        <w:t>the police are authorised to remove someone from school premises and to bring proceedings for an offence under this section.</w:t>
      </w:r>
    </w:p>
    <w:p w:rsidR="00480A9D" w:rsidRPr="005D7CC3" w:rsidRDefault="00480A9D" w:rsidP="001B082C">
      <w:pPr>
        <w:widowControl/>
        <w:overflowPunct/>
        <w:jc w:val="both"/>
        <w:textAlignment w:val="auto"/>
        <w:rPr>
          <w:rFonts w:asciiTheme="minorHAnsi" w:hAnsiTheme="minorHAnsi"/>
          <w:szCs w:val="24"/>
        </w:rPr>
      </w:pPr>
    </w:p>
    <w:p w:rsidR="00480A9D" w:rsidRPr="0096070E" w:rsidRDefault="00480A9D" w:rsidP="0096070E">
      <w:pPr>
        <w:pStyle w:val="ListParagraph"/>
        <w:widowControl/>
        <w:numPr>
          <w:ilvl w:val="0"/>
          <w:numId w:val="38"/>
        </w:numPr>
        <w:overflowPunct/>
        <w:jc w:val="both"/>
        <w:textAlignment w:val="auto"/>
        <w:rPr>
          <w:rFonts w:asciiTheme="minorHAnsi" w:hAnsiTheme="minorHAnsi"/>
          <w:szCs w:val="24"/>
        </w:rPr>
      </w:pPr>
      <w:r w:rsidRPr="0096070E">
        <w:rPr>
          <w:rFonts w:asciiTheme="minorHAnsi" w:hAnsiTheme="minorHAnsi"/>
          <w:szCs w:val="24"/>
        </w:rPr>
        <w:t>It is not set down in law how a person should be authorised</w:t>
      </w:r>
      <w:r w:rsidR="00095D0D" w:rsidRPr="0096070E">
        <w:rPr>
          <w:rFonts w:asciiTheme="minorHAnsi" w:hAnsiTheme="minorHAnsi"/>
          <w:szCs w:val="24"/>
        </w:rPr>
        <w:t xml:space="preserve"> but ODST would recommend that this is documented i</w:t>
      </w:r>
      <w:r w:rsidRPr="0096070E">
        <w:rPr>
          <w:rFonts w:asciiTheme="minorHAnsi" w:hAnsiTheme="minorHAnsi"/>
          <w:szCs w:val="24"/>
        </w:rPr>
        <w:t>n writing</w:t>
      </w:r>
      <w:r w:rsidR="00095D0D" w:rsidRPr="0096070E">
        <w:rPr>
          <w:rFonts w:asciiTheme="minorHAnsi" w:hAnsiTheme="minorHAnsi"/>
          <w:szCs w:val="24"/>
        </w:rPr>
        <w:t xml:space="preserve"> within any school policy</w:t>
      </w:r>
      <w:r w:rsidRPr="0096070E">
        <w:rPr>
          <w:rFonts w:asciiTheme="minorHAnsi" w:hAnsiTheme="minorHAnsi"/>
          <w:szCs w:val="24"/>
        </w:rPr>
        <w:t xml:space="preserve">. </w:t>
      </w:r>
      <w:r w:rsidR="00095D0D" w:rsidRPr="0096070E">
        <w:rPr>
          <w:rFonts w:asciiTheme="minorHAnsi" w:hAnsiTheme="minorHAnsi"/>
          <w:szCs w:val="24"/>
        </w:rPr>
        <w:t>Ap</w:t>
      </w:r>
      <w:r w:rsidRPr="0096070E">
        <w:rPr>
          <w:rFonts w:asciiTheme="minorHAnsi" w:hAnsiTheme="minorHAnsi"/>
          <w:szCs w:val="24"/>
        </w:rPr>
        <w:t>propriate training</w:t>
      </w:r>
      <w:r w:rsidR="00095D0D" w:rsidRPr="0096070E">
        <w:rPr>
          <w:rFonts w:asciiTheme="minorHAnsi" w:hAnsiTheme="minorHAnsi"/>
          <w:szCs w:val="24"/>
        </w:rPr>
        <w:t xml:space="preserve"> should also be provided to all such persons</w:t>
      </w:r>
      <w:r w:rsidRPr="0096070E">
        <w:rPr>
          <w:rFonts w:asciiTheme="minorHAnsi" w:hAnsiTheme="minorHAnsi"/>
          <w:szCs w:val="24"/>
        </w:rPr>
        <w:t>.</w:t>
      </w:r>
    </w:p>
    <w:p w:rsidR="00480A9D" w:rsidRPr="005D7CC3" w:rsidRDefault="00480A9D" w:rsidP="001B082C">
      <w:pPr>
        <w:widowControl/>
        <w:overflowPunct/>
        <w:ind w:left="284" w:hanging="284"/>
        <w:jc w:val="both"/>
        <w:textAlignment w:val="auto"/>
        <w:rPr>
          <w:rFonts w:asciiTheme="minorHAnsi" w:hAnsiTheme="minorHAnsi"/>
          <w:szCs w:val="24"/>
        </w:rPr>
      </w:pPr>
    </w:p>
    <w:p w:rsidR="00480A9D" w:rsidRPr="0096070E" w:rsidRDefault="00480A9D" w:rsidP="0096070E">
      <w:pPr>
        <w:pStyle w:val="ListParagraph"/>
        <w:widowControl/>
        <w:numPr>
          <w:ilvl w:val="0"/>
          <w:numId w:val="38"/>
        </w:numPr>
        <w:overflowPunct/>
        <w:jc w:val="both"/>
        <w:textAlignment w:val="auto"/>
        <w:rPr>
          <w:rFonts w:asciiTheme="minorHAnsi" w:hAnsiTheme="minorHAnsi"/>
          <w:szCs w:val="24"/>
        </w:rPr>
      </w:pPr>
      <w:r w:rsidRPr="0096070E">
        <w:rPr>
          <w:rFonts w:asciiTheme="minorHAnsi" w:hAnsiTheme="minorHAnsi"/>
          <w:szCs w:val="24"/>
        </w:rPr>
        <w:t xml:space="preserve">Schools wishing action to be taken against someone they believe has committed an offence under s547 should contact </w:t>
      </w:r>
      <w:r w:rsidR="00095D0D" w:rsidRPr="0096070E">
        <w:rPr>
          <w:rFonts w:asciiTheme="minorHAnsi" w:hAnsiTheme="minorHAnsi"/>
          <w:szCs w:val="24"/>
        </w:rPr>
        <w:t>ODST</w:t>
      </w:r>
      <w:r w:rsidRPr="0096070E">
        <w:rPr>
          <w:rFonts w:asciiTheme="minorHAnsi" w:hAnsiTheme="minorHAnsi"/>
          <w:szCs w:val="24"/>
        </w:rPr>
        <w:t xml:space="preserve">. If the police have been involved the school should clarify whether the police intend to summons or charge and whether the Crown Prosecution Service has decided that there is sufficient evidence to prosecute. In most </w:t>
      </w:r>
      <w:r w:rsidR="00385F29" w:rsidRPr="0096070E">
        <w:rPr>
          <w:rFonts w:asciiTheme="minorHAnsi" w:hAnsiTheme="minorHAnsi"/>
          <w:szCs w:val="24"/>
        </w:rPr>
        <w:t>cases,</w:t>
      </w:r>
      <w:r w:rsidRPr="0096070E">
        <w:rPr>
          <w:rFonts w:asciiTheme="minorHAnsi" w:hAnsiTheme="minorHAnsi"/>
          <w:szCs w:val="24"/>
        </w:rPr>
        <w:t xml:space="preserve"> it will be in the public interest to prosecute if there is sufficient evidence to support a prosecution.</w:t>
      </w:r>
    </w:p>
    <w:p w:rsidR="00480A9D" w:rsidRPr="005D7CC3" w:rsidRDefault="00480A9D" w:rsidP="001B082C">
      <w:pPr>
        <w:widowControl/>
        <w:overflowPunct/>
        <w:jc w:val="both"/>
        <w:textAlignment w:val="auto"/>
        <w:rPr>
          <w:rFonts w:asciiTheme="minorHAnsi" w:hAnsiTheme="minorHAnsi"/>
          <w:szCs w:val="24"/>
        </w:rPr>
      </w:pPr>
    </w:p>
    <w:p w:rsidR="00D30C00" w:rsidRPr="00D30C00" w:rsidRDefault="00D30C00" w:rsidP="0096070E">
      <w:pPr>
        <w:pStyle w:val="Default"/>
        <w:numPr>
          <w:ilvl w:val="0"/>
          <w:numId w:val="38"/>
        </w:numPr>
        <w:jc w:val="both"/>
        <w:rPr>
          <w:rFonts w:asciiTheme="minorHAnsi" w:hAnsiTheme="minorHAnsi"/>
        </w:rPr>
      </w:pPr>
      <w:r w:rsidRPr="005D7CC3">
        <w:rPr>
          <w:rFonts w:asciiTheme="minorHAnsi" w:hAnsiTheme="minorHAnsi"/>
        </w:rPr>
        <w:t xml:space="preserve">The </w:t>
      </w:r>
      <w:r w:rsidR="00095D0D">
        <w:rPr>
          <w:rFonts w:asciiTheme="minorHAnsi" w:hAnsiTheme="minorHAnsi"/>
        </w:rPr>
        <w:t xml:space="preserve">Headteacher </w:t>
      </w:r>
      <w:r w:rsidRPr="005D7CC3">
        <w:rPr>
          <w:rFonts w:asciiTheme="minorHAnsi" w:hAnsiTheme="minorHAnsi"/>
        </w:rPr>
        <w:t xml:space="preserve">will need to assemble the full facts before proceeding, making sure that all those involved in any incidents, or witnesses to those incidents, make a full written record as soon as possible. </w:t>
      </w:r>
      <w:r w:rsidRPr="00D30C00">
        <w:rPr>
          <w:rFonts w:asciiTheme="minorHAnsi" w:hAnsiTheme="minorHAnsi"/>
        </w:rPr>
        <w:t>Crucial elements</w:t>
      </w:r>
      <w:r w:rsidR="005E4BE5">
        <w:rPr>
          <w:rFonts w:asciiTheme="minorHAnsi" w:hAnsiTheme="minorHAnsi"/>
        </w:rPr>
        <w:t xml:space="preserve"> of the process include</w:t>
      </w:r>
      <w:r w:rsidRPr="00D30C00">
        <w:rPr>
          <w:rFonts w:asciiTheme="minorHAnsi" w:hAnsiTheme="minorHAnsi"/>
        </w:rPr>
        <w:t xml:space="preserve">: </w:t>
      </w:r>
    </w:p>
    <w:p w:rsidR="00D30C00" w:rsidRPr="00A81D56" w:rsidRDefault="00D30C00" w:rsidP="0096070E">
      <w:pPr>
        <w:pStyle w:val="ListParagraph"/>
        <w:widowControl/>
        <w:numPr>
          <w:ilvl w:val="1"/>
          <w:numId w:val="38"/>
        </w:numPr>
        <w:overflowPunct/>
        <w:jc w:val="both"/>
        <w:textAlignment w:val="auto"/>
        <w:rPr>
          <w:rFonts w:asciiTheme="minorHAnsi" w:eastAsia="Calibri" w:hAnsiTheme="minorHAnsi" w:cs="Arial"/>
          <w:color w:val="000000"/>
          <w:szCs w:val="24"/>
          <w:lang w:eastAsia="en-GB"/>
        </w:rPr>
      </w:pPr>
      <w:r w:rsidRPr="00A81D56">
        <w:rPr>
          <w:rFonts w:asciiTheme="minorHAnsi" w:eastAsia="Calibri" w:hAnsiTheme="minorHAnsi" w:cs="Arial"/>
          <w:color w:val="000000"/>
          <w:szCs w:val="24"/>
          <w:lang w:eastAsia="en-GB"/>
        </w:rPr>
        <w:t>writ</w:t>
      </w:r>
      <w:r w:rsidR="005E4BE5" w:rsidRPr="00A81D56">
        <w:rPr>
          <w:rFonts w:asciiTheme="minorHAnsi" w:eastAsia="Calibri" w:hAnsiTheme="minorHAnsi" w:cs="Arial"/>
          <w:color w:val="000000"/>
          <w:szCs w:val="24"/>
          <w:lang w:eastAsia="en-GB"/>
        </w:rPr>
        <w:t>ing</w:t>
      </w:r>
      <w:r w:rsidRPr="00A81D56">
        <w:rPr>
          <w:rFonts w:asciiTheme="minorHAnsi" w:eastAsia="Calibri" w:hAnsiTheme="minorHAnsi" w:cs="Arial"/>
          <w:color w:val="000000"/>
          <w:szCs w:val="24"/>
          <w:lang w:eastAsia="en-GB"/>
        </w:rPr>
        <w:t xml:space="preserve"> to </w:t>
      </w:r>
      <w:r w:rsidR="005E4BE5" w:rsidRPr="00A81D56">
        <w:rPr>
          <w:rFonts w:asciiTheme="minorHAnsi" w:eastAsia="Calibri" w:hAnsiTheme="minorHAnsi" w:cs="Arial"/>
          <w:color w:val="000000"/>
          <w:szCs w:val="24"/>
          <w:lang w:eastAsia="en-GB"/>
        </w:rPr>
        <w:t xml:space="preserve">the </w:t>
      </w:r>
      <w:r w:rsidRPr="00A81D56">
        <w:rPr>
          <w:rFonts w:asciiTheme="minorHAnsi" w:eastAsia="Calibri" w:hAnsiTheme="minorHAnsi" w:cs="Arial"/>
          <w:color w:val="000000"/>
          <w:szCs w:val="24"/>
          <w:lang w:eastAsia="en-GB"/>
        </w:rPr>
        <w:t xml:space="preserve">parent/carer/intruder to record in detail the incident and why it is unacceptable; </w:t>
      </w:r>
    </w:p>
    <w:p w:rsidR="00D30C00" w:rsidRPr="00A81D56" w:rsidRDefault="00D30C00" w:rsidP="0096070E">
      <w:pPr>
        <w:pStyle w:val="ListParagraph"/>
        <w:widowControl/>
        <w:numPr>
          <w:ilvl w:val="1"/>
          <w:numId w:val="38"/>
        </w:numPr>
        <w:overflowPunct/>
        <w:jc w:val="both"/>
        <w:textAlignment w:val="auto"/>
        <w:rPr>
          <w:rFonts w:asciiTheme="minorHAnsi" w:eastAsia="Calibri" w:hAnsiTheme="minorHAnsi" w:cs="Arial"/>
          <w:color w:val="000000"/>
          <w:szCs w:val="24"/>
          <w:lang w:eastAsia="en-GB"/>
        </w:rPr>
      </w:pPr>
      <w:r w:rsidRPr="00A81D56">
        <w:rPr>
          <w:rFonts w:asciiTheme="minorHAnsi" w:eastAsia="Calibri" w:hAnsiTheme="minorHAnsi" w:cs="Arial"/>
          <w:color w:val="000000"/>
          <w:szCs w:val="24"/>
          <w:lang w:eastAsia="en-GB"/>
        </w:rPr>
        <w:t>explain</w:t>
      </w:r>
      <w:r w:rsidR="005E4BE5" w:rsidRPr="00A81D56">
        <w:rPr>
          <w:rFonts w:asciiTheme="minorHAnsi" w:eastAsia="Calibri" w:hAnsiTheme="minorHAnsi" w:cs="Arial"/>
          <w:color w:val="000000"/>
          <w:szCs w:val="24"/>
          <w:lang w:eastAsia="en-GB"/>
        </w:rPr>
        <w:t>ing</w:t>
      </w:r>
      <w:r w:rsidRPr="00A81D56">
        <w:rPr>
          <w:rFonts w:asciiTheme="minorHAnsi" w:eastAsia="Calibri" w:hAnsiTheme="minorHAnsi" w:cs="Arial"/>
          <w:color w:val="000000"/>
          <w:szCs w:val="24"/>
          <w:lang w:eastAsia="en-GB"/>
        </w:rPr>
        <w:t xml:space="preserve"> that the </w:t>
      </w:r>
      <w:r w:rsidR="005E4BE5" w:rsidRPr="00A81D56">
        <w:rPr>
          <w:rFonts w:asciiTheme="minorHAnsi" w:eastAsia="Calibri" w:hAnsiTheme="minorHAnsi" w:cs="Arial"/>
          <w:color w:val="000000"/>
          <w:szCs w:val="24"/>
          <w:lang w:eastAsia="en-GB"/>
        </w:rPr>
        <w:t>school/ ODST</w:t>
      </w:r>
      <w:r w:rsidRPr="00A81D56">
        <w:rPr>
          <w:rFonts w:asciiTheme="minorHAnsi" w:eastAsia="Calibri" w:hAnsiTheme="minorHAnsi" w:cs="Arial"/>
          <w:color w:val="000000"/>
          <w:szCs w:val="24"/>
          <w:lang w:eastAsia="en-GB"/>
        </w:rPr>
        <w:t xml:space="preserve"> will consider banning the parent, giving the parent a period in which they may respond in writing giving their version and why they should not be banned; </w:t>
      </w:r>
    </w:p>
    <w:p w:rsidR="00D30C00" w:rsidRPr="00A81D56" w:rsidRDefault="00D30C00" w:rsidP="0096070E">
      <w:pPr>
        <w:pStyle w:val="ListParagraph"/>
        <w:widowControl/>
        <w:numPr>
          <w:ilvl w:val="1"/>
          <w:numId w:val="38"/>
        </w:numPr>
        <w:overflowPunct/>
        <w:jc w:val="both"/>
        <w:textAlignment w:val="auto"/>
        <w:rPr>
          <w:rFonts w:asciiTheme="minorHAnsi" w:eastAsia="Calibri" w:hAnsiTheme="minorHAnsi" w:cs="Arial"/>
          <w:color w:val="000000"/>
          <w:szCs w:val="24"/>
          <w:lang w:eastAsia="en-GB"/>
        </w:rPr>
      </w:pPr>
      <w:r w:rsidRPr="00A81D56">
        <w:rPr>
          <w:rFonts w:asciiTheme="minorHAnsi" w:eastAsia="Calibri" w:hAnsiTheme="minorHAnsi" w:cs="Arial"/>
          <w:color w:val="000000"/>
          <w:szCs w:val="24"/>
          <w:lang w:eastAsia="en-GB"/>
        </w:rPr>
        <w:t>tell</w:t>
      </w:r>
      <w:r w:rsidR="005E4BE5" w:rsidRPr="00A81D56">
        <w:rPr>
          <w:rFonts w:asciiTheme="minorHAnsi" w:eastAsia="Calibri" w:hAnsiTheme="minorHAnsi" w:cs="Arial"/>
          <w:color w:val="000000"/>
          <w:szCs w:val="24"/>
          <w:lang w:eastAsia="en-GB"/>
        </w:rPr>
        <w:t>ing</w:t>
      </w:r>
      <w:r w:rsidRPr="00A81D56">
        <w:rPr>
          <w:rFonts w:asciiTheme="minorHAnsi" w:eastAsia="Calibri" w:hAnsiTheme="minorHAnsi" w:cs="Arial"/>
          <w:color w:val="000000"/>
          <w:szCs w:val="24"/>
          <w:lang w:eastAsia="en-GB"/>
        </w:rPr>
        <w:t xml:space="preserve"> the parent when a decision will be made. </w:t>
      </w:r>
    </w:p>
    <w:p w:rsidR="00480A9D" w:rsidRPr="005D7CC3" w:rsidRDefault="00480A9D" w:rsidP="001B082C">
      <w:pPr>
        <w:widowControl/>
        <w:overflowPunct/>
        <w:jc w:val="both"/>
        <w:textAlignment w:val="auto"/>
        <w:rPr>
          <w:rFonts w:asciiTheme="minorHAnsi" w:hAnsiTheme="minorHAnsi"/>
          <w:szCs w:val="24"/>
        </w:rPr>
      </w:pPr>
    </w:p>
    <w:p w:rsidR="00D30C00" w:rsidRPr="0096070E" w:rsidRDefault="00D30C00" w:rsidP="0096070E">
      <w:pPr>
        <w:pStyle w:val="ListParagraph"/>
        <w:widowControl/>
        <w:numPr>
          <w:ilvl w:val="0"/>
          <w:numId w:val="38"/>
        </w:numPr>
        <w:overflowPunct/>
        <w:jc w:val="both"/>
        <w:textAlignment w:val="auto"/>
        <w:rPr>
          <w:rFonts w:asciiTheme="minorHAnsi" w:hAnsiTheme="minorHAnsi"/>
          <w:szCs w:val="24"/>
          <w:u w:val="single"/>
        </w:rPr>
      </w:pPr>
      <w:r w:rsidRPr="0096070E">
        <w:rPr>
          <w:rFonts w:asciiTheme="minorHAnsi" w:hAnsiTheme="minorHAnsi"/>
          <w:szCs w:val="24"/>
        </w:rPr>
        <w:t>Even where a parent/carer has been banned from the school premises, they retain their right to an annual consultation in relation to the educational progress of their child/ren. However, the school may determine who will be present at the meeting (</w:t>
      </w:r>
      <w:r w:rsidR="0096070E" w:rsidRPr="0096070E">
        <w:rPr>
          <w:rFonts w:asciiTheme="minorHAnsi" w:hAnsiTheme="minorHAnsi"/>
          <w:szCs w:val="24"/>
        </w:rPr>
        <w:t>e.g.</w:t>
      </w:r>
      <w:r w:rsidRPr="0096070E">
        <w:rPr>
          <w:rFonts w:asciiTheme="minorHAnsi" w:hAnsiTheme="minorHAnsi"/>
          <w:szCs w:val="24"/>
        </w:rPr>
        <w:t xml:space="preserve"> a senior member of staff might accompany the class teacher) and its location (e.g. it may well be arranged off site). </w:t>
      </w:r>
      <w:r w:rsidRPr="0096070E">
        <w:rPr>
          <w:rFonts w:asciiTheme="minorHAnsi" w:hAnsiTheme="minorHAnsi"/>
          <w:szCs w:val="24"/>
          <w:u w:val="single"/>
        </w:rPr>
        <w:t>The interests of the child should continue to be paramount.</w:t>
      </w:r>
    </w:p>
    <w:p w:rsidR="00480A9D" w:rsidRPr="005D7CC3" w:rsidRDefault="00480A9D" w:rsidP="001B082C">
      <w:pPr>
        <w:widowControl/>
        <w:overflowPunct/>
        <w:jc w:val="both"/>
        <w:textAlignment w:val="auto"/>
        <w:rPr>
          <w:rFonts w:asciiTheme="minorHAnsi" w:hAnsiTheme="minorHAnsi"/>
          <w:szCs w:val="24"/>
        </w:rPr>
      </w:pPr>
    </w:p>
    <w:p w:rsidR="00480A9D" w:rsidRPr="0096070E" w:rsidRDefault="00480A9D" w:rsidP="0096070E">
      <w:pPr>
        <w:pStyle w:val="ListParagraph"/>
        <w:widowControl/>
        <w:numPr>
          <w:ilvl w:val="0"/>
          <w:numId w:val="38"/>
        </w:numPr>
        <w:overflowPunct/>
        <w:jc w:val="both"/>
        <w:textAlignment w:val="auto"/>
        <w:rPr>
          <w:rFonts w:asciiTheme="minorHAnsi" w:hAnsiTheme="minorHAnsi"/>
          <w:szCs w:val="24"/>
        </w:rPr>
      </w:pPr>
      <w:r w:rsidRPr="0096070E">
        <w:rPr>
          <w:rFonts w:asciiTheme="minorHAnsi" w:hAnsiTheme="minorHAnsi"/>
          <w:szCs w:val="24"/>
        </w:rPr>
        <w:t xml:space="preserve">Using powers under section 547 allows for action which </w:t>
      </w:r>
      <w:r w:rsidR="005E4BE5" w:rsidRPr="0096070E">
        <w:rPr>
          <w:rFonts w:asciiTheme="minorHAnsi" w:hAnsiTheme="minorHAnsi"/>
          <w:szCs w:val="24"/>
        </w:rPr>
        <w:t xml:space="preserve">ODST, working in conjunction with the </w:t>
      </w:r>
      <w:r w:rsidR="0096070E" w:rsidRPr="0096070E">
        <w:rPr>
          <w:rFonts w:asciiTheme="minorHAnsi" w:hAnsiTheme="minorHAnsi"/>
          <w:szCs w:val="24"/>
        </w:rPr>
        <w:t>school, can</w:t>
      </w:r>
      <w:r w:rsidRPr="0096070E">
        <w:rPr>
          <w:rFonts w:asciiTheme="minorHAnsi" w:hAnsiTheme="minorHAnsi"/>
          <w:szCs w:val="24"/>
        </w:rPr>
        <w:t xml:space="preserve"> take on behalf of a school and which can be straightforward, quick and effective in removing violent, aggressive or abusive people from school premises. In practice, it is amongst the most widely used remedies.</w:t>
      </w:r>
      <w:r w:rsidR="00D30C00" w:rsidRPr="0096070E">
        <w:rPr>
          <w:rFonts w:asciiTheme="minorHAnsi" w:hAnsiTheme="minorHAnsi"/>
          <w:szCs w:val="24"/>
        </w:rPr>
        <w:t xml:space="preserve"> </w:t>
      </w:r>
      <w:r w:rsidR="0096070E" w:rsidRPr="0096070E">
        <w:rPr>
          <w:rFonts w:asciiTheme="minorHAnsi" w:hAnsiTheme="minorHAnsi"/>
          <w:szCs w:val="24"/>
        </w:rPr>
        <w:t>However,</w:t>
      </w:r>
      <w:r w:rsidR="00D30C00" w:rsidRPr="0096070E">
        <w:rPr>
          <w:rFonts w:asciiTheme="minorHAnsi" w:hAnsiTheme="minorHAnsi"/>
          <w:szCs w:val="24"/>
        </w:rPr>
        <w:t xml:space="preserve"> it is not a decision that should be taken lightly and Headteachers </w:t>
      </w:r>
      <w:r w:rsidR="005E4BE5" w:rsidRPr="0096070E">
        <w:rPr>
          <w:rFonts w:asciiTheme="minorHAnsi" w:hAnsiTheme="minorHAnsi"/>
          <w:szCs w:val="24"/>
        </w:rPr>
        <w:t>should always</w:t>
      </w:r>
      <w:r w:rsidR="00D30C00" w:rsidRPr="0096070E">
        <w:rPr>
          <w:rFonts w:asciiTheme="minorHAnsi" w:hAnsiTheme="minorHAnsi"/>
          <w:szCs w:val="24"/>
        </w:rPr>
        <w:t xml:space="preserve"> seek guidance from ODST </w:t>
      </w:r>
      <w:r w:rsidR="005E4BE5" w:rsidRPr="0096070E">
        <w:rPr>
          <w:rFonts w:asciiTheme="minorHAnsi" w:hAnsiTheme="minorHAnsi"/>
          <w:szCs w:val="24"/>
        </w:rPr>
        <w:t>w</w:t>
      </w:r>
      <w:r w:rsidR="00D30C00" w:rsidRPr="0096070E">
        <w:rPr>
          <w:rFonts w:asciiTheme="minorHAnsi" w:hAnsiTheme="minorHAnsi"/>
          <w:szCs w:val="24"/>
        </w:rPr>
        <w:t>hen considering such action.</w:t>
      </w:r>
    </w:p>
    <w:p w:rsidR="00D30C00" w:rsidRPr="005D7CC3" w:rsidRDefault="00D30C00" w:rsidP="001B082C">
      <w:pPr>
        <w:widowControl/>
        <w:overflowPunct/>
        <w:jc w:val="both"/>
        <w:textAlignment w:val="auto"/>
        <w:rPr>
          <w:rFonts w:asciiTheme="minorHAnsi" w:hAnsiTheme="minorHAnsi"/>
          <w:szCs w:val="24"/>
        </w:rPr>
      </w:pPr>
    </w:p>
    <w:p w:rsidR="00480A9D" w:rsidRPr="0096070E" w:rsidRDefault="005E4BE5" w:rsidP="0096070E">
      <w:pPr>
        <w:pStyle w:val="ListParagraph"/>
        <w:widowControl/>
        <w:numPr>
          <w:ilvl w:val="0"/>
          <w:numId w:val="38"/>
        </w:numPr>
        <w:overflowPunct/>
        <w:jc w:val="both"/>
        <w:textAlignment w:val="auto"/>
        <w:rPr>
          <w:rFonts w:asciiTheme="minorHAnsi" w:hAnsiTheme="minorHAnsi"/>
          <w:szCs w:val="24"/>
        </w:rPr>
      </w:pPr>
      <w:r w:rsidRPr="0096070E">
        <w:rPr>
          <w:rFonts w:asciiTheme="minorHAnsi" w:hAnsiTheme="minorHAnsi"/>
          <w:szCs w:val="24"/>
        </w:rPr>
        <w:t xml:space="preserve">There may be occasions when </w:t>
      </w:r>
      <w:r w:rsidR="00480A9D" w:rsidRPr="0096070E">
        <w:rPr>
          <w:rFonts w:asciiTheme="minorHAnsi" w:hAnsiTheme="minorHAnsi"/>
          <w:szCs w:val="24"/>
        </w:rPr>
        <w:t>Section 547 will not be the most appropriate remedy</w:t>
      </w:r>
      <w:r w:rsidRPr="0096070E">
        <w:rPr>
          <w:rFonts w:asciiTheme="minorHAnsi" w:hAnsiTheme="minorHAnsi"/>
          <w:szCs w:val="24"/>
        </w:rPr>
        <w:t xml:space="preserve"> and in instances of</w:t>
      </w:r>
      <w:r w:rsidR="00480A9D" w:rsidRPr="0096070E">
        <w:rPr>
          <w:rFonts w:asciiTheme="minorHAnsi" w:hAnsiTheme="minorHAnsi"/>
          <w:szCs w:val="24"/>
        </w:rPr>
        <w:t xml:space="preserve"> </w:t>
      </w:r>
      <w:r w:rsidRPr="0096070E">
        <w:rPr>
          <w:rFonts w:asciiTheme="minorHAnsi" w:hAnsiTheme="minorHAnsi"/>
          <w:szCs w:val="24"/>
        </w:rPr>
        <w:t>s</w:t>
      </w:r>
      <w:r w:rsidR="00480A9D" w:rsidRPr="0096070E">
        <w:rPr>
          <w:rFonts w:asciiTheme="minorHAnsi" w:hAnsiTheme="minorHAnsi"/>
          <w:szCs w:val="24"/>
        </w:rPr>
        <w:t>erious violence, repeated harassment or racially aggravated behaviour for example, criminal sanctions</w:t>
      </w:r>
      <w:r w:rsidRPr="0096070E">
        <w:rPr>
          <w:rFonts w:asciiTheme="minorHAnsi" w:hAnsiTheme="minorHAnsi"/>
          <w:szCs w:val="24"/>
        </w:rPr>
        <w:t xml:space="preserve"> may be warranted</w:t>
      </w:r>
      <w:r w:rsidR="00480A9D" w:rsidRPr="0096070E">
        <w:rPr>
          <w:rFonts w:asciiTheme="minorHAnsi" w:hAnsiTheme="minorHAnsi"/>
          <w:szCs w:val="24"/>
        </w:rPr>
        <w:t xml:space="preserve">. </w:t>
      </w:r>
      <w:r w:rsidRPr="0096070E">
        <w:rPr>
          <w:rFonts w:asciiTheme="minorHAnsi" w:hAnsiTheme="minorHAnsi"/>
          <w:szCs w:val="24"/>
        </w:rPr>
        <w:t xml:space="preserve">ODST would support the school in any such situation and would take a </w:t>
      </w:r>
      <w:r w:rsidR="00480A9D" w:rsidRPr="0096070E">
        <w:rPr>
          <w:rFonts w:asciiTheme="minorHAnsi" w:hAnsiTheme="minorHAnsi"/>
          <w:szCs w:val="24"/>
        </w:rPr>
        <w:t>proactive</w:t>
      </w:r>
      <w:r w:rsidRPr="0096070E">
        <w:rPr>
          <w:rFonts w:asciiTheme="minorHAnsi" w:hAnsiTheme="minorHAnsi"/>
          <w:szCs w:val="24"/>
        </w:rPr>
        <w:t xml:space="preserve"> approach</w:t>
      </w:r>
      <w:r w:rsidR="00480A9D" w:rsidRPr="0096070E">
        <w:rPr>
          <w:rFonts w:asciiTheme="minorHAnsi" w:hAnsiTheme="minorHAnsi"/>
          <w:szCs w:val="24"/>
        </w:rPr>
        <w:t>.</w:t>
      </w:r>
    </w:p>
    <w:p w:rsidR="00480A9D" w:rsidRPr="005D7CC3" w:rsidRDefault="00480A9D" w:rsidP="001B082C">
      <w:pPr>
        <w:widowControl/>
        <w:overflowPunct/>
        <w:jc w:val="both"/>
        <w:textAlignment w:val="auto"/>
        <w:rPr>
          <w:rFonts w:asciiTheme="minorHAnsi" w:hAnsiTheme="minorHAnsi"/>
          <w:szCs w:val="24"/>
        </w:rPr>
      </w:pPr>
    </w:p>
    <w:p w:rsidR="00480A9D" w:rsidRPr="0096070E" w:rsidRDefault="00D30C00" w:rsidP="0096070E">
      <w:pPr>
        <w:pStyle w:val="ListParagraph"/>
        <w:numPr>
          <w:ilvl w:val="0"/>
          <w:numId w:val="38"/>
        </w:numPr>
        <w:jc w:val="both"/>
        <w:rPr>
          <w:rFonts w:asciiTheme="minorHAnsi" w:hAnsiTheme="minorHAnsi"/>
          <w:b/>
          <w:szCs w:val="24"/>
        </w:rPr>
      </w:pPr>
      <w:r w:rsidRPr="0096070E">
        <w:rPr>
          <w:rFonts w:asciiTheme="minorHAnsi" w:hAnsiTheme="minorHAnsi"/>
          <w:b/>
          <w:szCs w:val="24"/>
        </w:rPr>
        <w:t>Summary</w:t>
      </w:r>
    </w:p>
    <w:p w:rsidR="00D30C00" w:rsidRPr="005D7CC3" w:rsidRDefault="00D30C00" w:rsidP="001B082C">
      <w:pPr>
        <w:ind w:left="426" w:hanging="360"/>
        <w:jc w:val="both"/>
        <w:rPr>
          <w:rFonts w:asciiTheme="minorHAnsi" w:hAnsiTheme="minorHAnsi"/>
          <w:szCs w:val="24"/>
        </w:rPr>
      </w:pPr>
    </w:p>
    <w:p w:rsidR="00D30C00" w:rsidRPr="0096070E" w:rsidRDefault="00D30C00" w:rsidP="0096070E">
      <w:pPr>
        <w:pStyle w:val="ListParagraph"/>
        <w:numPr>
          <w:ilvl w:val="0"/>
          <w:numId w:val="38"/>
        </w:numPr>
        <w:jc w:val="both"/>
        <w:rPr>
          <w:rFonts w:asciiTheme="minorHAnsi" w:hAnsiTheme="minorHAnsi"/>
          <w:szCs w:val="24"/>
        </w:rPr>
      </w:pPr>
      <w:r w:rsidRPr="0096070E">
        <w:rPr>
          <w:rFonts w:asciiTheme="minorHAnsi" w:hAnsiTheme="minorHAnsi"/>
          <w:szCs w:val="24"/>
        </w:rPr>
        <w:t xml:space="preserve">ODST is committed to ensuring that all members of the school community, and all visitors to its member schools, can be confident that they are within a safe environment and that a </w:t>
      </w:r>
      <w:r w:rsidR="00385F29" w:rsidRPr="0096070E">
        <w:rPr>
          <w:rFonts w:asciiTheme="minorHAnsi" w:hAnsiTheme="minorHAnsi"/>
          <w:szCs w:val="24"/>
        </w:rPr>
        <w:t>zero-tolerance</w:t>
      </w:r>
      <w:r w:rsidRPr="0096070E">
        <w:rPr>
          <w:rFonts w:asciiTheme="minorHAnsi" w:hAnsiTheme="minorHAnsi"/>
          <w:szCs w:val="24"/>
        </w:rPr>
        <w:t xml:space="preserve"> approach will be adopted towards any acts of abusive, violent or threatening behaviour.</w:t>
      </w:r>
    </w:p>
    <w:p w:rsidR="00D30C00" w:rsidRPr="005D7CC3" w:rsidRDefault="00D30C00" w:rsidP="001B082C">
      <w:pPr>
        <w:ind w:left="426" w:hanging="360"/>
        <w:jc w:val="both"/>
        <w:rPr>
          <w:rFonts w:asciiTheme="minorHAnsi" w:hAnsiTheme="minorHAnsi"/>
          <w:szCs w:val="24"/>
        </w:rPr>
      </w:pPr>
    </w:p>
    <w:p w:rsidR="00D30C00" w:rsidRPr="0096070E" w:rsidRDefault="00D30C00" w:rsidP="0096070E">
      <w:pPr>
        <w:pStyle w:val="ListParagraph"/>
        <w:numPr>
          <w:ilvl w:val="0"/>
          <w:numId w:val="38"/>
        </w:numPr>
        <w:jc w:val="both"/>
        <w:rPr>
          <w:rFonts w:asciiTheme="minorHAnsi" w:hAnsiTheme="minorHAnsi"/>
          <w:szCs w:val="24"/>
        </w:rPr>
      </w:pPr>
      <w:r w:rsidRPr="0096070E">
        <w:rPr>
          <w:rFonts w:asciiTheme="minorHAnsi" w:hAnsiTheme="minorHAnsi"/>
          <w:szCs w:val="24"/>
        </w:rPr>
        <w:t>The</w:t>
      </w:r>
      <w:r w:rsidR="005E4BE5" w:rsidRPr="0096070E">
        <w:rPr>
          <w:rFonts w:asciiTheme="minorHAnsi" w:hAnsiTheme="minorHAnsi"/>
          <w:szCs w:val="24"/>
        </w:rPr>
        <w:t xml:space="preserve"> actions outlined above are examples of strategies </w:t>
      </w:r>
      <w:r w:rsidRPr="0096070E">
        <w:rPr>
          <w:rFonts w:asciiTheme="minorHAnsi" w:hAnsiTheme="minorHAnsi"/>
          <w:szCs w:val="24"/>
        </w:rPr>
        <w:t>that ODST schools can adopt to reduce the likelihood of, and mitigate the impact of, a situation in which a visitor to an ODST school demonstrates abusive, threatening or violent behaviour.</w:t>
      </w:r>
    </w:p>
    <w:p w:rsidR="00D30C00" w:rsidRPr="005D7CC3" w:rsidRDefault="00D30C00" w:rsidP="001B082C">
      <w:pPr>
        <w:ind w:left="426" w:hanging="360"/>
        <w:jc w:val="both"/>
        <w:rPr>
          <w:rFonts w:asciiTheme="minorHAnsi" w:hAnsiTheme="minorHAnsi"/>
          <w:szCs w:val="24"/>
        </w:rPr>
      </w:pPr>
    </w:p>
    <w:p w:rsidR="00D30C00" w:rsidRPr="0096070E" w:rsidRDefault="00D30C00" w:rsidP="0096070E">
      <w:pPr>
        <w:pStyle w:val="ListParagraph"/>
        <w:numPr>
          <w:ilvl w:val="0"/>
          <w:numId w:val="38"/>
        </w:numPr>
        <w:jc w:val="both"/>
        <w:rPr>
          <w:rFonts w:asciiTheme="minorHAnsi" w:hAnsiTheme="minorHAnsi"/>
          <w:szCs w:val="24"/>
        </w:rPr>
      </w:pPr>
      <w:r w:rsidRPr="0096070E">
        <w:rPr>
          <w:rFonts w:asciiTheme="minorHAnsi" w:hAnsiTheme="minorHAnsi"/>
          <w:szCs w:val="24"/>
        </w:rPr>
        <w:t>Staff members are encouraged to report any concerns to their line manager/ Headteacher so that appropriate investigation and action can be taken.</w:t>
      </w:r>
    </w:p>
    <w:p w:rsidR="00D30C00" w:rsidRPr="005D7CC3" w:rsidRDefault="00D30C00" w:rsidP="001B082C">
      <w:pPr>
        <w:ind w:left="426" w:hanging="360"/>
        <w:jc w:val="both"/>
        <w:rPr>
          <w:rFonts w:asciiTheme="minorHAnsi" w:hAnsiTheme="minorHAnsi"/>
          <w:szCs w:val="24"/>
        </w:rPr>
      </w:pPr>
    </w:p>
    <w:p w:rsidR="005D7CC3" w:rsidRPr="0096070E" w:rsidRDefault="00D30C00" w:rsidP="0096070E">
      <w:pPr>
        <w:pStyle w:val="ListParagraph"/>
        <w:numPr>
          <w:ilvl w:val="0"/>
          <w:numId w:val="38"/>
        </w:numPr>
        <w:jc w:val="both"/>
        <w:rPr>
          <w:rFonts w:asciiTheme="minorHAnsi" w:hAnsiTheme="minorHAnsi"/>
          <w:szCs w:val="24"/>
        </w:rPr>
      </w:pPr>
      <w:r w:rsidRPr="0096070E">
        <w:rPr>
          <w:rFonts w:asciiTheme="minorHAnsi" w:hAnsiTheme="minorHAnsi"/>
          <w:szCs w:val="24"/>
        </w:rPr>
        <w:t xml:space="preserve">Support and guidance </w:t>
      </w:r>
      <w:r w:rsidR="005E4BE5" w:rsidRPr="0096070E">
        <w:rPr>
          <w:rFonts w:asciiTheme="minorHAnsi" w:hAnsiTheme="minorHAnsi"/>
          <w:szCs w:val="24"/>
        </w:rPr>
        <w:t>are</w:t>
      </w:r>
      <w:r w:rsidRPr="0096070E">
        <w:rPr>
          <w:rFonts w:asciiTheme="minorHAnsi" w:hAnsiTheme="minorHAnsi"/>
          <w:szCs w:val="24"/>
        </w:rPr>
        <w:t xml:space="preserve"> available centrally to ODST Headteachers to enable </w:t>
      </w:r>
      <w:r w:rsidR="005D7CC3" w:rsidRPr="0096070E">
        <w:rPr>
          <w:rFonts w:asciiTheme="minorHAnsi" w:hAnsiTheme="minorHAnsi"/>
          <w:szCs w:val="24"/>
        </w:rPr>
        <w:t>effective management of any such situations.</w:t>
      </w:r>
    </w:p>
    <w:p w:rsidR="005D7CC3" w:rsidRPr="005D7CC3" w:rsidRDefault="005D7CC3" w:rsidP="001B082C">
      <w:pPr>
        <w:ind w:left="426" w:hanging="360"/>
        <w:jc w:val="both"/>
        <w:rPr>
          <w:rFonts w:asciiTheme="minorHAnsi" w:hAnsiTheme="minorHAnsi"/>
          <w:szCs w:val="24"/>
        </w:rPr>
      </w:pPr>
    </w:p>
    <w:p w:rsidR="005E4BE5" w:rsidRDefault="005E4BE5" w:rsidP="001B082C">
      <w:pPr>
        <w:ind w:left="426" w:hanging="360"/>
        <w:jc w:val="both"/>
        <w:rPr>
          <w:rFonts w:asciiTheme="minorHAnsi" w:hAnsiTheme="minorHAnsi"/>
          <w:b/>
          <w:szCs w:val="24"/>
        </w:rPr>
      </w:pPr>
    </w:p>
    <w:p w:rsidR="005D7CC3" w:rsidRPr="001B082C" w:rsidRDefault="005D7CC3" w:rsidP="001B082C">
      <w:pPr>
        <w:ind w:left="426" w:hanging="360"/>
        <w:jc w:val="both"/>
        <w:rPr>
          <w:rFonts w:asciiTheme="minorHAnsi" w:hAnsiTheme="minorHAnsi"/>
          <w:b/>
          <w:szCs w:val="24"/>
        </w:rPr>
      </w:pPr>
      <w:r w:rsidRPr="001B082C">
        <w:rPr>
          <w:rFonts w:asciiTheme="minorHAnsi" w:hAnsiTheme="minorHAnsi"/>
          <w:b/>
          <w:szCs w:val="24"/>
        </w:rPr>
        <w:t>Useful Information</w:t>
      </w:r>
    </w:p>
    <w:p w:rsidR="005D7CC3" w:rsidRPr="005D7CC3" w:rsidRDefault="005D7CC3" w:rsidP="001B082C">
      <w:pPr>
        <w:ind w:left="426" w:hanging="360"/>
        <w:jc w:val="both"/>
        <w:rPr>
          <w:rFonts w:asciiTheme="minorHAnsi" w:hAnsiTheme="minorHAnsi"/>
          <w:szCs w:val="24"/>
        </w:rPr>
      </w:pPr>
    </w:p>
    <w:p w:rsidR="005D7CC3" w:rsidRPr="005D7CC3" w:rsidRDefault="005D7CC3" w:rsidP="001B082C">
      <w:pPr>
        <w:ind w:left="426" w:hanging="360"/>
        <w:jc w:val="both"/>
        <w:rPr>
          <w:rFonts w:asciiTheme="minorHAnsi" w:hAnsiTheme="minorHAnsi"/>
          <w:szCs w:val="24"/>
        </w:rPr>
      </w:pPr>
      <w:r w:rsidRPr="005D7CC3">
        <w:rPr>
          <w:rFonts w:asciiTheme="minorHAnsi" w:hAnsiTheme="minorHAnsi"/>
          <w:szCs w:val="24"/>
        </w:rPr>
        <w:t>Additional information can be found on-line at:</w:t>
      </w:r>
    </w:p>
    <w:p w:rsidR="005D7CC3" w:rsidRPr="005D7CC3" w:rsidRDefault="005D7CC3" w:rsidP="001B082C">
      <w:pPr>
        <w:ind w:left="426" w:hanging="360"/>
        <w:jc w:val="both"/>
        <w:rPr>
          <w:rFonts w:asciiTheme="minorHAnsi" w:hAnsiTheme="minorHAnsi"/>
          <w:szCs w:val="24"/>
        </w:rPr>
      </w:pPr>
      <w:r w:rsidRPr="005D7CC3">
        <w:rPr>
          <w:rFonts w:asciiTheme="minorHAnsi" w:hAnsiTheme="minorHAnsi"/>
          <w:szCs w:val="24"/>
        </w:rPr>
        <w:t xml:space="preserve"> </w:t>
      </w:r>
    </w:p>
    <w:p w:rsidR="005D7CC3" w:rsidRDefault="005D7CC3" w:rsidP="001B082C">
      <w:pPr>
        <w:ind w:left="426" w:hanging="360"/>
        <w:jc w:val="both"/>
        <w:rPr>
          <w:rFonts w:asciiTheme="minorHAnsi" w:hAnsiTheme="minorHAnsi"/>
          <w:szCs w:val="24"/>
          <w:u w:val="single"/>
        </w:rPr>
      </w:pPr>
      <w:r w:rsidRPr="001B082C">
        <w:rPr>
          <w:rFonts w:asciiTheme="minorHAnsi" w:hAnsiTheme="minorHAnsi"/>
          <w:szCs w:val="24"/>
          <w:u w:val="single"/>
        </w:rPr>
        <w:t>Safeguarding</w:t>
      </w:r>
      <w:r w:rsidR="005E4BE5">
        <w:rPr>
          <w:rFonts w:asciiTheme="minorHAnsi" w:hAnsiTheme="minorHAnsi"/>
          <w:szCs w:val="24"/>
          <w:u w:val="single"/>
        </w:rPr>
        <w:t>:</w:t>
      </w:r>
    </w:p>
    <w:p w:rsidR="005E4BE5" w:rsidRPr="001B082C" w:rsidRDefault="005E4BE5" w:rsidP="001B082C">
      <w:pPr>
        <w:ind w:left="426" w:hanging="360"/>
        <w:jc w:val="both"/>
        <w:rPr>
          <w:rFonts w:asciiTheme="minorHAnsi" w:hAnsiTheme="minorHAnsi"/>
          <w:szCs w:val="24"/>
          <w:u w:val="single"/>
        </w:rPr>
      </w:pPr>
    </w:p>
    <w:p w:rsidR="005D7CC3" w:rsidRPr="005D7CC3" w:rsidRDefault="006D1A61" w:rsidP="005E4BE5">
      <w:pPr>
        <w:ind w:left="426" w:hanging="284"/>
        <w:jc w:val="both"/>
        <w:rPr>
          <w:rFonts w:asciiTheme="minorHAnsi" w:hAnsiTheme="minorHAnsi"/>
          <w:szCs w:val="24"/>
        </w:rPr>
      </w:pPr>
      <w:hyperlink r:id="rId9" w:history="1">
        <w:r w:rsidR="005D7CC3" w:rsidRPr="005D7CC3">
          <w:rPr>
            <w:rStyle w:val="Hyperlink"/>
            <w:rFonts w:asciiTheme="minorHAnsi" w:hAnsiTheme="minorHAnsi"/>
            <w:szCs w:val="24"/>
          </w:rPr>
          <w:t>http://webarchive.nationalarchives.gov.uk/20110218194057/http:/teachernet.gov.uk/wholeschool/healthandsafety/schoolsecurity/abusivebehaviour/</w:t>
        </w:r>
      </w:hyperlink>
    </w:p>
    <w:p w:rsidR="005D7CC3" w:rsidRPr="005D7CC3" w:rsidRDefault="005D7CC3" w:rsidP="005E4BE5">
      <w:pPr>
        <w:ind w:left="426" w:hanging="284"/>
        <w:jc w:val="both"/>
        <w:rPr>
          <w:rFonts w:asciiTheme="minorHAnsi" w:hAnsiTheme="minorHAnsi"/>
          <w:szCs w:val="24"/>
        </w:rPr>
      </w:pPr>
    </w:p>
    <w:p w:rsidR="005D7CC3" w:rsidRPr="005D7CC3" w:rsidRDefault="006D1A61" w:rsidP="005E4BE5">
      <w:pPr>
        <w:ind w:left="426" w:hanging="284"/>
        <w:jc w:val="both"/>
        <w:rPr>
          <w:rFonts w:asciiTheme="minorHAnsi" w:hAnsiTheme="minorHAnsi"/>
          <w:szCs w:val="24"/>
        </w:rPr>
      </w:pPr>
      <w:hyperlink r:id="rId10" w:history="1">
        <w:r w:rsidR="005D7CC3" w:rsidRPr="005D7CC3">
          <w:rPr>
            <w:rStyle w:val="Hyperlink"/>
            <w:rFonts w:asciiTheme="minorHAnsi" w:hAnsiTheme="minorHAnsi"/>
            <w:szCs w:val="24"/>
          </w:rPr>
          <w:t>http://webarchive.nationalarchives.gov.uk/20110218194057/http:/www.teachernet.gov.uk/docbank/index.cfm?id=1607</w:t>
        </w:r>
      </w:hyperlink>
    </w:p>
    <w:p w:rsidR="005D7CC3" w:rsidRDefault="005D7CC3" w:rsidP="005E4BE5">
      <w:pPr>
        <w:ind w:left="142" w:hanging="284"/>
        <w:jc w:val="both"/>
        <w:rPr>
          <w:rFonts w:asciiTheme="minorHAnsi" w:hAnsiTheme="minorHAnsi"/>
          <w:color w:val="1F497D"/>
          <w:szCs w:val="24"/>
        </w:rPr>
      </w:pPr>
      <w:r w:rsidRPr="005D7CC3">
        <w:rPr>
          <w:rFonts w:asciiTheme="minorHAnsi" w:hAnsiTheme="minorHAnsi"/>
          <w:szCs w:val="24"/>
        </w:rPr>
        <w:t xml:space="preserve"> </w:t>
      </w:r>
      <w:hyperlink r:id="rId11" w:history="1">
        <w:r w:rsidR="001B082C" w:rsidRPr="00AD7CED">
          <w:rPr>
            <w:rStyle w:val="Hyperlink"/>
            <w:rFonts w:asciiTheme="minorHAnsi" w:hAnsiTheme="minorHAnsi"/>
            <w:szCs w:val="24"/>
          </w:rPr>
          <w:t>http://www.naht.org.uk/EasysiteWeb/getresource.axd?AssetID=30404&amp;type=full&amp;servicetype=Attachment</w:t>
        </w:r>
      </w:hyperlink>
    </w:p>
    <w:p w:rsidR="001B082C" w:rsidRPr="005D7CC3" w:rsidRDefault="005E4BE5" w:rsidP="005E4BE5">
      <w:pPr>
        <w:tabs>
          <w:tab w:val="left" w:pos="1815"/>
        </w:tabs>
        <w:ind w:left="142" w:firstLine="426"/>
        <w:jc w:val="both"/>
        <w:rPr>
          <w:rFonts w:asciiTheme="minorHAnsi" w:hAnsiTheme="minorHAnsi"/>
          <w:color w:val="1F497D"/>
          <w:szCs w:val="24"/>
        </w:rPr>
      </w:pPr>
      <w:r>
        <w:rPr>
          <w:rFonts w:asciiTheme="minorHAnsi" w:hAnsiTheme="minorHAnsi"/>
          <w:color w:val="1F497D"/>
          <w:szCs w:val="24"/>
        </w:rPr>
        <w:tab/>
      </w:r>
    </w:p>
    <w:p w:rsidR="00D30C00" w:rsidRDefault="005D7CC3" w:rsidP="001B082C">
      <w:pPr>
        <w:ind w:left="426" w:hanging="360"/>
        <w:jc w:val="both"/>
        <w:rPr>
          <w:rFonts w:asciiTheme="minorHAnsi" w:hAnsiTheme="minorHAnsi"/>
          <w:szCs w:val="24"/>
          <w:u w:val="single"/>
        </w:rPr>
      </w:pPr>
      <w:r w:rsidRPr="001B082C">
        <w:rPr>
          <w:rFonts w:asciiTheme="minorHAnsi" w:hAnsiTheme="minorHAnsi"/>
          <w:szCs w:val="24"/>
          <w:u w:val="single"/>
        </w:rPr>
        <w:t>Risk assessment and accident reporting</w:t>
      </w:r>
      <w:r w:rsidR="005E4BE5">
        <w:rPr>
          <w:rFonts w:asciiTheme="minorHAnsi" w:hAnsiTheme="minorHAnsi"/>
          <w:szCs w:val="24"/>
          <w:u w:val="single"/>
        </w:rPr>
        <w:t>:</w:t>
      </w:r>
    </w:p>
    <w:p w:rsidR="005E4BE5" w:rsidRPr="001B082C" w:rsidRDefault="005E4BE5" w:rsidP="001B082C">
      <w:pPr>
        <w:ind w:left="426" w:hanging="360"/>
        <w:jc w:val="both"/>
        <w:rPr>
          <w:rFonts w:asciiTheme="minorHAnsi" w:hAnsiTheme="minorHAnsi"/>
          <w:szCs w:val="24"/>
          <w:u w:val="single"/>
        </w:rPr>
      </w:pPr>
    </w:p>
    <w:p w:rsidR="005D7CC3" w:rsidRPr="005D7CC3" w:rsidRDefault="006D1A61" w:rsidP="005E4BE5">
      <w:pPr>
        <w:ind w:left="142"/>
        <w:jc w:val="both"/>
        <w:rPr>
          <w:rFonts w:asciiTheme="minorHAnsi" w:hAnsiTheme="minorHAnsi"/>
          <w:szCs w:val="24"/>
        </w:rPr>
      </w:pPr>
      <w:hyperlink r:id="rId12" w:history="1">
        <w:r w:rsidR="005D7CC3" w:rsidRPr="005D7CC3">
          <w:rPr>
            <w:rStyle w:val="Hyperlink"/>
            <w:rFonts w:asciiTheme="minorHAnsi" w:hAnsiTheme="minorHAnsi"/>
            <w:szCs w:val="24"/>
          </w:rPr>
          <w:t>http://www.hse.gov.uk/pubns/raindex.htm</w:t>
        </w:r>
      </w:hyperlink>
    </w:p>
    <w:p w:rsidR="005D7CC3" w:rsidRPr="005D7CC3" w:rsidRDefault="005D7CC3" w:rsidP="005E4BE5">
      <w:pPr>
        <w:ind w:left="142"/>
        <w:jc w:val="both"/>
        <w:rPr>
          <w:rFonts w:asciiTheme="minorHAnsi" w:hAnsiTheme="minorHAnsi"/>
          <w:szCs w:val="24"/>
        </w:rPr>
      </w:pPr>
    </w:p>
    <w:p w:rsidR="005D7CC3" w:rsidRDefault="006D1A61" w:rsidP="005E4BE5">
      <w:pPr>
        <w:ind w:left="142"/>
        <w:jc w:val="both"/>
        <w:rPr>
          <w:rStyle w:val="Hyperlink"/>
          <w:rFonts w:asciiTheme="minorHAnsi" w:hAnsiTheme="minorHAnsi"/>
          <w:szCs w:val="24"/>
        </w:rPr>
      </w:pPr>
      <w:hyperlink r:id="rId13" w:history="1">
        <w:r w:rsidR="005D7CC3" w:rsidRPr="005D7CC3">
          <w:rPr>
            <w:rStyle w:val="Hyperlink"/>
            <w:rFonts w:asciiTheme="minorHAnsi" w:hAnsiTheme="minorHAnsi"/>
            <w:szCs w:val="24"/>
          </w:rPr>
          <w:t>http://www.hse.gov.uk/pubns/edis1.htm</w:t>
        </w:r>
      </w:hyperlink>
    </w:p>
    <w:p w:rsidR="00F715BC" w:rsidRDefault="00F715BC" w:rsidP="00F715BC">
      <w:pPr>
        <w:jc w:val="both"/>
        <w:rPr>
          <w:rFonts w:asciiTheme="minorHAnsi" w:hAnsiTheme="minorHAnsi"/>
          <w:szCs w:val="24"/>
        </w:rPr>
      </w:pPr>
    </w:p>
    <w:p w:rsidR="00F715BC" w:rsidRDefault="00F715BC">
      <w:pPr>
        <w:widowControl/>
        <w:overflowPunct/>
        <w:autoSpaceDE/>
        <w:autoSpaceDN/>
        <w:adjustRightInd/>
        <w:textAlignment w:val="auto"/>
        <w:rPr>
          <w:rFonts w:asciiTheme="minorHAnsi" w:hAnsiTheme="minorHAnsi"/>
          <w:b/>
          <w:szCs w:val="24"/>
        </w:rPr>
      </w:pPr>
      <w:r>
        <w:rPr>
          <w:rFonts w:asciiTheme="minorHAnsi" w:hAnsiTheme="minorHAnsi"/>
          <w:b/>
          <w:szCs w:val="24"/>
        </w:rPr>
        <w:br w:type="page"/>
      </w:r>
    </w:p>
    <w:p w:rsidR="00F715BC" w:rsidRDefault="00F715BC">
      <w:pPr>
        <w:widowControl/>
        <w:overflowPunct/>
        <w:autoSpaceDE/>
        <w:autoSpaceDN/>
        <w:adjustRightInd/>
        <w:textAlignment w:val="auto"/>
        <w:rPr>
          <w:rFonts w:asciiTheme="minorHAnsi" w:hAnsiTheme="minorHAnsi"/>
          <w:b/>
          <w:szCs w:val="24"/>
        </w:rPr>
      </w:pPr>
      <w:r>
        <w:rPr>
          <w:rFonts w:asciiTheme="minorHAnsi" w:hAnsiTheme="minorHAnsi"/>
          <w:b/>
          <w:szCs w:val="24"/>
        </w:rPr>
        <w:t>SAMPLE LETTERS</w:t>
      </w:r>
    </w:p>
    <w:p w:rsidR="00F715BC" w:rsidRDefault="00F715BC">
      <w:pPr>
        <w:widowControl/>
        <w:overflowPunct/>
        <w:autoSpaceDE/>
        <w:autoSpaceDN/>
        <w:adjustRightInd/>
        <w:textAlignment w:val="auto"/>
        <w:rPr>
          <w:rFonts w:asciiTheme="minorHAnsi" w:hAnsiTheme="minorHAnsi"/>
          <w:b/>
          <w:szCs w:val="24"/>
        </w:rPr>
      </w:pPr>
    </w:p>
    <w:p w:rsidR="00F715BC" w:rsidRPr="00F715BC" w:rsidRDefault="00F715BC" w:rsidP="00F715BC">
      <w:pPr>
        <w:widowControl/>
        <w:overflowPunct/>
        <w:autoSpaceDE/>
        <w:autoSpaceDN/>
        <w:adjustRightInd/>
        <w:spacing w:after="160" w:line="259" w:lineRule="auto"/>
        <w:textAlignment w:val="auto"/>
        <w:rPr>
          <w:rFonts w:ascii="Calibri" w:eastAsia="Calibri" w:hAnsi="Calibri"/>
          <w:b/>
          <w:sz w:val="22"/>
          <w:szCs w:val="22"/>
        </w:rPr>
      </w:pPr>
      <w:r w:rsidRPr="00F715BC">
        <w:rPr>
          <w:rFonts w:ascii="Calibri" w:eastAsia="Calibri" w:hAnsi="Calibri"/>
          <w:b/>
          <w:sz w:val="22"/>
          <w:szCs w:val="22"/>
        </w:rPr>
        <w:t>LETTER FROM HEADTEACHER</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sz w:val="22"/>
          <w:szCs w:val="22"/>
        </w:rPr>
      </w:pPr>
      <w:r w:rsidRPr="00F715BC">
        <w:rPr>
          <w:rFonts w:ascii="Calibri" w:eastAsia="Calibri" w:hAnsi="Calibri"/>
          <w:sz w:val="22"/>
          <w:szCs w:val="22"/>
        </w:rPr>
        <w:t>Dear</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sz w:val="22"/>
          <w:szCs w:val="22"/>
        </w:rPr>
      </w:pPr>
      <w:r w:rsidRPr="00F715BC">
        <w:rPr>
          <w:rFonts w:ascii="Calibri" w:eastAsia="Calibri" w:hAnsi="Calibri"/>
          <w:sz w:val="22"/>
          <w:szCs w:val="22"/>
        </w:rPr>
        <w:t xml:space="preserve">I am writing following your visit to the school </w:t>
      </w:r>
      <w:r w:rsidR="00385F29" w:rsidRPr="00F715BC">
        <w:rPr>
          <w:rFonts w:ascii="Calibri" w:eastAsia="Calibri" w:hAnsi="Calibri"/>
          <w:sz w:val="22"/>
          <w:szCs w:val="22"/>
        </w:rPr>
        <w:t>on XXXX and to</w:t>
      </w:r>
      <w:r w:rsidRPr="00F715BC">
        <w:rPr>
          <w:rFonts w:ascii="Calibri" w:eastAsia="Calibri" w:hAnsi="Calibri"/>
          <w:sz w:val="22"/>
          <w:szCs w:val="22"/>
        </w:rPr>
        <w:t xml:space="preserve"> note that the school’s policy on aggressive or abusive behaviour to staff or pupils on the school site</w:t>
      </w:r>
      <w:r w:rsidR="004A7858">
        <w:rPr>
          <w:rFonts w:ascii="Calibri" w:eastAsia="Calibri" w:hAnsi="Calibri"/>
          <w:sz w:val="22"/>
          <w:szCs w:val="22"/>
        </w:rPr>
        <w:t xml:space="preserve"> does not</w:t>
      </w:r>
      <w:r w:rsidRPr="00F715BC">
        <w:rPr>
          <w:rFonts w:ascii="Calibri" w:eastAsia="Calibri" w:hAnsi="Calibri"/>
          <w:sz w:val="22"/>
          <w:szCs w:val="22"/>
        </w:rPr>
        <w:t xml:space="preserve"> tolerate the behaviour you exhibited on that occasion.</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sz w:val="22"/>
          <w:szCs w:val="22"/>
        </w:rPr>
      </w:pPr>
      <w:r w:rsidRPr="00F715BC">
        <w:rPr>
          <w:rFonts w:ascii="Calibri" w:eastAsia="Calibri" w:hAnsi="Calibri"/>
          <w:sz w:val="22"/>
          <w:szCs w:val="22"/>
        </w:rPr>
        <w:t>I would remind you that you were in school and (nature of incident or incidents)</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sz w:val="22"/>
          <w:szCs w:val="22"/>
        </w:rPr>
      </w:pPr>
      <w:r w:rsidRPr="00F715BC">
        <w:rPr>
          <w:rFonts w:ascii="Calibri" w:eastAsia="Calibri" w:hAnsi="Calibri"/>
          <w:sz w:val="22"/>
          <w:szCs w:val="22"/>
        </w:rPr>
        <w:t xml:space="preserve">I am satisfied that you (details of incident &amp; effects on school, staff or children). </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sz w:val="22"/>
          <w:szCs w:val="22"/>
        </w:rPr>
      </w:pPr>
      <w:r w:rsidRPr="00F715BC">
        <w:rPr>
          <w:rFonts w:ascii="Calibri" w:eastAsia="Calibri" w:hAnsi="Calibri"/>
          <w:sz w:val="22"/>
          <w:szCs w:val="22"/>
        </w:rPr>
        <w:t>You will appreciate that the school and its governors cannot not tolerate aggressive or abusive conduct on its premises, and that it has a responsibility towards its staff and pupils to ensure that they are kept safe. Such behaviour is totally unacceptable and may result in you being banned from the site.</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color w:val="2E74B5"/>
          <w:sz w:val="22"/>
          <w:szCs w:val="22"/>
        </w:rPr>
      </w:pPr>
      <w:r w:rsidRPr="00F715BC">
        <w:rPr>
          <w:rFonts w:ascii="Calibri" w:eastAsia="Calibri" w:hAnsi="Calibri"/>
          <w:color w:val="2E74B5"/>
          <w:sz w:val="22"/>
          <w:szCs w:val="22"/>
        </w:rPr>
        <w:t>PHASE 1</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color w:val="2E74B5"/>
          <w:sz w:val="22"/>
          <w:szCs w:val="22"/>
        </w:rPr>
      </w:pPr>
      <w:r w:rsidRPr="00F715BC">
        <w:rPr>
          <w:rFonts w:ascii="Calibri" w:eastAsia="Calibri" w:hAnsi="Calibri"/>
          <w:color w:val="2E74B5"/>
          <w:sz w:val="22"/>
          <w:szCs w:val="22"/>
        </w:rPr>
        <w:t xml:space="preserve">I would be grateful if you could contact me by telephone or in writing by XX_______ in order to discuss these allegations in a calmer way.  </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sz w:val="22"/>
          <w:szCs w:val="22"/>
        </w:rPr>
      </w:pPr>
      <w:r w:rsidRPr="00F715BC">
        <w:rPr>
          <w:rFonts w:ascii="Calibri" w:eastAsia="Calibri" w:hAnsi="Calibri"/>
          <w:color w:val="2E74B5"/>
          <w:sz w:val="22"/>
          <w:szCs w:val="22"/>
        </w:rPr>
        <w:t>I shall then consider what further action may be necessary including the possibility of imposing a ban on your entry to the school premises.</w:t>
      </w:r>
      <w:r w:rsidRPr="00F715BC">
        <w:rPr>
          <w:rFonts w:ascii="Calibri" w:eastAsia="Calibri" w:hAnsi="Calibri"/>
          <w:sz w:val="22"/>
          <w:szCs w:val="22"/>
        </w:rPr>
        <w:t xml:space="preserve"> </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color w:val="C00000"/>
          <w:sz w:val="22"/>
          <w:szCs w:val="22"/>
        </w:rPr>
      </w:pPr>
      <w:r w:rsidRPr="00F715BC">
        <w:rPr>
          <w:rFonts w:ascii="Calibri" w:eastAsia="Calibri" w:hAnsi="Calibri"/>
          <w:color w:val="C00000"/>
          <w:sz w:val="22"/>
          <w:szCs w:val="22"/>
        </w:rPr>
        <w:t>PHASE 2</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color w:val="C00000"/>
          <w:sz w:val="22"/>
          <w:szCs w:val="22"/>
        </w:rPr>
      </w:pPr>
      <w:r w:rsidRPr="00F715BC">
        <w:rPr>
          <w:rFonts w:ascii="Calibri" w:eastAsia="Calibri" w:hAnsi="Calibri"/>
          <w:color w:val="C00000"/>
          <w:sz w:val="22"/>
          <w:szCs w:val="22"/>
        </w:rPr>
        <w:t xml:space="preserve">Having taken advise from the trustees of ODST I must instruct you not to appear on the school premises (other than by prior written agreement or written invitation by or on behalf of the Headteacher*) (*if relevant).  </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color w:val="C00000"/>
          <w:sz w:val="22"/>
          <w:szCs w:val="22"/>
        </w:rPr>
      </w:pPr>
      <w:r w:rsidRPr="00F715BC">
        <w:rPr>
          <w:rFonts w:ascii="Calibri" w:eastAsia="Calibri" w:hAnsi="Calibri"/>
          <w:color w:val="C00000"/>
          <w:sz w:val="22"/>
          <w:szCs w:val="22"/>
        </w:rPr>
        <w:t xml:space="preserve">[For KS1 and KS2, and others as appropriate, insert – </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color w:val="C00000"/>
          <w:sz w:val="22"/>
          <w:szCs w:val="22"/>
        </w:rPr>
      </w:pPr>
      <w:r w:rsidRPr="00F715BC">
        <w:rPr>
          <w:rFonts w:ascii="Calibri" w:eastAsia="Calibri" w:hAnsi="Calibri"/>
          <w:color w:val="C00000"/>
          <w:sz w:val="22"/>
          <w:szCs w:val="22"/>
        </w:rPr>
        <w:t>For the duration of this decision you may bring ……&lt;Child&gt;…………….. to school and collect them/him/her at the end of the school day, but you must not go beyond the school gate which would mean entering the school premises.</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color w:val="C00000"/>
          <w:sz w:val="22"/>
          <w:szCs w:val="22"/>
        </w:rPr>
      </w:pPr>
      <w:r w:rsidRPr="00F715BC">
        <w:rPr>
          <w:rFonts w:ascii="Calibri" w:eastAsia="Calibri" w:hAnsi="Calibri"/>
          <w:color w:val="C00000"/>
          <w:sz w:val="22"/>
          <w:szCs w:val="22"/>
        </w:rPr>
        <w:t xml:space="preserve">For KS1/YR, also insert – </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color w:val="C00000"/>
          <w:sz w:val="22"/>
          <w:szCs w:val="22"/>
        </w:rPr>
      </w:pPr>
      <w:r w:rsidRPr="00F715BC">
        <w:rPr>
          <w:rFonts w:ascii="Calibri" w:eastAsia="Calibri" w:hAnsi="Calibri"/>
          <w:color w:val="C00000"/>
          <w:sz w:val="22"/>
          <w:szCs w:val="22"/>
        </w:rPr>
        <w:t>Arrangements have been made for ………………….. to be collected and returned to you at the school gate by a member of the school’s staff.]</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color w:val="C00000"/>
          <w:sz w:val="22"/>
          <w:szCs w:val="22"/>
        </w:rPr>
      </w:pPr>
      <w:r w:rsidRPr="00F715BC">
        <w:rPr>
          <w:rFonts w:ascii="Calibri" w:eastAsia="Calibri" w:hAnsi="Calibri"/>
          <w:color w:val="C00000"/>
          <w:sz w:val="22"/>
          <w:szCs w:val="22"/>
        </w:rPr>
        <w:t>If necessary action may be taken to remove and/or prosecute any person causing nuisance or disturbance on education premises.  Anyone convicted of this offence is liable to a fine of up to £500.</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color w:val="C00000"/>
          <w:sz w:val="22"/>
          <w:szCs w:val="22"/>
        </w:rPr>
      </w:pPr>
      <w:r w:rsidRPr="00F715BC">
        <w:rPr>
          <w:rFonts w:ascii="Calibri" w:eastAsia="Calibri" w:hAnsi="Calibri"/>
          <w:color w:val="C00000"/>
          <w:sz w:val="22"/>
          <w:szCs w:val="22"/>
        </w:rPr>
        <w:t>This letter has immediate effect as an instruction to you, for a temporary period, not to enter the school premises.  However, before confirming this, I would like to give you an opportunity to make any comments of your own relating to the information I have outlined above.  To do so, please send any written comments within 10 school days, for the attention of XXXXXX</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sz w:val="22"/>
          <w:szCs w:val="22"/>
        </w:rPr>
      </w:pPr>
    </w:p>
    <w:p w:rsidR="00F715BC" w:rsidRPr="00F715BC" w:rsidRDefault="00F715BC" w:rsidP="00F715BC">
      <w:pPr>
        <w:widowControl/>
        <w:overflowPunct/>
        <w:autoSpaceDE/>
        <w:autoSpaceDN/>
        <w:adjustRightInd/>
        <w:spacing w:after="160" w:line="259" w:lineRule="auto"/>
        <w:textAlignment w:val="auto"/>
        <w:rPr>
          <w:rFonts w:ascii="Calibri" w:eastAsia="Calibri" w:hAnsi="Calibri"/>
          <w:sz w:val="22"/>
          <w:szCs w:val="22"/>
        </w:rPr>
      </w:pPr>
      <w:r w:rsidRPr="00F715BC">
        <w:rPr>
          <w:rFonts w:ascii="Calibri" w:eastAsia="Calibri" w:hAnsi="Calibri"/>
          <w:sz w:val="22"/>
          <w:szCs w:val="22"/>
        </w:rPr>
        <w:t>Yours sincerely,</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sz w:val="22"/>
          <w:szCs w:val="22"/>
        </w:rPr>
      </w:pPr>
      <w:r w:rsidRPr="00F715BC">
        <w:rPr>
          <w:rFonts w:ascii="Calibri" w:eastAsia="Calibri" w:hAnsi="Calibri"/>
          <w:sz w:val="22"/>
          <w:szCs w:val="22"/>
        </w:rPr>
        <w:t xml:space="preserve"> CC Director of Schools (ODST) </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b/>
          <w:sz w:val="22"/>
          <w:szCs w:val="22"/>
        </w:rPr>
      </w:pPr>
      <w:r w:rsidRPr="00F715BC">
        <w:rPr>
          <w:rFonts w:ascii="Calibri" w:eastAsia="Calibri" w:hAnsi="Calibri"/>
          <w:b/>
          <w:sz w:val="22"/>
          <w:szCs w:val="22"/>
        </w:rPr>
        <w:t>LETTER FROM ODST</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sz w:val="22"/>
          <w:szCs w:val="22"/>
        </w:rPr>
      </w:pPr>
      <w:r w:rsidRPr="00F715BC">
        <w:rPr>
          <w:rFonts w:ascii="Calibri" w:eastAsia="Calibri" w:hAnsi="Calibri"/>
          <w:sz w:val="22"/>
          <w:szCs w:val="22"/>
        </w:rPr>
        <w:t>Dear…………..</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sz w:val="22"/>
          <w:szCs w:val="22"/>
        </w:rPr>
      </w:pPr>
      <w:r w:rsidRPr="00F715BC">
        <w:rPr>
          <w:rFonts w:ascii="Calibri" w:eastAsia="Calibri" w:hAnsi="Calibri"/>
          <w:sz w:val="22"/>
          <w:szCs w:val="22"/>
        </w:rPr>
        <w:t>SCHOOL</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sz w:val="22"/>
          <w:szCs w:val="22"/>
        </w:rPr>
      </w:pPr>
      <w:r w:rsidRPr="00F715BC">
        <w:rPr>
          <w:rFonts w:ascii="Calibri" w:eastAsia="Calibri" w:hAnsi="Calibri"/>
          <w:sz w:val="22"/>
          <w:szCs w:val="22"/>
        </w:rPr>
        <w:t xml:space="preserve">I am writing on behalf of the trustees of the Oxford Diocesan Schools Trust who are authorised by the Secretary of State to run the above school as an academy. </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sz w:val="22"/>
          <w:szCs w:val="22"/>
        </w:rPr>
      </w:pPr>
      <w:r w:rsidRPr="00F715BC">
        <w:rPr>
          <w:rFonts w:ascii="Calibri" w:eastAsia="Calibri" w:hAnsi="Calibri"/>
          <w:sz w:val="22"/>
          <w:szCs w:val="22"/>
        </w:rPr>
        <w:t>The Headteacher has reported to me that (nature of incident or incidents)</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sz w:val="22"/>
          <w:szCs w:val="22"/>
        </w:rPr>
      </w:pPr>
      <w:r w:rsidRPr="00F715BC">
        <w:rPr>
          <w:rFonts w:ascii="Calibri" w:eastAsia="Calibri" w:hAnsi="Calibri"/>
          <w:sz w:val="22"/>
          <w:szCs w:val="22"/>
        </w:rPr>
        <w:t>The headteacher reports that you (details of incident, nature &amp; effects on school, staff or children).</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sz w:val="22"/>
          <w:szCs w:val="22"/>
        </w:rPr>
      </w:pPr>
      <w:r w:rsidRPr="00F715BC">
        <w:rPr>
          <w:rFonts w:ascii="Calibri" w:eastAsia="Calibri" w:hAnsi="Calibri"/>
          <w:sz w:val="22"/>
          <w:szCs w:val="22"/>
        </w:rPr>
        <w:t>You will appreciate that the Oxford Diocesan Schools Trust will not tolerate aggressive or abusive conduct on its premises, and that it has a responsibility towards its staff and pupils. On the advice of the headteacher I am instructing you not to appear again on the school premises. If you do not comply with this instruction I shall arrange for your removal and may prosecute you under Section 547 of the Education Act 1996, for causing nuisance or disturbance on education premises. Anyone convicted of this offence is liable to a fine of up to £500.</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sz w:val="22"/>
          <w:szCs w:val="22"/>
        </w:rPr>
      </w:pPr>
      <w:r w:rsidRPr="00F715BC">
        <w:rPr>
          <w:rFonts w:ascii="Calibri" w:eastAsia="Calibri" w:hAnsi="Calibri"/>
          <w:sz w:val="22"/>
          <w:szCs w:val="22"/>
        </w:rPr>
        <w:t>I am happy to receive written comments on the above case and will consider the period of the ban alongside any comment you may wish to make. Should you wish to comment you have a period of 10 working days from the date of this letter to respond.</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sz w:val="22"/>
          <w:szCs w:val="22"/>
        </w:rPr>
      </w:pPr>
      <w:r w:rsidRPr="00F715BC">
        <w:rPr>
          <w:rFonts w:ascii="Calibri" w:eastAsia="Calibri" w:hAnsi="Calibri"/>
          <w:color w:val="0070C0"/>
          <w:sz w:val="22"/>
          <w:szCs w:val="22"/>
        </w:rPr>
        <w:t>(I am aware that your last visit was in relation to a complaint to the school about …………………………………………………………………….I have asked the headteacher and chairman of governors to ensure that these concerns are dealt with through the school’s complaint arrangements, and investigated and responded to accordingly</w:t>
      </w:r>
      <w:r w:rsidRPr="00F715BC">
        <w:rPr>
          <w:rFonts w:ascii="Calibri" w:eastAsia="Calibri" w:hAnsi="Calibri"/>
          <w:sz w:val="22"/>
          <w:szCs w:val="22"/>
        </w:rPr>
        <w:t>.)</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sz w:val="22"/>
          <w:szCs w:val="22"/>
        </w:rPr>
      </w:pPr>
      <w:r w:rsidRPr="00F715BC">
        <w:rPr>
          <w:rFonts w:ascii="Calibri" w:eastAsia="Calibri" w:hAnsi="Calibri"/>
          <w:sz w:val="22"/>
          <w:szCs w:val="22"/>
        </w:rPr>
        <w:t>Yours sincerely,</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sz w:val="22"/>
          <w:szCs w:val="22"/>
        </w:rPr>
      </w:pPr>
      <w:r w:rsidRPr="00F715BC">
        <w:rPr>
          <w:rFonts w:ascii="Calibri" w:eastAsia="Calibri" w:hAnsi="Calibri"/>
          <w:sz w:val="22"/>
          <w:szCs w:val="22"/>
        </w:rPr>
        <w:t>Director of Schools</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sz w:val="22"/>
          <w:szCs w:val="22"/>
        </w:rPr>
      </w:pPr>
      <w:r w:rsidRPr="00F715BC">
        <w:rPr>
          <w:rFonts w:ascii="Calibri" w:eastAsia="Calibri" w:hAnsi="Calibri"/>
          <w:sz w:val="22"/>
          <w:szCs w:val="22"/>
        </w:rPr>
        <w:t>CC: Headteacher …………………………… school</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sz w:val="22"/>
          <w:szCs w:val="22"/>
        </w:rPr>
      </w:pPr>
    </w:p>
    <w:p w:rsidR="00F715BC" w:rsidRPr="00F715BC" w:rsidRDefault="00F715BC" w:rsidP="00F715BC">
      <w:pPr>
        <w:widowControl/>
        <w:overflowPunct/>
        <w:autoSpaceDE/>
        <w:autoSpaceDN/>
        <w:adjustRightInd/>
        <w:spacing w:after="160" w:line="259" w:lineRule="auto"/>
        <w:textAlignment w:val="auto"/>
        <w:rPr>
          <w:rFonts w:ascii="Calibri" w:eastAsia="Calibri" w:hAnsi="Calibri"/>
          <w:b/>
          <w:sz w:val="22"/>
          <w:szCs w:val="22"/>
        </w:rPr>
      </w:pPr>
      <w:r w:rsidRPr="00F715BC">
        <w:rPr>
          <w:rFonts w:ascii="Calibri" w:eastAsia="Calibri" w:hAnsi="Calibri"/>
          <w:b/>
          <w:sz w:val="22"/>
          <w:szCs w:val="22"/>
        </w:rPr>
        <w:t>SECOND LETTER</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sz w:val="22"/>
          <w:szCs w:val="22"/>
        </w:rPr>
      </w:pPr>
      <w:r w:rsidRPr="00F715BC">
        <w:rPr>
          <w:rFonts w:ascii="Calibri" w:eastAsia="Calibri" w:hAnsi="Calibri"/>
          <w:sz w:val="22"/>
          <w:szCs w:val="22"/>
        </w:rPr>
        <w:t xml:space="preserve">Dear </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sz w:val="22"/>
          <w:szCs w:val="22"/>
        </w:rPr>
      </w:pPr>
      <w:r w:rsidRPr="00F715BC">
        <w:rPr>
          <w:rFonts w:ascii="Calibri" w:eastAsia="Calibri" w:hAnsi="Calibri"/>
          <w:sz w:val="22"/>
          <w:szCs w:val="22"/>
        </w:rPr>
        <w:t>SCHOOL</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sz w:val="22"/>
          <w:szCs w:val="22"/>
        </w:rPr>
      </w:pPr>
      <w:r w:rsidRPr="00F715BC">
        <w:rPr>
          <w:rFonts w:ascii="Calibri" w:eastAsia="Calibri" w:hAnsi="Calibri"/>
          <w:sz w:val="22"/>
          <w:szCs w:val="22"/>
        </w:rPr>
        <w:t>On ………. , acting on behalf of the Oxford Diocesan Schools Trust (ODST), I wrote to you informing you that on the advice of the headteacher, I had withdrawn permission for you to come onto the premises of (insert name) School. To enable me to determine whether to confirm this decision for a longer period, I gave you the opportunity to give your written comments on the incident concerned by …………</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sz w:val="22"/>
          <w:szCs w:val="22"/>
        </w:rPr>
      </w:pPr>
      <w:r w:rsidRPr="00F715BC">
        <w:rPr>
          <w:rFonts w:ascii="Calibri" w:eastAsia="Calibri" w:hAnsi="Calibri"/>
          <w:sz w:val="22"/>
          <w:szCs w:val="22"/>
        </w:rPr>
        <w:t>I have not received a written response from you / I have now received a letter from you dated ………., the contents of which I have noted.</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sz w:val="22"/>
          <w:szCs w:val="22"/>
        </w:rPr>
      </w:pPr>
      <w:r w:rsidRPr="00F715BC">
        <w:rPr>
          <w:rFonts w:ascii="Calibri" w:eastAsia="Calibri" w:hAnsi="Calibri"/>
          <w:sz w:val="22"/>
          <w:szCs w:val="22"/>
        </w:rPr>
        <w:t>In the circumstances, and after further consideration of the headteacher’s report, I have determined that the decision to withdraw permission for you to come onto school premises should be confirmed. I am therefore instructing that until further notice you are not to come onto the premises of the School without the prior knowledge and approval of the headteacher. If you do not comply with this instruction I shall arrange for you to be removed from the premises and prosecuted under Section 547 of the Education Act 1996. If convicted, you are liable to a fine of up to £500.</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sz w:val="22"/>
          <w:szCs w:val="22"/>
        </w:rPr>
      </w:pPr>
      <w:r w:rsidRPr="00F715BC">
        <w:rPr>
          <w:rFonts w:ascii="Calibri" w:eastAsia="Calibri" w:hAnsi="Calibri"/>
          <w:sz w:val="22"/>
          <w:szCs w:val="22"/>
        </w:rPr>
        <w:t xml:space="preserve">Notwithstanding this </w:t>
      </w:r>
      <w:r w:rsidR="00385F29" w:rsidRPr="00F715BC">
        <w:rPr>
          <w:rFonts w:ascii="Calibri" w:eastAsia="Calibri" w:hAnsi="Calibri"/>
          <w:sz w:val="22"/>
          <w:szCs w:val="22"/>
        </w:rPr>
        <w:t>decision,</w:t>
      </w:r>
      <w:r w:rsidRPr="00F715BC">
        <w:rPr>
          <w:rFonts w:ascii="Calibri" w:eastAsia="Calibri" w:hAnsi="Calibri"/>
          <w:sz w:val="22"/>
          <w:szCs w:val="22"/>
        </w:rPr>
        <w:t xml:space="preserve"> the headteacher and staff at …………….. School remain committed to the education of your child/children, who must continue to attend school as normal, </w:t>
      </w:r>
      <w:r w:rsidR="00385F29" w:rsidRPr="00F715BC">
        <w:rPr>
          <w:rFonts w:ascii="Calibri" w:eastAsia="Calibri" w:hAnsi="Calibri"/>
          <w:sz w:val="22"/>
          <w:szCs w:val="22"/>
        </w:rPr>
        <w:t>(KS</w:t>
      </w:r>
      <w:r w:rsidRPr="00F715BC">
        <w:rPr>
          <w:rFonts w:ascii="Calibri" w:eastAsia="Calibri" w:hAnsi="Calibri"/>
          <w:sz w:val="22"/>
          <w:szCs w:val="22"/>
        </w:rPr>
        <w:t>1 &amp; KS2 - with the arrangements for their collection and delivery at the beginning and end of the school day as set out in my previous letter).</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sz w:val="22"/>
          <w:szCs w:val="22"/>
        </w:rPr>
      </w:pPr>
      <w:r w:rsidRPr="00F715BC">
        <w:rPr>
          <w:rFonts w:ascii="Calibri" w:eastAsia="Calibri" w:hAnsi="Calibri"/>
          <w:sz w:val="22"/>
          <w:szCs w:val="22"/>
        </w:rPr>
        <w:t xml:space="preserve">ODST will take steps to review the continuance of this decision with the headteacher on ………. When deciding whether it is necessary to extend the withdrawal of permission to come onto the School’s premises, ODST will </w:t>
      </w:r>
      <w:r w:rsidR="00385F29" w:rsidRPr="00F715BC">
        <w:rPr>
          <w:rFonts w:ascii="Calibri" w:eastAsia="Calibri" w:hAnsi="Calibri"/>
          <w:sz w:val="22"/>
          <w:szCs w:val="22"/>
        </w:rPr>
        <w:t>consider</w:t>
      </w:r>
      <w:r w:rsidRPr="00F715BC">
        <w:rPr>
          <w:rFonts w:ascii="Calibri" w:eastAsia="Calibri" w:hAnsi="Calibri"/>
          <w:sz w:val="22"/>
          <w:szCs w:val="22"/>
        </w:rPr>
        <w:t xml:space="preserve"> the extent of your compliance with the decision, any appropriate expressions of regret and assurance of future good conduct received from yourself and any evidence of your co-operation with the School in other respects.</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sz w:val="22"/>
          <w:szCs w:val="22"/>
        </w:rPr>
      </w:pPr>
      <w:r w:rsidRPr="00F715BC">
        <w:rPr>
          <w:rFonts w:ascii="Calibri" w:eastAsia="Calibri" w:hAnsi="Calibri"/>
          <w:color w:val="0070C0"/>
          <w:sz w:val="22"/>
          <w:szCs w:val="22"/>
        </w:rPr>
        <w:t>Finally, I would advise you that I have asked the headteacher to ensure that your complaint about ………………………is considered under the appropriate stage of the School’s parental complaints procedure. You will be contacted about this by the School in due course</w:t>
      </w:r>
      <w:r w:rsidRPr="00F715BC">
        <w:rPr>
          <w:rFonts w:ascii="Calibri" w:eastAsia="Calibri" w:hAnsi="Calibri"/>
          <w:sz w:val="22"/>
          <w:szCs w:val="22"/>
        </w:rPr>
        <w:t>.</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sz w:val="22"/>
          <w:szCs w:val="22"/>
        </w:rPr>
      </w:pPr>
    </w:p>
    <w:p w:rsidR="00F715BC" w:rsidRPr="00F715BC" w:rsidRDefault="00F715BC" w:rsidP="00F715BC">
      <w:pPr>
        <w:widowControl/>
        <w:overflowPunct/>
        <w:autoSpaceDE/>
        <w:autoSpaceDN/>
        <w:adjustRightInd/>
        <w:spacing w:after="160" w:line="259" w:lineRule="auto"/>
        <w:textAlignment w:val="auto"/>
        <w:rPr>
          <w:rFonts w:ascii="Calibri" w:eastAsia="Calibri" w:hAnsi="Calibri"/>
          <w:sz w:val="22"/>
          <w:szCs w:val="22"/>
        </w:rPr>
      </w:pPr>
      <w:r w:rsidRPr="00F715BC">
        <w:rPr>
          <w:rFonts w:ascii="Calibri" w:eastAsia="Calibri" w:hAnsi="Calibri"/>
          <w:sz w:val="22"/>
          <w:szCs w:val="22"/>
        </w:rPr>
        <w:t>Yours faithfully</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sz w:val="22"/>
          <w:szCs w:val="22"/>
        </w:rPr>
      </w:pPr>
      <w:r w:rsidRPr="00F715BC">
        <w:rPr>
          <w:rFonts w:ascii="Calibri" w:eastAsia="Calibri" w:hAnsi="Calibri"/>
          <w:sz w:val="22"/>
          <w:szCs w:val="22"/>
        </w:rPr>
        <w:t>Director of Schools</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sz w:val="22"/>
          <w:szCs w:val="22"/>
        </w:rPr>
      </w:pPr>
      <w:r w:rsidRPr="00F715BC">
        <w:rPr>
          <w:rFonts w:ascii="Calibri" w:eastAsia="Calibri" w:hAnsi="Calibri"/>
          <w:sz w:val="22"/>
          <w:szCs w:val="22"/>
        </w:rPr>
        <w:t>CC Headteacher of …………. school</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b/>
          <w:sz w:val="22"/>
          <w:szCs w:val="22"/>
        </w:rPr>
      </w:pPr>
      <w:r w:rsidRPr="00F715BC">
        <w:rPr>
          <w:rFonts w:ascii="Calibri" w:eastAsia="Calibri" w:hAnsi="Calibri"/>
          <w:b/>
          <w:sz w:val="22"/>
          <w:szCs w:val="22"/>
        </w:rPr>
        <w:t>THIRD LETTER</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sz w:val="22"/>
          <w:szCs w:val="22"/>
        </w:rPr>
      </w:pPr>
      <w:r w:rsidRPr="00F715BC">
        <w:rPr>
          <w:rFonts w:ascii="Calibri" w:eastAsia="Calibri" w:hAnsi="Calibri"/>
          <w:sz w:val="22"/>
          <w:szCs w:val="22"/>
        </w:rPr>
        <w:t>Dear</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sz w:val="22"/>
          <w:szCs w:val="22"/>
        </w:rPr>
      </w:pPr>
      <w:r w:rsidRPr="00F715BC">
        <w:rPr>
          <w:rFonts w:ascii="Calibri" w:eastAsia="Calibri" w:hAnsi="Calibri"/>
          <w:sz w:val="22"/>
          <w:szCs w:val="22"/>
        </w:rPr>
        <w:t>SCHOOL</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sz w:val="22"/>
          <w:szCs w:val="22"/>
        </w:rPr>
      </w:pPr>
      <w:r w:rsidRPr="00F715BC">
        <w:rPr>
          <w:rFonts w:ascii="Calibri" w:eastAsia="Calibri" w:hAnsi="Calibri"/>
          <w:sz w:val="22"/>
          <w:szCs w:val="22"/>
        </w:rPr>
        <w:t>On ………. , acting on behalf of the Oxford Diocesan Schools Trust, I wrote to you informing you that on the advice of the headteacher, I had withdrawn permission for you to come onto the premises of (insert name) School. To enable me to determine whether to confirm this decision for a longer period, I gave you the opportunity to give your written comments on the</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sz w:val="22"/>
          <w:szCs w:val="22"/>
        </w:rPr>
      </w:pPr>
      <w:r w:rsidRPr="00F715BC">
        <w:rPr>
          <w:rFonts w:ascii="Calibri" w:eastAsia="Calibri" w:hAnsi="Calibri"/>
          <w:sz w:val="22"/>
          <w:szCs w:val="22"/>
        </w:rPr>
        <w:t>incident concerned by …………</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sz w:val="22"/>
          <w:szCs w:val="22"/>
        </w:rPr>
      </w:pPr>
      <w:r w:rsidRPr="00F715BC">
        <w:rPr>
          <w:rFonts w:ascii="Calibri" w:eastAsia="Calibri" w:hAnsi="Calibri"/>
          <w:sz w:val="22"/>
          <w:szCs w:val="22"/>
        </w:rPr>
        <w:t>I have not received a written response from you / I have now received a letter from you</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sz w:val="22"/>
          <w:szCs w:val="22"/>
        </w:rPr>
      </w:pPr>
      <w:r w:rsidRPr="00F715BC">
        <w:rPr>
          <w:rFonts w:ascii="Calibri" w:eastAsia="Calibri" w:hAnsi="Calibri"/>
          <w:sz w:val="22"/>
          <w:szCs w:val="22"/>
        </w:rPr>
        <w:t>dated ………., the contents of which I have noted.</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sz w:val="22"/>
          <w:szCs w:val="22"/>
        </w:rPr>
      </w:pPr>
      <w:r w:rsidRPr="00F715BC">
        <w:rPr>
          <w:rFonts w:ascii="Calibri" w:eastAsia="Calibri" w:hAnsi="Calibri"/>
          <w:sz w:val="22"/>
          <w:szCs w:val="22"/>
        </w:rPr>
        <w:t>In the circumstances, and after further consideration of additional reports from the headteacher’s, I have determined that it is not necessary to continue the decision to withdraw permission for you to come onto school premises, and I am therefore restoring to you permission to come onto the school premises, with immediate effect.</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sz w:val="22"/>
          <w:szCs w:val="22"/>
        </w:rPr>
      </w:pPr>
      <w:r w:rsidRPr="00F715BC">
        <w:rPr>
          <w:rFonts w:ascii="Calibri" w:eastAsia="Calibri" w:hAnsi="Calibri"/>
          <w:sz w:val="22"/>
          <w:szCs w:val="22"/>
        </w:rPr>
        <w:t>Nevertheless, I remain very concerned at the incident to which my earlier letter referred, and I must warn you that if there is any repetition of your behaviour on that occasion, I shall not hesitate to withdraw permission for you to come onto the premises again.</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sz w:val="22"/>
          <w:szCs w:val="22"/>
        </w:rPr>
      </w:pPr>
      <w:r w:rsidRPr="00F715BC">
        <w:rPr>
          <w:rFonts w:ascii="Calibri" w:eastAsia="Calibri" w:hAnsi="Calibri"/>
          <w:sz w:val="22"/>
          <w:szCs w:val="22"/>
        </w:rPr>
        <w:t>Yours faithfully,</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sz w:val="22"/>
          <w:szCs w:val="22"/>
        </w:rPr>
      </w:pPr>
      <w:r w:rsidRPr="00F715BC">
        <w:rPr>
          <w:rFonts w:ascii="Calibri" w:eastAsia="Calibri" w:hAnsi="Calibri"/>
          <w:sz w:val="22"/>
          <w:szCs w:val="22"/>
        </w:rPr>
        <w:t>Director of Schools</w:t>
      </w:r>
    </w:p>
    <w:p w:rsidR="00F715BC" w:rsidRPr="00F715BC" w:rsidRDefault="00F715BC" w:rsidP="00F715BC">
      <w:pPr>
        <w:widowControl/>
        <w:overflowPunct/>
        <w:autoSpaceDE/>
        <w:autoSpaceDN/>
        <w:adjustRightInd/>
        <w:spacing w:after="160" w:line="259" w:lineRule="auto"/>
        <w:textAlignment w:val="auto"/>
        <w:rPr>
          <w:rFonts w:ascii="Calibri" w:eastAsia="Calibri" w:hAnsi="Calibri"/>
          <w:sz w:val="22"/>
          <w:szCs w:val="22"/>
        </w:rPr>
      </w:pPr>
      <w:r w:rsidRPr="00F715BC">
        <w:rPr>
          <w:rFonts w:ascii="Calibri" w:eastAsia="Calibri" w:hAnsi="Calibri"/>
          <w:sz w:val="22"/>
          <w:szCs w:val="22"/>
        </w:rPr>
        <w:t>CC Headteacher ………………………….School</w:t>
      </w:r>
    </w:p>
    <w:p w:rsidR="00601628" w:rsidRDefault="00601628">
      <w:pPr>
        <w:widowControl/>
        <w:overflowPunct/>
        <w:autoSpaceDE/>
        <w:autoSpaceDN/>
        <w:adjustRightInd/>
        <w:textAlignment w:val="auto"/>
        <w:rPr>
          <w:rFonts w:asciiTheme="minorHAnsi" w:hAnsiTheme="minorHAnsi"/>
          <w:b/>
          <w:szCs w:val="24"/>
        </w:rPr>
      </w:pPr>
      <w:r>
        <w:rPr>
          <w:rFonts w:asciiTheme="minorHAnsi" w:hAnsiTheme="minorHAnsi"/>
          <w:b/>
          <w:szCs w:val="24"/>
        </w:rPr>
        <w:br w:type="page"/>
      </w:r>
    </w:p>
    <w:p w:rsidR="005E4BE5" w:rsidRDefault="005E4BE5" w:rsidP="00F76E6A">
      <w:pPr>
        <w:jc w:val="both"/>
        <w:rPr>
          <w:rFonts w:asciiTheme="minorHAnsi" w:hAnsiTheme="minorHAnsi"/>
          <w:b/>
          <w:szCs w:val="24"/>
        </w:rPr>
      </w:pPr>
      <w:r w:rsidRPr="005E4BE5">
        <w:rPr>
          <w:rFonts w:asciiTheme="minorHAnsi" w:hAnsiTheme="minorHAnsi"/>
          <w:b/>
          <w:szCs w:val="24"/>
        </w:rPr>
        <w:t>Appendix</w:t>
      </w:r>
      <w:r w:rsidR="00F76E6A">
        <w:rPr>
          <w:rFonts w:asciiTheme="minorHAnsi" w:hAnsiTheme="minorHAnsi"/>
          <w:b/>
          <w:szCs w:val="24"/>
        </w:rPr>
        <w:t xml:space="preserve"> A </w:t>
      </w:r>
      <w:r w:rsidRPr="005E4BE5">
        <w:rPr>
          <w:rFonts w:asciiTheme="minorHAnsi" w:hAnsiTheme="minorHAnsi"/>
          <w:b/>
          <w:szCs w:val="24"/>
        </w:rPr>
        <w:t>- Model Incident Report form</w:t>
      </w:r>
    </w:p>
    <w:p w:rsidR="005E4BE5" w:rsidRPr="005E4BE5" w:rsidRDefault="005E4BE5" w:rsidP="005E4BE5">
      <w:pPr>
        <w:ind w:left="142"/>
        <w:jc w:val="both"/>
        <w:rPr>
          <w:rFonts w:asciiTheme="minorHAnsi" w:hAnsiTheme="minorHAnsi"/>
          <w:b/>
          <w:szCs w:val="24"/>
        </w:rPr>
      </w:pPr>
    </w:p>
    <w:p w:rsidR="005E4BE5" w:rsidRPr="005E4BE5" w:rsidRDefault="005E4BE5" w:rsidP="00D56956">
      <w:pPr>
        <w:widowControl/>
        <w:overflowPunct/>
        <w:jc w:val="both"/>
        <w:textAlignment w:val="auto"/>
        <w:rPr>
          <w:rFonts w:asciiTheme="minorHAnsi" w:eastAsia="Calibri" w:hAnsiTheme="minorHAnsi" w:cs="Arial"/>
          <w:color w:val="000000"/>
          <w:szCs w:val="24"/>
          <w:lang w:eastAsia="en-GB"/>
        </w:rPr>
      </w:pPr>
      <w:r w:rsidRPr="005E4BE5">
        <w:rPr>
          <w:rFonts w:asciiTheme="minorHAnsi" w:eastAsia="Calibri" w:hAnsiTheme="minorHAnsi" w:cs="Arial"/>
          <w:color w:val="000000"/>
          <w:szCs w:val="24"/>
          <w:lang w:eastAsia="en-GB"/>
        </w:rPr>
        <w:t xml:space="preserve">Relevant incidents include trespass, nuisance or disturbance on school premises, verbal abuse, sexual or racial abuse, threats, aggression, physical violence and intentional damage to property. </w:t>
      </w:r>
    </w:p>
    <w:p w:rsidR="005E4BE5" w:rsidRPr="005E4BE5" w:rsidRDefault="005E4BE5" w:rsidP="00D56956">
      <w:pPr>
        <w:widowControl/>
        <w:overflowPunct/>
        <w:jc w:val="both"/>
        <w:textAlignment w:val="auto"/>
        <w:rPr>
          <w:rFonts w:asciiTheme="minorHAnsi" w:eastAsia="Calibri" w:hAnsiTheme="minorHAnsi" w:cs="Arial"/>
          <w:color w:val="000000"/>
          <w:szCs w:val="24"/>
          <w:lang w:eastAsia="en-GB"/>
        </w:rPr>
      </w:pPr>
    </w:p>
    <w:p w:rsidR="005E4BE5" w:rsidRPr="005E4BE5" w:rsidRDefault="005E4BE5" w:rsidP="00D56956">
      <w:pPr>
        <w:widowControl/>
        <w:overflowPunct/>
        <w:jc w:val="both"/>
        <w:textAlignment w:val="auto"/>
        <w:rPr>
          <w:rFonts w:asciiTheme="minorHAnsi" w:eastAsia="Calibri" w:hAnsiTheme="minorHAnsi" w:cs="Arial"/>
          <w:color w:val="000000"/>
          <w:szCs w:val="24"/>
          <w:lang w:eastAsia="en-GB"/>
        </w:rPr>
      </w:pPr>
      <w:r w:rsidRPr="005E4BE5">
        <w:rPr>
          <w:rFonts w:asciiTheme="minorHAnsi" w:eastAsia="Calibri" w:hAnsiTheme="minorHAnsi" w:cs="Arial"/>
          <w:color w:val="000000"/>
          <w:szCs w:val="24"/>
          <w:lang w:eastAsia="en-GB"/>
        </w:rPr>
        <w:t xml:space="preserve">Where possible, the form should be completed before any discussion between witnesses is possible, as this might lead to allegations of collusion. </w:t>
      </w:r>
    </w:p>
    <w:p w:rsidR="005E4BE5" w:rsidRPr="005E4BE5" w:rsidRDefault="005E4BE5" w:rsidP="00D56956">
      <w:pPr>
        <w:widowControl/>
        <w:overflowPunct/>
        <w:jc w:val="both"/>
        <w:textAlignment w:val="auto"/>
        <w:rPr>
          <w:rFonts w:asciiTheme="minorHAnsi" w:eastAsia="Calibri" w:hAnsiTheme="minorHAnsi" w:cs="Arial"/>
          <w:color w:val="000000"/>
          <w:szCs w:val="24"/>
          <w:lang w:eastAsia="en-GB"/>
        </w:rPr>
      </w:pPr>
    </w:p>
    <w:p w:rsidR="005E4BE5" w:rsidRPr="005E4BE5" w:rsidRDefault="005E4BE5" w:rsidP="00D56956">
      <w:pPr>
        <w:widowControl/>
        <w:overflowPunct/>
        <w:jc w:val="both"/>
        <w:textAlignment w:val="auto"/>
        <w:rPr>
          <w:rFonts w:asciiTheme="minorHAnsi" w:eastAsia="Calibri" w:hAnsiTheme="minorHAnsi" w:cs="Arial"/>
          <w:color w:val="000000"/>
          <w:szCs w:val="24"/>
          <w:lang w:eastAsia="en-GB"/>
        </w:rPr>
      </w:pPr>
      <w:r w:rsidRPr="005E4BE5">
        <w:rPr>
          <w:rFonts w:asciiTheme="minorHAnsi" w:eastAsia="Calibri" w:hAnsiTheme="minorHAnsi" w:cs="Arial"/>
          <w:color w:val="000000"/>
          <w:szCs w:val="24"/>
          <w:lang w:eastAsia="en-GB"/>
        </w:rPr>
        <w:t xml:space="preserve">This form should be completed as fully as possible please, using a continuation sheet, if necessary. For any incident involving or witnessed by a pupil or parent/carer/visitor, a member of staff should complete the form on their behalf. </w:t>
      </w:r>
    </w:p>
    <w:p w:rsidR="005E4BE5" w:rsidRPr="005E4BE5" w:rsidRDefault="005E4BE5" w:rsidP="00D56956">
      <w:pPr>
        <w:widowControl/>
        <w:overflowPunct/>
        <w:jc w:val="both"/>
        <w:textAlignment w:val="auto"/>
        <w:rPr>
          <w:rFonts w:asciiTheme="minorHAnsi" w:eastAsia="Calibri" w:hAnsiTheme="minorHAnsi" w:cs="Arial"/>
          <w:color w:val="000000"/>
          <w:szCs w:val="24"/>
          <w:lang w:eastAsia="en-GB"/>
        </w:rPr>
      </w:pPr>
    </w:p>
    <w:p w:rsidR="005E4BE5" w:rsidRDefault="005E4BE5" w:rsidP="00D56956">
      <w:pPr>
        <w:jc w:val="both"/>
        <w:rPr>
          <w:rFonts w:asciiTheme="minorHAnsi" w:eastAsia="Calibri" w:hAnsiTheme="minorHAnsi" w:cs="Arial"/>
          <w:color w:val="000000"/>
          <w:szCs w:val="24"/>
          <w:lang w:eastAsia="en-GB"/>
        </w:rPr>
      </w:pPr>
      <w:r w:rsidRPr="005E4BE5">
        <w:rPr>
          <w:rFonts w:asciiTheme="minorHAnsi" w:eastAsia="Calibri" w:hAnsiTheme="minorHAnsi" w:cs="Arial"/>
          <w:color w:val="000000"/>
          <w:szCs w:val="24"/>
          <w:lang w:eastAsia="en-GB"/>
        </w:rPr>
        <w:t>The completed form should be passed to the Headteacher for appropriate action and recording.</w:t>
      </w:r>
    </w:p>
    <w:p w:rsidR="005E4BE5" w:rsidRDefault="005E4BE5" w:rsidP="005E4BE5">
      <w:pPr>
        <w:jc w:val="both"/>
        <w:rPr>
          <w:rFonts w:asciiTheme="minorHAnsi" w:eastAsia="Calibri" w:hAnsiTheme="minorHAnsi" w:cs="Arial"/>
          <w:color w:val="000000"/>
          <w:szCs w:val="24"/>
          <w:lang w:eastAsia="en-GB"/>
        </w:rPr>
      </w:pPr>
    </w:p>
    <w:p w:rsidR="005E4BE5" w:rsidRDefault="005E4BE5" w:rsidP="005E4BE5">
      <w:pPr>
        <w:jc w:val="both"/>
        <w:rPr>
          <w:rFonts w:asciiTheme="minorHAnsi" w:eastAsia="Calibri" w:hAnsiTheme="minorHAnsi" w:cs="Arial"/>
          <w:color w:val="000000"/>
          <w:szCs w:val="24"/>
          <w:lang w:eastAsia="en-GB"/>
        </w:rPr>
      </w:pPr>
    </w:p>
    <w:p w:rsidR="005E4BE5" w:rsidRPr="005E4BE5" w:rsidRDefault="005E4BE5" w:rsidP="005E4BE5">
      <w:pPr>
        <w:widowControl/>
        <w:overflowPunct/>
        <w:textAlignment w:val="auto"/>
        <w:rPr>
          <w:rFonts w:asciiTheme="minorHAnsi" w:eastAsia="Calibri" w:hAnsiTheme="minorHAnsi" w:cs="Arial"/>
          <w:b/>
          <w:bCs/>
          <w:color w:val="000000"/>
          <w:sz w:val="22"/>
          <w:szCs w:val="22"/>
          <w:lang w:eastAsia="en-GB"/>
        </w:rPr>
      </w:pPr>
      <w:r w:rsidRPr="005E4BE5">
        <w:rPr>
          <w:rFonts w:asciiTheme="minorHAnsi" w:eastAsia="Calibri" w:hAnsiTheme="minorHAnsi" w:cs="Arial"/>
          <w:b/>
          <w:bCs/>
          <w:color w:val="000000"/>
          <w:sz w:val="22"/>
          <w:szCs w:val="22"/>
          <w:lang w:eastAsia="en-GB"/>
        </w:rPr>
        <w:t xml:space="preserve">Date of incident </w:t>
      </w:r>
    </w:p>
    <w:p w:rsidR="005E4BE5" w:rsidRPr="005E4BE5" w:rsidRDefault="005E4BE5" w:rsidP="005E4BE5">
      <w:pPr>
        <w:widowControl/>
        <w:overflowPunct/>
        <w:textAlignment w:val="auto"/>
        <w:rPr>
          <w:rFonts w:asciiTheme="minorHAnsi" w:eastAsia="Calibri" w:hAnsiTheme="minorHAnsi" w:cs="Arial"/>
          <w:b/>
          <w:bCs/>
          <w:color w:val="000000"/>
          <w:sz w:val="22"/>
          <w:szCs w:val="22"/>
          <w:lang w:eastAsia="en-GB"/>
        </w:rPr>
      </w:pPr>
    </w:p>
    <w:p w:rsidR="005E4BE5" w:rsidRPr="005E4BE5" w:rsidRDefault="005E4BE5" w:rsidP="005E4BE5">
      <w:pPr>
        <w:widowControl/>
        <w:overflowPunct/>
        <w:textAlignment w:val="auto"/>
        <w:rPr>
          <w:rFonts w:asciiTheme="minorHAnsi" w:eastAsia="Calibri" w:hAnsiTheme="minorHAnsi" w:cs="Arial"/>
          <w:color w:val="000000"/>
          <w:sz w:val="22"/>
          <w:szCs w:val="22"/>
          <w:lang w:eastAsia="en-GB"/>
        </w:rPr>
      </w:pPr>
    </w:p>
    <w:p w:rsidR="005E4BE5" w:rsidRPr="005E4BE5" w:rsidRDefault="005E4BE5" w:rsidP="005E4BE5">
      <w:pPr>
        <w:widowControl/>
        <w:overflowPunct/>
        <w:textAlignment w:val="auto"/>
        <w:rPr>
          <w:rFonts w:asciiTheme="minorHAnsi" w:eastAsia="Calibri" w:hAnsiTheme="minorHAnsi" w:cs="Arial"/>
          <w:b/>
          <w:bCs/>
          <w:color w:val="000000"/>
          <w:sz w:val="22"/>
          <w:szCs w:val="22"/>
          <w:lang w:eastAsia="en-GB"/>
        </w:rPr>
      </w:pPr>
      <w:r w:rsidRPr="005E4BE5">
        <w:rPr>
          <w:rFonts w:asciiTheme="minorHAnsi" w:eastAsia="Calibri" w:hAnsiTheme="minorHAnsi" w:cs="Arial"/>
          <w:b/>
          <w:bCs/>
          <w:color w:val="000000"/>
          <w:sz w:val="22"/>
          <w:szCs w:val="22"/>
          <w:lang w:eastAsia="en-GB"/>
        </w:rPr>
        <w:t xml:space="preserve">Time of incident </w:t>
      </w:r>
    </w:p>
    <w:p w:rsidR="005E4BE5" w:rsidRPr="005E4BE5" w:rsidRDefault="005E4BE5" w:rsidP="005E4BE5">
      <w:pPr>
        <w:widowControl/>
        <w:overflowPunct/>
        <w:textAlignment w:val="auto"/>
        <w:rPr>
          <w:rFonts w:asciiTheme="minorHAnsi" w:eastAsia="Calibri" w:hAnsiTheme="minorHAnsi" w:cs="Arial"/>
          <w:b/>
          <w:bCs/>
          <w:color w:val="000000"/>
          <w:sz w:val="22"/>
          <w:szCs w:val="22"/>
          <w:lang w:eastAsia="en-GB"/>
        </w:rPr>
      </w:pPr>
    </w:p>
    <w:p w:rsidR="005E4BE5" w:rsidRPr="005E4BE5" w:rsidRDefault="005E4BE5" w:rsidP="005E4BE5">
      <w:pPr>
        <w:widowControl/>
        <w:overflowPunct/>
        <w:textAlignment w:val="auto"/>
        <w:rPr>
          <w:rFonts w:asciiTheme="minorHAnsi" w:eastAsia="Calibri" w:hAnsiTheme="minorHAnsi" w:cs="Arial"/>
          <w:color w:val="000000"/>
          <w:sz w:val="22"/>
          <w:szCs w:val="22"/>
          <w:lang w:eastAsia="en-GB"/>
        </w:rPr>
      </w:pPr>
    </w:p>
    <w:p w:rsidR="005E4BE5" w:rsidRPr="005E4BE5" w:rsidRDefault="005E4BE5" w:rsidP="005E4BE5">
      <w:pPr>
        <w:widowControl/>
        <w:overflowPunct/>
        <w:textAlignment w:val="auto"/>
        <w:rPr>
          <w:rFonts w:asciiTheme="minorHAnsi" w:eastAsia="Calibri" w:hAnsiTheme="minorHAnsi" w:cs="Arial"/>
          <w:b/>
          <w:bCs/>
          <w:color w:val="000000"/>
          <w:sz w:val="22"/>
          <w:szCs w:val="22"/>
          <w:lang w:eastAsia="en-GB"/>
        </w:rPr>
      </w:pPr>
      <w:r w:rsidRPr="005E4BE5">
        <w:rPr>
          <w:rFonts w:asciiTheme="minorHAnsi" w:eastAsia="Calibri" w:hAnsiTheme="minorHAnsi" w:cs="Arial"/>
          <w:b/>
          <w:bCs/>
          <w:color w:val="000000"/>
          <w:sz w:val="22"/>
          <w:szCs w:val="22"/>
          <w:lang w:eastAsia="en-GB"/>
        </w:rPr>
        <w:t xml:space="preserve">Name of person reporting incident </w:t>
      </w:r>
    </w:p>
    <w:p w:rsidR="005E4BE5" w:rsidRPr="005E4BE5" w:rsidRDefault="005E4BE5" w:rsidP="005E4BE5">
      <w:pPr>
        <w:widowControl/>
        <w:overflowPunct/>
        <w:textAlignment w:val="auto"/>
        <w:rPr>
          <w:rFonts w:asciiTheme="minorHAnsi" w:eastAsia="Calibri" w:hAnsiTheme="minorHAnsi" w:cs="Arial"/>
          <w:b/>
          <w:bCs/>
          <w:color w:val="000000"/>
          <w:sz w:val="22"/>
          <w:szCs w:val="22"/>
          <w:lang w:eastAsia="en-GB"/>
        </w:rPr>
      </w:pPr>
    </w:p>
    <w:p w:rsidR="005E4BE5" w:rsidRPr="005E4BE5" w:rsidRDefault="005E4BE5" w:rsidP="005E4BE5">
      <w:pPr>
        <w:widowControl/>
        <w:overflowPunct/>
        <w:textAlignment w:val="auto"/>
        <w:rPr>
          <w:rFonts w:asciiTheme="minorHAnsi" w:eastAsia="Calibri" w:hAnsiTheme="minorHAnsi" w:cs="Arial"/>
          <w:color w:val="000000"/>
          <w:sz w:val="22"/>
          <w:szCs w:val="22"/>
          <w:lang w:eastAsia="en-GB"/>
        </w:rPr>
      </w:pPr>
    </w:p>
    <w:p w:rsidR="005E4BE5" w:rsidRPr="005E4BE5" w:rsidRDefault="005E4BE5" w:rsidP="005E4BE5">
      <w:pPr>
        <w:widowControl/>
        <w:overflowPunct/>
        <w:textAlignment w:val="auto"/>
        <w:rPr>
          <w:rFonts w:asciiTheme="minorHAnsi" w:eastAsia="Calibri" w:hAnsiTheme="minorHAnsi" w:cs="Arial"/>
          <w:b/>
          <w:bCs/>
          <w:color w:val="000000"/>
          <w:sz w:val="22"/>
          <w:szCs w:val="22"/>
          <w:lang w:eastAsia="en-GB"/>
        </w:rPr>
      </w:pPr>
      <w:r w:rsidRPr="005E4BE5">
        <w:rPr>
          <w:rFonts w:asciiTheme="minorHAnsi" w:eastAsia="Calibri" w:hAnsiTheme="minorHAnsi" w:cs="Arial"/>
          <w:b/>
          <w:bCs/>
          <w:color w:val="000000"/>
          <w:sz w:val="22"/>
          <w:szCs w:val="22"/>
          <w:lang w:eastAsia="en-GB"/>
        </w:rPr>
        <w:t xml:space="preserve">Date incident reported </w:t>
      </w:r>
    </w:p>
    <w:p w:rsidR="005E4BE5" w:rsidRPr="005E4BE5" w:rsidRDefault="005E4BE5" w:rsidP="005E4BE5">
      <w:pPr>
        <w:widowControl/>
        <w:overflowPunct/>
        <w:textAlignment w:val="auto"/>
        <w:rPr>
          <w:rFonts w:asciiTheme="minorHAnsi" w:eastAsia="Calibri" w:hAnsiTheme="minorHAnsi" w:cs="Arial"/>
          <w:b/>
          <w:bCs/>
          <w:color w:val="000000"/>
          <w:sz w:val="22"/>
          <w:szCs w:val="22"/>
          <w:lang w:eastAsia="en-GB"/>
        </w:rPr>
      </w:pPr>
    </w:p>
    <w:p w:rsidR="005E4BE5" w:rsidRPr="005E4BE5" w:rsidRDefault="005E4BE5" w:rsidP="005E4BE5">
      <w:pPr>
        <w:widowControl/>
        <w:overflowPunct/>
        <w:textAlignment w:val="auto"/>
        <w:rPr>
          <w:rFonts w:asciiTheme="minorHAnsi" w:eastAsia="Calibri" w:hAnsiTheme="minorHAnsi" w:cs="Arial"/>
          <w:color w:val="000000"/>
          <w:sz w:val="22"/>
          <w:szCs w:val="22"/>
          <w:lang w:eastAsia="en-GB"/>
        </w:rPr>
      </w:pPr>
    </w:p>
    <w:p w:rsidR="005E4BE5" w:rsidRPr="005E4BE5" w:rsidRDefault="005E4BE5" w:rsidP="005E4BE5">
      <w:pPr>
        <w:widowControl/>
        <w:overflowPunct/>
        <w:textAlignment w:val="auto"/>
        <w:rPr>
          <w:rFonts w:asciiTheme="minorHAnsi" w:eastAsia="Calibri" w:hAnsiTheme="minorHAnsi" w:cs="Arial"/>
          <w:b/>
          <w:bCs/>
          <w:color w:val="000000"/>
          <w:sz w:val="22"/>
          <w:szCs w:val="22"/>
          <w:lang w:eastAsia="en-GB"/>
        </w:rPr>
      </w:pPr>
      <w:r w:rsidRPr="005E4BE5">
        <w:rPr>
          <w:rFonts w:asciiTheme="minorHAnsi" w:eastAsia="Calibri" w:hAnsiTheme="minorHAnsi" w:cs="Arial"/>
          <w:b/>
          <w:bCs/>
          <w:color w:val="000000"/>
          <w:sz w:val="22"/>
          <w:szCs w:val="22"/>
          <w:lang w:eastAsia="en-GB"/>
        </w:rPr>
        <w:t xml:space="preserve">Member of staff recording incident </w:t>
      </w:r>
    </w:p>
    <w:p w:rsidR="005E4BE5" w:rsidRPr="005E4BE5" w:rsidRDefault="005E4BE5" w:rsidP="005E4BE5">
      <w:pPr>
        <w:widowControl/>
        <w:overflowPunct/>
        <w:textAlignment w:val="auto"/>
        <w:rPr>
          <w:rFonts w:asciiTheme="minorHAnsi" w:eastAsia="Calibri" w:hAnsiTheme="minorHAnsi" w:cs="Arial"/>
          <w:b/>
          <w:bCs/>
          <w:color w:val="000000"/>
          <w:sz w:val="22"/>
          <w:szCs w:val="22"/>
          <w:lang w:eastAsia="en-GB"/>
        </w:rPr>
      </w:pPr>
    </w:p>
    <w:p w:rsidR="005E4BE5" w:rsidRPr="005E4BE5" w:rsidRDefault="005E4BE5" w:rsidP="005E4BE5">
      <w:pPr>
        <w:widowControl/>
        <w:overflowPunct/>
        <w:textAlignment w:val="auto"/>
        <w:rPr>
          <w:rFonts w:asciiTheme="minorHAnsi" w:eastAsia="Calibri" w:hAnsiTheme="minorHAnsi" w:cs="Arial"/>
          <w:color w:val="000000"/>
          <w:sz w:val="22"/>
          <w:szCs w:val="22"/>
          <w:lang w:eastAsia="en-GB"/>
        </w:rPr>
      </w:pPr>
    </w:p>
    <w:p w:rsidR="005E4BE5" w:rsidRPr="005E4BE5" w:rsidRDefault="005E4BE5" w:rsidP="005E4BE5">
      <w:pPr>
        <w:widowControl/>
        <w:overflowPunct/>
        <w:textAlignment w:val="auto"/>
        <w:rPr>
          <w:rFonts w:asciiTheme="minorHAnsi" w:eastAsia="Calibri" w:hAnsiTheme="minorHAnsi" w:cs="Arial"/>
          <w:b/>
          <w:bCs/>
          <w:color w:val="000000"/>
          <w:sz w:val="22"/>
          <w:szCs w:val="22"/>
          <w:lang w:eastAsia="en-GB"/>
        </w:rPr>
      </w:pPr>
      <w:r w:rsidRPr="005E4BE5">
        <w:rPr>
          <w:rFonts w:asciiTheme="minorHAnsi" w:eastAsia="Calibri" w:hAnsiTheme="minorHAnsi" w:cs="Arial"/>
          <w:b/>
          <w:bCs/>
          <w:color w:val="000000"/>
          <w:sz w:val="22"/>
          <w:szCs w:val="22"/>
          <w:lang w:eastAsia="en-GB"/>
        </w:rPr>
        <w:t xml:space="preserve">Date incident recorded </w:t>
      </w:r>
    </w:p>
    <w:p w:rsidR="005E4BE5" w:rsidRPr="005E4BE5" w:rsidRDefault="005E4BE5" w:rsidP="005E4BE5">
      <w:pPr>
        <w:widowControl/>
        <w:overflowPunct/>
        <w:textAlignment w:val="auto"/>
        <w:rPr>
          <w:rFonts w:asciiTheme="minorHAnsi" w:eastAsia="Calibri" w:hAnsiTheme="minorHAnsi" w:cs="Arial"/>
          <w:b/>
          <w:bCs/>
          <w:color w:val="000000"/>
          <w:sz w:val="22"/>
          <w:szCs w:val="22"/>
          <w:lang w:eastAsia="en-GB"/>
        </w:rPr>
      </w:pPr>
    </w:p>
    <w:p w:rsidR="005E4BE5" w:rsidRPr="005E4BE5" w:rsidRDefault="005E4BE5" w:rsidP="005E4BE5">
      <w:pPr>
        <w:widowControl/>
        <w:overflowPunct/>
        <w:textAlignment w:val="auto"/>
        <w:rPr>
          <w:rFonts w:asciiTheme="minorHAnsi" w:eastAsia="Calibri" w:hAnsiTheme="minorHAnsi" w:cs="Arial"/>
          <w:color w:val="000000"/>
          <w:sz w:val="22"/>
          <w:szCs w:val="22"/>
          <w:lang w:eastAsia="en-GB"/>
        </w:rPr>
      </w:pPr>
    </w:p>
    <w:p w:rsidR="005E4BE5" w:rsidRPr="005E4BE5" w:rsidRDefault="005E4BE5" w:rsidP="005E4BE5">
      <w:pPr>
        <w:widowControl/>
        <w:overflowPunct/>
        <w:textAlignment w:val="auto"/>
        <w:rPr>
          <w:rFonts w:asciiTheme="minorHAnsi" w:eastAsia="Calibri" w:hAnsiTheme="minorHAnsi" w:cs="Arial"/>
          <w:b/>
          <w:bCs/>
          <w:color w:val="000000"/>
          <w:sz w:val="22"/>
          <w:szCs w:val="22"/>
          <w:lang w:eastAsia="en-GB"/>
        </w:rPr>
      </w:pPr>
      <w:r w:rsidRPr="005E4BE5">
        <w:rPr>
          <w:rFonts w:asciiTheme="minorHAnsi" w:eastAsia="Calibri" w:hAnsiTheme="minorHAnsi" w:cs="Arial"/>
          <w:b/>
          <w:bCs/>
          <w:color w:val="000000"/>
          <w:sz w:val="22"/>
          <w:szCs w:val="22"/>
          <w:lang w:eastAsia="en-GB"/>
        </w:rPr>
        <w:t xml:space="preserve">Name(s) of person(s) causing incident </w:t>
      </w:r>
    </w:p>
    <w:p w:rsidR="005E4BE5" w:rsidRPr="005E4BE5" w:rsidRDefault="005E4BE5" w:rsidP="005E4BE5">
      <w:pPr>
        <w:widowControl/>
        <w:overflowPunct/>
        <w:textAlignment w:val="auto"/>
        <w:rPr>
          <w:rFonts w:asciiTheme="minorHAnsi" w:eastAsia="Calibri" w:hAnsiTheme="minorHAnsi" w:cs="Arial"/>
          <w:color w:val="000000"/>
          <w:sz w:val="22"/>
          <w:szCs w:val="22"/>
          <w:lang w:eastAsia="en-GB"/>
        </w:rPr>
      </w:pPr>
      <w:r w:rsidRPr="005E4BE5">
        <w:rPr>
          <w:rFonts w:asciiTheme="minorHAnsi" w:eastAsia="Calibri" w:hAnsiTheme="minorHAnsi" w:cs="Arial"/>
          <w:color w:val="000000"/>
          <w:sz w:val="22"/>
          <w:szCs w:val="22"/>
          <w:lang w:eastAsia="en-GB"/>
        </w:rPr>
        <w:t xml:space="preserve">(where name(s) is/are unknown, provide other details of which may allow their identification) </w:t>
      </w:r>
    </w:p>
    <w:p w:rsidR="005E4BE5" w:rsidRPr="005E4BE5" w:rsidRDefault="005E4BE5" w:rsidP="005E4BE5">
      <w:pPr>
        <w:widowControl/>
        <w:overflowPunct/>
        <w:textAlignment w:val="auto"/>
        <w:rPr>
          <w:rFonts w:asciiTheme="minorHAnsi" w:eastAsia="Calibri" w:hAnsiTheme="minorHAnsi" w:cs="Arial"/>
          <w:b/>
          <w:bCs/>
          <w:color w:val="000000"/>
          <w:sz w:val="22"/>
          <w:szCs w:val="22"/>
          <w:lang w:eastAsia="en-GB"/>
        </w:rPr>
      </w:pPr>
    </w:p>
    <w:p w:rsidR="005E4BE5" w:rsidRPr="005E4BE5" w:rsidRDefault="005E4BE5" w:rsidP="005E4BE5">
      <w:pPr>
        <w:widowControl/>
        <w:overflowPunct/>
        <w:textAlignment w:val="auto"/>
        <w:rPr>
          <w:rFonts w:asciiTheme="minorHAnsi" w:eastAsia="Calibri" w:hAnsiTheme="minorHAnsi" w:cs="Arial"/>
          <w:b/>
          <w:bCs/>
          <w:color w:val="000000"/>
          <w:sz w:val="22"/>
          <w:szCs w:val="22"/>
          <w:lang w:eastAsia="en-GB"/>
        </w:rPr>
      </w:pPr>
    </w:p>
    <w:p w:rsidR="005E4BE5" w:rsidRPr="005E4BE5" w:rsidRDefault="005E4BE5" w:rsidP="005E4BE5">
      <w:pPr>
        <w:widowControl/>
        <w:overflowPunct/>
        <w:textAlignment w:val="auto"/>
        <w:rPr>
          <w:rFonts w:asciiTheme="minorHAnsi" w:eastAsia="Calibri" w:hAnsiTheme="minorHAnsi" w:cs="Arial"/>
          <w:color w:val="000000"/>
          <w:sz w:val="22"/>
          <w:szCs w:val="22"/>
          <w:lang w:eastAsia="en-GB"/>
        </w:rPr>
      </w:pPr>
      <w:r w:rsidRPr="005E4BE5">
        <w:rPr>
          <w:rFonts w:asciiTheme="minorHAnsi" w:eastAsia="Calibri" w:hAnsiTheme="minorHAnsi" w:cs="Arial"/>
          <w:b/>
          <w:bCs/>
          <w:color w:val="000000"/>
          <w:sz w:val="22"/>
          <w:szCs w:val="22"/>
          <w:lang w:eastAsia="en-GB"/>
        </w:rPr>
        <w:t xml:space="preserve">Status(es) </w:t>
      </w:r>
      <w:r w:rsidRPr="005E4BE5">
        <w:rPr>
          <w:rFonts w:asciiTheme="minorHAnsi" w:eastAsia="Calibri" w:hAnsiTheme="minorHAnsi" w:cs="Arial"/>
          <w:color w:val="000000"/>
          <w:sz w:val="22"/>
          <w:szCs w:val="22"/>
          <w:lang w:eastAsia="en-GB"/>
        </w:rPr>
        <w:t xml:space="preserve">(parents/carers/visitors/trespassers) </w:t>
      </w:r>
    </w:p>
    <w:p w:rsidR="005E4BE5" w:rsidRPr="005E4BE5" w:rsidRDefault="005E4BE5" w:rsidP="005E4BE5">
      <w:pPr>
        <w:widowControl/>
        <w:overflowPunct/>
        <w:textAlignment w:val="auto"/>
        <w:rPr>
          <w:rFonts w:asciiTheme="minorHAnsi" w:eastAsia="Calibri" w:hAnsiTheme="minorHAnsi" w:cs="Arial"/>
          <w:color w:val="000000"/>
          <w:sz w:val="22"/>
          <w:szCs w:val="22"/>
          <w:lang w:eastAsia="en-GB"/>
        </w:rPr>
      </w:pPr>
    </w:p>
    <w:p w:rsidR="005E4BE5" w:rsidRPr="005E4BE5" w:rsidRDefault="005E4BE5" w:rsidP="005E4BE5">
      <w:pPr>
        <w:widowControl/>
        <w:overflowPunct/>
        <w:textAlignment w:val="auto"/>
        <w:rPr>
          <w:rFonts w:asciiTheme="minorHAnsi" w:eastAsia="Calibri" w:hAnsiTheme="minorHAnsi" w:cs="Arial"/>
          <w:color w:val="000000"/>
          <w:sz w:val="22"/>
          <w:szCs w:val="22"/>
          <w:lang w:eastAsia="en-GB"/>
        </w:rPr>
      </w:pPr>
    </w:p>
    <w:p w:rsidR="005E4BE5" w:rsidRPr="005E4BE5" w:rsidRDefault="005E4BE5" w:rsidP="005E4BE5">
      <w:pPr>
        <w:jc w:val="both"/>
        <w:rPr>
          <w:rFonts w:asciiTheme="minorHAnsi" w:eastAsia="Calibri" w:hAnsiTheme="minorHAnsi" w:cs="Arial"/>
          <w:color w:val="000000"/>
          <w:sz w:val="22"/>
          <w:szCs w:val="22"/>
          <w:lang w:eastAsia="en-GB"/>
        </w:rPr>
      </w:pPr>
      <w:r w:rsidRPr="005E4BE5">
        <w:rPr>
          <w:rFonts w:asciiTheme="minorHAnsi" w:eastAsia="Calibri" w:hAnsiTheme="minorHAnsi" w:cs="Arial"/>
          <w:b/>
          <w:bCs/>
          <w:color w:val="000000"/>
          <w:sz w:val="22"/>
          <w:szCs w:val="22"/>
          <w:lang w:eastAsia="en-GB"/>
        </w:rPr>
        <w:t xml:space="preserve">Full description of incident </w:t>
      </w:r>
      <w:r w:rsidRPr="005E4BE5">
        <w:rPr>
          <w:rFonts w:asciiTheme="minorHAnsi" w:eastAsia="Calibri" w:hAnsiTheme="minorHAnsi" w:cs="Arial"/>
          <w:color w:val="000000"/>
          <w:sz w:val="22"/>
          <w:szCs w:val="22"/>
          <w:lang w:eastAsia="en-GB"/>
        </w:rPr>
        <w:t>(e.g. names of persons involved; location; nature of any injuries; attendance of emergency services)</w:t>
      </w:r>
    </w:p>
    <w:p w:rsidR="005E4BE5" w:rsidRPr="005E4BE5" w:rsidRDefault="005E4BE5" w:rsidP="005E4BE5">
      <w:pPr>
        <w:jc w:val="both"/>
        <w:rPr>
          <w:rFonts w:asciiTheme="minorHAnsi" w:eastAsia="Calibri" w:hAnsiTheme="minorHAnsi" w:cs="Arial"/>
          <w:color w:val="000000"/>
          <w:sz w:val="22"/>
          <w:szCs w:val="22"/>
          <w:lang w:eastAsia="en-GB"/>
        </w:rPr>
      </w:pPr>
    </w:p>
    <w:p w:rsidR="00601628" w:rsidRDefault="00601628" w:rsidP="005E4BE5">
      <w:pPr>
        <w:widowControl/>
        <w:overflowPunct/>
        <w:textAlignment w:val="auto"/>
        <w:rPr>
          <w:rFonts w:asciiTheme="minorHAnsi" w:eastAsia="Calibri" w:hAnsiTheme="minorHAnsi" w:cs="Arial"/>
          <w:b/>
          <w:color w:val="000000"/>
          <w:sz w:val="22"/>
          <w:szCs w:val="22"/>
          <w:lang w:eastAsia="en-GB"/>
        </w:rPr>
      </w:pPr>
    </w:p>
    <w:p w:rsidR="005E4BE5" w:rsidRPr="005E4BE5" w:rsidRDefault="005E4BE5" w:rsidP="005E4BE5">
      <w:pPr>
        <w:widowControl/>
        <w:overflowPunct/>
        <w:textAlignment w:val="auto"/>
        <w:rPr>
          <w:rFonts w:asciiTheme="minorHAnsi" w:eastAsia="Calibri" w:hAnsiTheme="minorHAnsi" w:cs="Arial"/>
          <w:b/>
          <w:color w:val="000000"/>
          <w:sz w:val="22"/>
          <w:szCs w:val="22"/>
          <w:lang w:eastAsia="en-GB"/>
        </w:rPr>
      </w:pPr>
      <w:r w:rsidRPr="005E4BE5">
        <w:rPr>
          <w:rFonts w:asciiTheme="minorHAnsi" w:eastAsia="Calibri" w:hAnsiTheme="minorHAnsi" w:cs="Arial"/>
          <w:b/>
          <w:color w:val="000000"/>
          <w:sz w:val="22"/>
          <w:szCs w:val="22"/>
          <w:lang w:eastAsia="en-GB"/>
        </w:rPr>
        <w:t>Names of any witnesses (and status)</w:t>
      </w:r>
    </w:p>
    <w:p w:rsidR="005E4BE5" w:rsidRDefault="005E4BE5" w:rsidP="005E4BE5">
      <w:pPr>
        <w:widowControl/>
        <w:overflowPunct/>
        <w:textAlignment w:val="auto"/>
        <w:rPr>
          <w:rFonts w:asciiTheme="minorHAnsi" w:eastAsia="Calibri" w:hAnsiTheme="minorHAnsi" w:cs="Arial"/>
          <w:color w:val="000000"/>
          <w:sz w:val="22"/>
          <w:szCs w:val="22"/>
          <w:lang w:eastAsia="en-GB"/>
        </w:rPr>
      </w:pPr>
    </w:p>
    <w:p w:rsidR="005E4BE5" w:rsidRDefault="005E4BE5" w:rsidP="005E4BE5">
      <w:pPr>
        <w:widowControl/>
        <w:overflowPunct/>
        <w:textAlignment w:val="auto"/>
        <w:rPr>
          <w:rFonts w:asciiTheme="minorHAnsi" w:eastAsia="Calibri" w:hAnsiTheme="minorHAnsi" w:cs="Arial"/>
          <w:color w:val="000000"/>
          <w:sz w:val="22"/>
          <w:szCs w:val="22"/>
          <w:lang w:eastAsia="en-GB"/>
        </w:rPr>
      </w:pPr>
    </w:p>
    <w:p w:rsidR="005E4BE5" w:rsidRPr="005E4BE5" w:rsidRDefault="005E4BE5" w:rsidP="005E4BE5">
      <w:pPr>
        <w:widowControl/>
        <w:overflowPunct/>
        <w:textAlignment w:val="auto"/>
        <w:rPr>
          <w:rFonts w:asciiTheme="minorHAnsi" w:eastAsia="Calibri" w:hAnsiTheme="minorHAnsi" w:cs="Arial"/>
          <w:color w:val="000000"/>
          <w:sz w:val="22"/>
          <w:szCs w:val="22"/>
          <w:lang w:eastAsia="en-GB"/>
        </w:rPr>
      </w:pPr>
      <w:r w:rsidRPr="005E4BE5">
        <w:rPr>
          <w:rFonts w:asciiTheme="minorHAnsi" w:eastAsia="Calibri" w:hAnsiTheme="minorHAnsi" w:cs="Arial"/>
          <w:color w:val="000000"/>
          <w:sz w:val="22"/>
          <w:szCs w:val="22"/>
          <w:lang w:eastAsia="en-GB"/>
        </w:rPr>
        <w:t xml:space="preserve"> </w:t>
      </w:r>
    </w:p>
    <w:p w:rsidR="005E4BE5" w:rsidRPr="005E4BE5" w:rsidRDefault="005E4BE5" w:rsidP="005E4BE5">
      <w:pPr>
        <w:widowControl/>
        <w:overflowPunct/>
        <w:textAlignment w:val="auto"/>
        <w:rPr>
          <w:rFonts w:asciiTheme="minorHAnsi" w:eastAsia="Calibri" w:hAnsiTheme="minorHAnsi" w:cs="Arial"/>
          <w:color w:val="000000"/>
          <w:sz w:val="22"/>
          <w:szCs w:val="22"/>
          <w:lang w:eastAsia="en-GB"/>
        </w:rPr>
      </w:pPr>
      <w:r w:rsidRPr="005E4BE5">
        <w:rPr>
          <w:rFonts w:asciiTheme="minorHAnsi" w:eastAsia="Calibri" w:hAnsiTheme="minorHAnsi" w:cs="Arial"/>
          <w:b/>
          <w:bCs/>
          <w:color w:val="000000"/>
          <w:sz w:val="22"/>
          <w:szCs w:val="22"/>
          <w:lang w:eastAsia="en-GB"/>
        </w:rPr>
        <w:t xml:space="preserve">Initial action/outcome </w:t>
      </w:r>
      <w:r w:rsidRPr="005E4BE5">
        <w:rPr>
          <w:rFonts w:asciiTheme="minorHAnsi" w:eastAsia="Calibri" w:hAnsiTheme="minorHAnsi" w:cs="Arial"/>
          <w:color w:val="000000"/>
          <w:sz w:val="22"/>
          <w:szCs w:val="22"/>
          <w:lang w:eastAsia="en-GB"/>
        </w:rPr>
        <w:t xml:space="preserve">(e.g. Informal conciliation; police intervention; warning or banning letter issued) </w:t>
      </w:r>
    </w:p>
    <w:p w:rsidR="005E4BE5" w:rsidRPr="005E4BE5" w:rsidRDefault="005E4BE5" w:rsidP="005E4BE5">
      <w:pPr>
        <w:widowControl/>
        <w:overflowPunct/>
        <w:textAlignment w:val="auto"/>
        <w:rPr>
          <w:rFonts w:asciiTheme="minorHAnsi" w:eastAsia="Calibri" w:hAnsiTheme="minorHAnsi" w:cs="Arial"/>
          <w:b/>
          <w:bCs/>
          <w:color w:val="000000"/>
          <w:sz w:val="22"/>
          <w:szCs w:val="22"/>
          <w:lang w:eastAsia="en-GB"/>
        </w:rPr>
      </w:pPr>
    </w:p>
    <w:p w:rsidR="005E4BE5" w:rsidRDefault="005E4BE5" w:rsidP="005E4BE5">
      <w:pPr>
        <w:widowControl/>
        <w:overflowPunct/>
        <w:textAlignment w:val="auto"/>
        <w:rPr>
          <w:rFonts w:asciiTheme="minorHAnsi" w:eastAsia="Calibri" w:hAnsiTheme="minorHAnsi" w:cs="Arial"/>
          <w:b/>
          <w:bCs/>
          <w:color w:val="000000"/>
          <w:sz w:val="22"/>
          <w:szCs w:val="22"/>
          <w:lang w:eastAsia="en-GB"/>
        </w:rPr>
      </w:pPr>
    </w:p>
    <w:p w:rsidR="005E4BE5" w:rsidRDefault="005E4BE5" w:rsidP="005E4BE5">
      <w:pPr>
        <w:widowControl/>
        <w:overflowPunct/>
        <w:textAlignment w:val="auto"/>
        <w:rPr>
          <w:rFonts w:asciiTheme="minorHAnsi" w:eastAsia="Calibri" w:hAnsiTheme="minorHAnsi" w:cs="Arial"/>
          <w:b/>
          <w:bCs/>
          <w:color w:val="000000"/>
          <w:sz w:val="22"/>
          <w:szCs w:val="22"/>
          <w:lang w:eastAsia="en-GB"/>
        </w:rPr>
      </w:pPr>
    </w:p>
    <w:p w:rsidR="005E4BE5" w:rsidRDefault="005E4BE5" w:rsidP="005E4BE5">
      <w:pPr>
        <w:widowControl/>
        <w:overflowPunct/>
        <w:textAlignment w:val="auto"/>
        <w:rPr>
          <w:rFonts w:asciiTheme="minorHAnsi" w:eastAsia="Calibri" w:hAnsiTheme="minorHAnsi" w:cs="Arial"/>
          <w:b/>
          <w:bCs/>
          <w:color w:val="000000"/>
          <w:sz w:val="22"/>
          <w:szCs w:val="22"/>
          <w:lang w:eastAsia="en-GB"/>
        </w:rPr>
      </w:pPr>
    </w:p>
    <w:p w:rsidR="005E4BE5" w:rsidRDefault="005E4BE5" w:rsidP="005E4BE5">
      <w:pPr>
        <w:widowControl/>
        <w:overflowPunct/>
        <w:textAlignment w:val="auto"/>
        <w:rPr>
          <w:rFonts w:asciiTheme="minorHAnsi" w:eastAsia="Calibri" w:hAnsiTheme="minorHAnsi" w:cs="Arial"/>
          <w:b/>
          <w:bCs/>
          <w:color w:val="000000"/>
          <w:sz w:val="22"/>
          <w:szCs w:val="22"/>
          <w:lang w:eastAsia="en-GB"/>
        </w:rPr>
      </w:pPr>
    </w:p>
    <w:p w:rsidR="005E4BE5" w:rsidRDefault="005E4BE5" w:rsidP="005E4BE5">
      <w:pPr>
        <w:widowControl/>
        <w:overflowPunct/>
        <w:textAlignment w:val="auto"/>
        <w:rPr>
          <w:rFonts w:asciiTheme="minorHAnsi" w:eastAsia="Calibri" w:hAnsiTheme="minorHAnsi" w:cs="Arial"/>
          <w:b/>
          <w:bCs/>
          <w:color w:val="000000"/>
          <w:sz w:val="22"/>
          <w:szCs w:val="22"/>
          <w:lang w:eastAsia="en-GB"/>
        </w:rPr>
      </w:pPr>
    </w:p>
    <w:p w:rsidR="005E4BE5" w:rsidRDefault="005E4BE5" w:rsidP="005E4BE5">
      <w:pPr>
        <w:widowControl/>
        <w:overflowPunct/>
        <w:textAlignment w:val="auto"/>
        <w:rPr>
          <w:rFonts w:asciiTheme="minorHAnsi" w:eastAsia="Calibri" w:hAnsiTheme="minorHAnsi" w:cs="Arial"/>
          <w:b/>
          <w:bCs/>
          <w:color w:val="000000"/>
          <w:sz w:val="22"/>
          <w:szCs w:val="22"/>
          <w:lang w:eastAsia="en-GB"/>
        </w:rPr>
      </w:pPr>
    </w:p>
    <w:p w:rsidR="005E4BE5" w:rsidRDefault="005E4BE5" w:rsidP="005E4BE5">
      <w:pPr>
        <w:widowControl/>
        <w:overflowPunct/>
        <w:textAlignment w:val="auto"/>
        <w:rPr>
          <w:rFonts w:asciiTheme="minorHAnsi" w:eastAsia="Calibri" w:hAnsiTheme="minorHAnsi" w:cs="Arial"/>
          <w:b/>
          <w:bCs/>
          <w:color w:val="000000"/>
          <w:sz w:val="22"/>
          <w:szCs w:val="22"/>
          <w:lang w:eastAsia="en-GB"/>
        </w:rPr>
      </w:pPr>
    </w:p>
    <w:p w:rsidR="005E4BE5" w:rsidRPr="005E4BE5" w:rsidRDefault="005E4BE5" w:rsidP="005E4BE5">
      <w:pPr>
        <w:widowControl/>
        <w:overflowPunct/>
        <w:textAlignment w:val="auto"/>
        <w:rPr>
          <w:rFonts w:asciiTheme="minorHAnsi" w:eastAsia="Calibri" w:hAnsiTheme="minorHAnsi" w:cs="Arial"/>
          <w:color w:val="000000"/>
          <w:sz w:val="22"/>
          <w:szCs w:val="22"/>
          <w:lang w:eastAsia="en-GB"/>
        </w:rPr>
      </w:pPr>
      <w:r w:rsidRPr="005E4BE5">
        <w:rPr>
          <w:rFonts w:asciiTheme="minorHAnsi" w:eastAsia="Calibri" w:hAnsiTheme="minorHAnsi" w:cs="Arial"/>
          <w:b/>
          <w:bCs/>
          <w:color w:val="000000"/>
          <w:sz w:val="22"/>
          <w:szCs w:val="22"/>
          <w:lang w:eastAsia="en-GB"/>
        </w:rPr>
        <w:t xml:space="preserve">Summary of subsequent actions taken by the school, including risk assessments </w:t>
      </w:r>
    </w:p>
    <w:p w:rsidR="005E4BE5" w:rsidRDefault="005E4BE5" w:rsidP="005E4BE5">
      <w:pPr>
        <w:jc w:val="both"/>
        <w:rPr>
          <w:rFonts w:asciiTheme="minorHAnsi" w:hAnsiTheme="minorHAnsi"/>
          <w:b/>
          <w:sz w:val="22"/>
          <w:szCs w:val="22"/>
        </w:rPr>
      </w:pPr>
    </w:p>
    <w:p w:rsidR="005E4BE5" w:rsidRDefault="005E4BE5" w:rsidP="005E4BE5">
      <w:pPr>
        <w:jc w:val="both"/>
        <w:rPr>
          <w:rFonts w:asciiTheme="minorHAnsi" w:hAnsiTheme="minorHAnsi"/>
          <w:b/>
          <w:sz w:val="22"/>
          <w:szCs w:val="22"/>
        </w:rPr>
      </w:pPr>
    </w:p>
    <w:p w:rsidR="005E4BE5" w:rsidRDefault="005E4BE5" w:rsidP="005E4BE5">
      <w:pPr>
        <w:jc w:val="both"/>
        <w:rPr>
          <w:rFonts w:asciiTheme="minorHAnsi" w:hAnsiTheme="minorHAnsi"/>
          <w:b/>
          <w:sz w:val="22"/>
          <w:szCs w:val="22"/>
        </w:rPr>
      </w:pPr>
    </w:p>
    <w:p w:rsidR="005E4BE5" w:rsidRDefault="005E4BE5" w:rsidP="005E4BE5">
      <w:pPr>
        <w:jc w:val="both"/>
        <w:rPr>
          <w:rFonts w:asciiTheme="minorHAnsi" w:hAnsiTheme="minorHAnsi"/>
          <w:b/>
          <w:sz w:val="22"/>
          <w:szCs w:val="22"/>
        </w:rPr>
      </w:pPr>
    </w:p>
    <w:p w:rsidR="005E4BE5" w:rsidRDefault="005E4BE5" w:rsidP="005E4BE5">
      <w:pPr>
        <w:jc w:val="both"/>
        <w:rPr>
          <w:rFonts w:asciiTheme="minorHAnsi" w:hAnsiTheme="minorHAnsi"/>
          <w:b/>
          <w:sz w:val="22"/>
          <w:szCs w:val="22"/>
        </w:rPr>
      </w:pPr>
    </w:p>
    <w:p w:rsidR="005E4BE5" w:rsidRDefault="005E4BE5" w:rsidP="005E4BE5">
      <w:pPr>
        <w:jc w:val="both"/>
        <w:rPr>
          <w:rFonts w:asciiTheme="minorHAnsi" w:hAnsiTheme="minorHAnsi"/>
          <w:b/>
          <w:sz w:val="22"/>
          <w:szCs w:val="22"/>
        </w:rPr>
      </w:pPr>
    </w:p>
    <w:p w:rsidR="005E4BE5" w:rsidRDefault="005E4BE5" w:rsidP="005E4BE5">
      <w:pPr>
        <w:jc w:val="both"/>
        <w:rPr>
          <w:rFonts w:asciiTheme="minorHAnsi" w:hAnsiTheme="minorHAnsi"/>
          <w:b/>
          <w:sz w:val="22"/>
          <w:szCs w:val="22"/>
        </w:rPr>
      </w:pPr>
    </w:p>
    <w:p w:rsidR="005E4BE5" w:rsidRDefault="005E4BE5" w:rsidP="005E4BE5">
      <w:pPr>
        <w:jc w:val="both"/>
        <w:rPr>
          <w:rFonts w:asciiTheme="minorHAnsi" w:hAnsiTheme="minorHAnsi"/>
          <w:b/>
          <w:sz w:val="22"/>
          <w:szCs w:val="22"/>
        </w:rPr>
      </w:pPr>
    </w:p>
    <w:p w:rsidR="005E4BE5" w:rsidRDefault="005E4BE5" w:rsidP="005E4BE5">
      <w:pPr>
        <w:jc w:val="both"/>
        <w:rPr>
          <w:rFonts w:asciiTheme="minorHAnsi" w:hAnsiTheme="minorHAnsi"/>
          <w:b/>
          <w:sz w:val="22"/>
          <w:szCs w:val="22"/>
        </w:rPr>
      </w:pPr>
    </w:p>
    <w:p w:rsidR="005E4BE5" w:rsidRDefault="005E4BE5" w:rsidP="005E4BE5">
      <w:pPr>
        <w:jc w:val="both"/>
        <w:rPr>
          <w:rFonts w:asciiTheme="minorHAnsi" w:hAnsiTheme="minorHAnsi"/>
          <w:b/>
          <w:sz w:val="22"/>
          <w:szCs w:val="22"/>
        </w:rPr>
      </w:pPr>
    </w:p>
    <w:p w:rsidR="005E4BE5" w:rsidRDefault="005E4BE5" w:rsidP="005E4BE5">
      <w:pPr>
        <w:jc w:val="both"/>
        <w:rPr>
          <w:rFonts w:asciiTheme="minorHAnsi" w:hAnsiTheme="minorHAnsi"/>
          <w:b/>
          <w:sz w:val="22"/>
          <w:szCs w:val="22"/>
        </w:rPr>
      </w:pPr>
    </w:p>
    <w:p w:rsidR="005E4BE5" w:rsidRDefault="005E4BE5" w:rsidP="005E4BE5">
      <w:pPr>
        <w:jc w:val="both"/>
        <w:rPr>
          <w:rFonts w:asciiTheme="minorHAnsi" w:hAnsiTheme="minorHAnsi"/>
          <w:b/>
          <w:sz w:val="22"/>
          <w:szCs w:val="22"/>
        </w:rPr>
      </w:pPr>
    </w:p>
    <w:p w:rsidR="005E4BE5" w:rsidRDefault="005E4BE5" w:rsidP="005E4BE5">
      <w:pPr>
        <w:jc w:val="both"/>
        <w:rPr>
          <w:rFonts w:asciiTheme="minorHAnsi" w:hAnsiTheme="minorHAnsi"/>
          <w:b/>
          <w:sz w:val="22"/>
          <w:szCs w:val="22"/>
        </w:rPr>
      </w:pPr>
    </w:p>
    <w:p w:rsidR="005E4BE5" w:rsidRDefault="005E4BE5" w:rsidP="005E4BE5">
      <w:pPr>
        <w:jc w:val="both"/>
        <w:rPr>
          <w:rFonts w:asciiTheme="minorHAnsi" w:hAnsiTheme="minorHAnsi"/>
          <w:b/>
          <w:sz w:val="22"/>
          <w:szCs w:val="22"/>
        </w:rPr>
      </w:pPr>
    </w:p>
    <w:p w:rsidR="005E4BE5" w:rsidRDefault="005E4BE5" w:rsidP="005E4BE5">
      <w:pPr>
        <w:jc w:val="both"/>
        <w:rPr>
          <w:rFonts w:asciiTheme="minorHAnsi" w:hAnsiTheme="minorHAnsi"/>
          <w:b/>
          <w:sz w:val="22"/>
          <w:szCs w:val="22"/>
        </w:rPr>
      </w:pPr>
      <w:r>
        <w:rPr>
          <w:rFonts w:asciiTheme="minorHAnsi" w:hAnsiTheme="minorHAnsi"/>
          <w:b/>
          <w:sz w:val="22"/>
          <w:szCs w:val="22"/>
        </w:rPr>
        <w:t>Any linked incidents (if appropriate)</w:t>
      </w:r>
    </w:p>
    <w:p w:rsidR="00F76E6A" w:rsidRDefault="00F76E6A" w:rsidP="005E4BE5">
      <w:pPr>
        <w:jc w:val="both"/>
        <w:rPr>
          <w:rFonts w:asciiTheme="minorHAnsi" w:hAnsiTheme="minorHAnsi"/>
          <w:b/>
          <w:sz w:val="22"/>
          <w:szCs w:val="22"/>
        </w:rPr>
      </w:pPr>
    </w:p>
    <w:p w:rsidR="0082555C" w:rsidRDefault="00F76E6A">
      <w:pPr>
        <w:widowControl/>
        <w:overflowPunct/>
        <w:autoSpaceDE/>
        <w:autoSpaceDN/>
        <w:adjustRightInd/>
        <w:textAlignment w:val="auto"/>
        <w:rPr>
          <w:rFonts w:asciiTheme="minorHAnsi" w:hAnsiTheme="minorHAnsi"/>
          <w:b/>
          <w:sz w:val="22"/>
          <w:szCs w:val="22"/>
        </w:rPr>
      </w:pPr>
      <w:r>
        <w:rPr>
          <w:rFonts w:asciiTheme="minorHAnsi" w:hAnsiTheme="minorHAnsi"/>
          <w:b/>
          <w:sz w:val="22"/>
          <w:szCs w:val="22"/>
        </w:rPr>
        <w:br w:type="page"/>
      </w:r>
      <w:r w:rsidR="0082555C">
        <w:rPr>
          <w:rFonts w:asciiTheme="minorHAnsi" w:hAnsiTheme="minorHAnsi"/>
          <w:b/>
          <w:sz w:val="22"/>
          <w:szCs w:val="22"/>
        </w:rPr>
        <w:br w:type="page"/>
      </w:r>
    </w:p>
    <w:p w:rsidR="00F76E6A" w:rsidRDefault="00F76E6A">
      <w:pPr>
        <w:widowControl/>
        <w:overflowPunct/>
        <w:autoSpaceDE/>
        <w:autoSpaceDN/>
        <w:adjustRightInd/>
        <w:textAlignment w:val="auto"/>
        <w:rPr>
          <w:rFonts w:asciiTheme="minorHAnsi" w:hAnsiTheme="minorHAnsi"/>
          <w:b/>
          <w:sz w:val="22"/>
          <w:szCs w:val="22"/>
        </w:rPr>
      </w:pPr>
    </w:p>
    <w:p w:rsidR="0082555C" w:rsidRDefault="0082555C" w:rsidP="005E4BE5">
      <w:pPr>
        <w:jc w:val="both"/>
        <w:rPr>
          <w:rFonts w:asciiTheme="minorHAnsi" w:hAnsiTheme="minorHAnsi"/>
          <w:b/>
          <w:sz w:val="22"/>
          <w:szCs w:val="22"/>
        </w:rPr>
      </w:pPr>
    </w:p>
    <w:p w:rsidR="00F76E6A" w:rsidRPr="005E4BE5" w:rsidRDefault="00E71C9F" w:rsidP="005E4BE5">
      <w:pPr>
        <w:jc w:val="both"/>
        <w:rPr>
          <w:rFonts w:asciiTheme="minorHAnsi" w:hAnsiTheme="minorHAnsi"/>
          <w:b/>
          <w:sz w:val="22"/>
          <w:szCs w:val="22"/>
        </w:rPr>
      </w:pPr>
      <w:r>
        <w:rPr>
          <w:rFonts w:asciiTheme="minorHAnsi" w:hAnsiTheme="minorHAnsi"/>
          <w:b/>
          <w:noProof/>
          <w:sz w:val="22"/>
          <w:szCs w:val="22"/>
          <w:lang w:eastAsia="en-GB"/>
        </w:rPr>
        <w:drawing>
          <wp:anchor distT="0" distB="0" distL="114300" distR="114300" simplePos="0" relativeHeight="251659264" behindDoc="1" locked="0" layoutInCell="1" allowOverlap="1">
            <wp:simplePos x="0" y="0"/>
            <wp:positionH relativeFrom="margin">
              <wp:align>center</wp:align>
            </wp:positionH>
            <wp:positionV relativeFrom="paragraph">
              <wp:posOffset>701675</wp:posOffset>
            </wp:positionV>
            <wp:extent cx="6390640" cy="8295005"/>
            <wp:effectExtent l="0" t="0" r="0" b="0"/>
            <wp:wrapTight wrapText="bothSides">
              <wp:wrapPolygon edited="0">
                <wp:start x="0" y="0"/>
                <wp:lineTo x="0" y="21529"/>
                <wp:lineTo x="21506" y="21529"/>
                <wp:lineTo x="2150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0640" cy="8295005"/>
                    </a:xfrm>
                    <a:prstGeom prst="rect">
                      <a:avLst/>
                    </a:prstGeom>
                    <a:noFill/>
                  </pic:spPr>
                </pic:pic>
              </a:graphicData>
            </a:graphic>
            <wp14:sizeRelH relativeFrom="page">
              <wp14:pctWidth>0</wp14:pctWidth>
            </wp14:sizeRelH>
            <wp14:sizeRelV relativeFrom="page">
              <wp14:pctHeight>0</wp14:pctHeight>
            </wp14:sizeRelV>
          </wp:anchor>
        </w:drawing>
      </w:r>
      <w:r w:rsidR="00F76E6A" w:rsidRPr="00F76E6A">
        <w:rPr>
          <w:rFonts w:asciiTheme="minorHAnsi" w:hAnsiTheme="minorHAnsi"/>
          <w:b/>
          <w:noProof/>
          <w:sz w:val="22"/>
          <w:szCs w:val="22"/>
          <w:lang w:eastAsia="en-GB"/>
        </w:rPr>
        <mc:AlternateContent>
          <mc:Choice Requires="wps">
            <w:drawing>
              <wp:anchor distT="0" distB="0" distL="114300" distR="114300" simplePos="0" relativeHeight="251661312" behindDoc="0" locked="0" layoutInCell="1" allowOverlap="1" wp14:editId="36B11C9B">
                <wp:simplePos x="0" y="0"/>
                <wp:positionH relativeFrom="column">
                  <wp:posOffset>1737360</wp:posOffset>
                </wp:positionH>
                <wp:positionV relativeFrom="paragraph">
                  <wp:posOffset>228600</wp:posOffset>
                </wp:positionV>
                <wp:extent cx="2374265" cy="1403985"/>
                <wp:effectExtent l="0" t="0" r="28575"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F76E6A" w:rsidRDefault="00F76E6A" w:rsidP="00F76E6A">
                            <w:pPr>
                              <w:jc w:val="center"/>
                            </w:pPr>
                            <w:r>
                              <w:t>INSERT SCHOOL BADGE/LOGO HERE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6.8pt;margin-top:18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">
                <v:textbox style="mso-fit-shape-to-text:t">
                  <w:txbxContent>
                    <w:p w:rsidR="00F76E6A" w:rsidRDefault="00F76E6A" w:rsidP="00F76E6A">
                      <w:pPr>
                        <w:jc w:val="center"/>
                      </w:pPr>
                      <w:r>
                        <w:t>INSERT SCHOOL BADGE/LOGO HERE</w:t>
                      </w:r>
                    </w:p>
                  </w:txbxContent>
                </v:textbox>
              </v:shape>
            </w:pict>
          </mc:Fallback>
        </mc:AlternateContent>
      </w:r>
      <w:r w:rsidR="00F76E6A">
        <w:rPr>
          <w:rFonts w:asciiTheme="minorHAnsi" w:hAnsiTheme="minorHAnsi"/>
          <w:b/>
          <w:sz w:val="22"/>
          <w:szCs w:val="22"/>
        </w:rPr>
        <w:t>Appendix B</w:t>
      </w:r>
    </w:p>
    <w:sectPr w:rsidR="00F76E6A" w:rsidRPr="005E4BE5" w:rsidSect="00094DE4">
      <w:headerReference w:type="default" r:id="rId15"/>
      <w:footerReference w:type="default" r:id="rId16"/>
      <w:pgSz w:w="11906" w:h="16838"/>
      <w:pgMar w:top="709" w:right="992" w:bottom="96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1A61" w:rsidRDefault="006D1A61" w:rsidP="00B73D49">
      <w:r>
        <w:separator/>
      </w:r>
    </w:p>
  </w:endnote>
  <w:endnote w:type="continuationSeparator" w:id="0">
    <w:p w:rsidR="006D1A61" w:rsidRDefault="006D1A61" w:rsidP="00B73D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Roman">
    <w:altName w:val="Times New Roman"/>
    <w:charset w:val="00"/>
    <w:family w:val="auto"/>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8004776"/>
      <w:docPartObj>
        <w:docPartGallery w:val="Page Numbers (Bottom of Page)"/>
        <w:docPartUnique/>
      </w:docPartObj>
    </w:sdtPr>
    <w:sdtEndPr>
      <w:rPr>
        <w:rFonts w:asciiTheme="minorHAnsi" w:hAnsiTheme="minorHAnsi" w:cstheme="minorHAnsi"/>
        <w:color w:val="7F7F7F" w:themeColor="background1" w:themeShade="7F"/>
        <w:spacing w:val="60"/>
        <w:sz w:val="18"/>
        <w:szCs w:val="18"/>
      </w:rPr>
    </w:sdtEndPr>
    <w:sdtContent>
      <w:p w:rsidR="0096070E" w:rsidRPr="0096070E" w:rsidRDefault="0096070E">
        <w:pPr>
          <w:pStyle w:val="Footer"/>
          <w:pBdr>
            <w:top w:val="single" w:sz="4" w:space="1" w:color="D9D9D9" w:themeColor="background1" w:themeShade="D9"/>
          </w:pBdr>
          <w:rPr>
            <w:rFonts w:asciiTheme="minorHAnsi" w:hAnsiTheme="minorHAnsi" w:cstheme="minorHAnsi"/>
            <w:b/>
            <w:bCs/>
            <w:sz w:val="18"/>
            <w:szCs w:val="18"/>
          </w:rPr>
        </w:pPr>
        <w:r>
          <w:rPr>
            <w:noProof/>
          </w:rPr>
          <w:drawing>
            <wp:anchor distT="0" distB="0" distL="114300" distR="114300" simplePos="0" relativeHeight="251657216" behindDoc="1" locked="0" layoutInCell="1" allowOverlap="1" wp14:anchorId="2281FDD0" wp14:editId="6FF2D78C">
              <wp:simplePos x="0" y="0"/>
              <wp:positionH relativeFrom="column">
                <wp:posOffset>5371465</wp:posOffset>
              </wp:positionH>
              <wp:positionV relativeFrom="paragraph">
                <wp:posOffset>22860</wp:posOffset>
              </wp:positionV>
              <wp:extent cx="723900" cy="328930"/>
              <wp:effectExtent l="0" t="0" r="0" b="0"/>
              <wp:wrapTight wrapText="bothSides">
                <wp:wrapPolygon edited="0">
                  <wp:start x="0" y="0"/>
                  <wp:lineTo x="0" y="20015"/>
                  <wp:lineTo x="21032" y="20015"/>
                  <wp:lineTo x="2103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DST-logo-final.jpg"/>
                      <pic:cNvPicPr/>
                    </pic:nvPicPr>
                    <pic:blipFill>
                      <a:blip r:embed="rId1"/>
                      <a:stretch>
                        <a:fillRect/>
                      </a:stretch>
                    </pic:blipFill>
                    <pic:spPr>
                      <a:xfrm>
                        <a:off x="0" y="0"/>
                        <a:ext cx="723900" cy="328930"/>
                      </a:xfrm>
                      <a:prstGeom prst="rect">
                        <a:avLst/>
                      </a:prstGeom>
                    </pic:spPr>
                  </pic:pic>
                </a:graphicData>
              </a:graphic>
              <wp14:sizeRelH relativeFrom="margin">
                <wp14:pctWidth>0</wp14:pctWidth>
              </wp14:sizeRelH>
              <wp14:sizeRelV relativeFrom="margin">
                <wp14:pctHeight>0</wp14:pctHeight>
              </wp14:sizeRelV>
            </wp:anchor>
          </w:drawing>
        </w:r>
        <w:r w:rsidRPr="0096070E">
          <w:rPr>
            <w:rFonts w:asciiTheme="minorHAnsi" w:hAnsiTheme="minorHAnsi" w:cstheme="minorHAnsi"/>
            <w:sz w:val="18"/>
            <w:szCs w:val="18"/>
          </w:rPr>
          <w:fldChar w:fldCharType="begin"/>
        </w:r>
        <w:r w:rsidRPr="0096070E">
          <w:rPr>
            <w:rFonts w:asciiTheme="minorHAnsi" w:hAnsiTheme="minorHAnsi" w:cstheme="minorHAnsi"/>
            <w:sz w:val="18"/>
            <w:szCs w:val="18"/>
          </w:rPr>
          <w:instrText xml:space="preserve"> PAGE   \* MERGEFORMAT </w:instrText>
        </w:r>
        <w:r w:rsidRPr="0096070E">
          <w:rPr>
            <w:rFonts w:asciiTheme="minorHAnsi" w:hAnsiTheme="minorHAnsi" w:cstheme="minorHAnsi"/>
            <w:sz w:val="18"/>
            <w:szCs w:val="18"/>
          </w:rPr>
          <w:fldChar w:fldCharType="separate"/>
        </w:r>
        <w:r w:rsidR="006D1A61" w:rsidRPr="006D1A61">
          <w:rPr>
            <w:rFonts w:asciiTheme="minorHAnsi" w:hAnsiTheme="minorHAnsi" w:cstheme="minorHAnsi"/>
            <w:b/>
            <w:bCs/>
            <w:noProof/>
            <w:sz w:val="18"/>
            <w:szCs w:val="18"/>
          </w:rPr>
          <w:t>1</w:t>
        </w:r>
        <w:r w:rsidRPr="0096070E">
          <w:rPr>
            <w:rFonts w:asciiTheme="minorHAnsi" w:hAnsiTheme="minorHAnsi" w:cstheme="minorHAnsi"/>
            <w:b/>
            <w:bCs/>
            <w:noProof/>
            <w:sz w:val="18"/>
            <w:szCs w:val="18"/>
          </w:rPr>
          <w:fldChar w:fldCharType="end"/>
        </w:r>
        <w:r w:rsidRPr="0096070E">
          <w:rPr>
            <w:rFonts w:asciiTheme="minorHAnsi" w:hAnsiTheme="minorHAnsi" w:cstheme="minorHAnsi"/>
            <w:b/>
            <w:bCs/>
            <w:sz w:val="18"/>
            <w:szCs w:val="18"/>
          </w:rPr>
          <w:t xml:space="preserve"> | </w:t>
        </w:r>
        <w:r w:rsidRPr="0096070E">
          <w:rPr>
            <w:rFonts w:asciiTheme="minorHAnsi" w:hAnsiTheme="minorHAnsi" w:cstheme="minorHAnsi"/>
            <w:color w:val="7F7F7F" w:themeColor="background1" w:themeShade="7F"/>
            <w:spacing w:val="60"/>
            <w:sz w:val="18"/>
            <w:szCs w:val="18"/>
          </w:rPr>
          <w:t>Page</w:t>
        </w:r>
      </w:p>
    </w:sdtContent>
  </w:sdt>
  <w:p w:rsidR="00CE67A8" w:rsidRDefault="00CE67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1A61" w:rsidRDefault="006D1A61" w:rsidP="00B73D49">
      <w:r>
        <w:separator/>
      </w:r>
    </w:p>
  </w:footnote>
  <w:footnote w:type="continuationSeparator" w:id="0">
    <w:p w:rsidR="006D1A61" w:rsidRDefault="006D1A61" w:rsidP="00B73D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D75" w:rsidRDefault="00E34D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D1F"/>
    <w:multiLevelType w:val="hybridMultilevel"/>
    <w:tmpl w:val="C6E8398E"/>
    <w:lvl w:ilvl="0" w:tplc="1102F086">
      <w:numFmt w:val="bullet"/>
      <w:lvlText w:val=""/>
      <w:lvlJc w:val="left"/>
      <w:pPr>
        <w:ind w:left="486" w:hanging="360"/>
      </w:pPr>
      <w:rPr>
        <w:rFonts w:ascii="Symbol" w:eastAsia="Times New Roman" w:hAnsi="Symbol" w:cs="Times New Roman" w:hint="default"/>
      </w:rPr>
    </w:lvl>
    <w:lvl w:ilvl="1" w:tplc="08090003" w:tentative="1">
      <w:start w:val="1"/>
      <w:numFmt w:val="bullet"/>
      <w:lvlText w:val="o"/>
      <w:lvlJc w:val="left"/>
      <w:pPr>
        <w:ind w:left="1206" w:hanging="360"/>
      </w:pPr>
      <w:rPr>
        <w:rFonts w:ascii="Courier New" w:hAnsi="Courier New" w:cs="Courier New" w:hint="default"/>
      </w:rPr>
    </w:lvl>
    <w:lvl w:ilvl="2" w:tplc="08090005" w:tentative="1">
      <w:start w:val="1"/>
      <w:numFmt w:val="bullet"/>
      <w:lvlText w:val=""/>
      <w:lvlJc w:val="left"/>
      <w:pPr>
        <w:ind w:left="1926" w:hanging="360"/>
      </w:pPr>
      <w:rPr>
        <w:rFonts w:ascii="Wingdings" w:hAnsi="Wingdings" w:hint="default"/>
      </w:rPr>
    </w:lvl>
    <w:lvl w:ilvl="3" w:tplc="08090001" w:tentative="1">
      <w:start w:val="1"/>
      <w:numFmt w:val="bullet"/>
      <w:lvlText w:val=""/>
      <w:lvlJc w:val="left"/>
      <w:pPr>
        <w:ind w:left="2646" w:hanging="360"/>
      </w:pPr>
      <w:rPr>
        <w:rFonts w:ascii="Symbol" w:hAnsi="Symbol" w:hint="default"/>
      </w:rPr>
    </w:lvl>
    <w:lvl w:ilvl="4" w:tplc="08090003" w:tentative="1">
      <w:start w:val="1"/>
      <w:numFmt w:val="bullet"/>
      <w:lvlText w:val="o"/>
      <w:lvlJc w:val="left"/>
      <w:pPr>
        <w:ind w:left="3366" w:hanging="360"/>
      </w:pPr>
      <w:rPr>
        <w:rFonts w:ascii="Courier New" w:hAnsi="Courier New" w:cs="Courier New" w:hint="default"/>
      </w:rPr>
    </w:lvl>
    <w:lvl w:ilvl="5" w:tplc="08090005" w:tentative="1">
      <w:start w:val="1"/>
      <w:numFmt w:val="bullet"/>
      <w:lvlText w:val=""/>
      <w:lvlJc w:val="left"/>
      <w:pPr>
        <w:ind w:left="4086" w:hanging="360"/>
      </w:pPr>
      <w:rPr>
        <w:rFonts w:ascii="Wingdings" w:hAnsi="Wingdings" w:hint="default"/>
      </w:rPr>
    </w:lvl>
    <w:lvl w:ilvl="6" w:tplc="08090001" w:tentative="1">
      <w:start w:val="1"/>
      <w:numFmt w:val="bullet"/>
      <w:lvlText w:val=""/>
      <w:lvlJc w:val="left"/>
      <w:pPr>
        <w:ind w:left="4806" w:hanging="360"/>
      </w:pPr>
      <w:rPr>
        <w:rFonts w:ascii="Symbol" w:hAnsi="Symbol" w:hint="default"/>
      </w:rPr>
    </w:lvl>
    <w:lvl w:ilvl="7" w:tplc="08090003" w:tentative="1">
      <w:start w:val="1"/>
      <w:numFmt w:val="bullet"/>
      <w:lvlText w:val="o"/>
      <w:lvlJc w:val="left"/>
      <w:pPr>
        <w:ind w:left="5526" w:hanging="360"/>
      </w:pPr>
      <w:rPr>
        <w:rFonts w:ascii="Courier New" w:hAnsi="Courier New" w:cs="Courier New" w:hint="default"/>
      </w:rPr>
    </w:lvl>
    <w:lvl w:ilvl="8" w:tplc="08090005" w:tentative="1">
      <w:start w:val="1"/>
      <w:numFmt w:val="bullet"/>
      <w:lvlText w:val=""/>
      <w:lvlJc w:val="left"/>
      <w:pPr>
        <w:ind w:left="6246" w:hanging="360"/>
      </w:pPr>
      <w:rPr>
        <w:rFonts w:ascii="Wingdings" w:hAnsi="Wingdings" w:hint="default"/>
      </w:rPr>
    </w:lvl>
  </w:abstractNum>
  <w:abstractNum w:abstractNumId="1" w15:restartNumberingAfterBreak="0">
    <w:nsid w:val="058A1F47"/>
    <w:multiLevelType w:val="hybridMultilevel"/>
    <w:tmpl w:val="BF98C82C"/>
    <w:lvl w:ilvl="0" w:tplc="7C6467AC">
      <w:numFmt w:val="bullet"/>
      <w:lvlText w:val="•"/>
      <w:lvlJc w:val="left"/>
      <w:pPr>
        <w:ind w:left="1211" w:hanging="360"/>
      </w:pPr>
      <w:rPr>
        <w:rFonts w:ascii="Calibri" w:eastAsia="Calibri" w:hAnsi="Calibri" w:cs="Aria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 w15:restartNumberingAfterBreak="0">
    <w:nsid w:val="05FE1C7A"/>
    <w:multiLevelType w:val="hybridMultilevel"/>
    <w:tmpl w:val="3B2694C4"/>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 w15:restartNumberingAfterBreak="0">
    <w:nsid w:val="092F6E49"/>
    <w:multiLevelType w:val="hybridMultilevel"/>
    <w:tmpl w:val="4E7A1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FC324C"/>
    <w:multiLevelType w:val="hybridMultilevel"/>
    <w:tmpl w:val="6F7EB09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5" w15:restartNumberingAfterBreak="0">
    <w:nsid w:val="16C7071A"/>
    <w:multiLevelType w:val="hybridMultilevel"/>
    <w:tmpl w:val="43045C3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 w15:restartNumberingAfterBreak="0">
    <w:nsid w:val="1A642435"/>
    <w:multiLevelType w:val="hybridMultilevel"/>
    <w:tmpl w:val="599ABDF2"/>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80E8CC04">
      <w:numFmt w:val="bullet"/>
      <w:lvlText w:val=""/>
      <w:lvlJc w:val="left"/>
      <w:pPr>
        <w:ind w:left="2226" w:hanging="360"/>
      </w:pPr>
      <w:rPr>
        <w:rFonts w:ascii="Symbol" w:eastAsia="Times New Roman" w:hAnsi="Symbol" w:cs="Times New Roman"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7" w15:restartNumberingAfterBreak="0">
    <w:nsid w:val="1C757833"/>
    <w:multiLevelType w:val="hybridMultilevel"/>
    <w:tmpl w:val="58D68BEE"/>
    <w:lvl w:ilvl="0" w:tplc="3A18F4F8">
      <w:numFmt w:val="bullet"/>
      <w:lvlText w:val="•"/>
      <w:lvlJc w:val="left"/>
      <w:pPr>
        <w:ind w:left="1134" w:hanging="360"/>
      </w:pPr>
      <w:rPr>
        <w:rFonts w:ascii="Calibri" w:eastAsia="Calibri" w:hAnsi="Calibri" w:cs="Arial" w:hint="default"/>
      </w:rPr>
    </w:lvl>
    <w:lvl w:ilvl="1" w:tplc="08090003" w:tentative="1">
      <w:start w:val="1"/>
      <w:numFmt w:val="bullet"/>
      <w:lvlText w:val="o"/>
      <w:lvlJc w:val="left"/>
      <w:pPr>
        <w:ind w:left="1854" w:hanging="360"/>
      </w:pPr>
      <w:rPr>
        <w:rFonts w:ascii="Courier New" w:hAnsi="Courier New" w:cs="Courier New" w:hint="default"/>
      </w:rPr>
    </w:lvl>
    <w:lvl w:ilvl="2" w:tplc="08090005" w:tentative="1">
      <w:start w:val="1"/>
      <w:numFmt w:val="bullet"/>
      <w:lvlText w:val=""/>
      <w:lvlJc w:val="left"/>
      <w:pPr>
        <w:ind w:left="2574" w:hanging="360"/>
      </w:pPr>
      <w:rPr>
        <w:rFonts w:ascii="Wingdings" w:hAnsi="Wingdings" w:hint="default"/>
      </w:rPr>
    </w:lvl>
    <w:lvl w:ilvl="3" w:tplc="08090001" w:tentative="1">
      <w:start w:val="1"/>
      <w:numFmt w:val="bullet"/>
      <w:lvlText w:val=""/>
      <w:lvlJc w:val="left"/>
      <w:pPr>
        <w:ind w:left="3294" w:hanging="360"/>
      </w:pPr>
      <w:rPr>
        <w:rFonts w:ascii="Symbol" w:hAnsi="Symbol" w:hint="default"/>
      </w:rPr>
    </w:lvl>
    <w:lvl w:ilvl="4" w:tplc="08090003" w:tentative="1">
      <w:start w:val="1"/>
      <w:numFmt w:val="bullet"/>
      <w:lvlText w:val="o"/>
      <w:lvlJc w:val="left"/>
      <w:pPr>
        <w:ind w:left="4014" w:hanging="360"/>
      </w:pPr>
      <w:rPr>
        <w:rFonts w:ascii="Courier New" w:hAnsi="Courier New" w:cs="Courier New" w:hint="default"/>
      </w:rPr>
    </w:lvl>
    <w:lvl w:ilvl="5" w:tplc="08090005" w:tentative="1">
      <w:start w:val="1"/>
      <w:numFmt w:val="bullet"/>
      <w:lvlText w:val=""/>
      <w:lvlJc w:val="left"/>
      <w:pPr>
        <w:ind w:left="4734" w:hanging="360"/>
      </w:pPr>
      <w:rPr>
        <w:rFonts w:ascii="Wingdings" w:hAnsi="Wingdings" w:hint="default"/>
      </w:rPr>
    </w:lvl>
    <w:lvl w:ilvl="6" w:tplc="08090001" w:tentative="1">
      <w:start w:val="1"/>
      <w:numFmt w:val="bullet"/>
      <w:lvlText w:val=""/>
      <w:lvlJc w:val="left"/>
      <w:pPr>
        <w:ind w:left="5454" w:hanging="360"/>
      </w:pPr>
      <w:rPr>
        <w:rFonts w:ascii="Symbol" w:hAnsi="Symbol" w:hint="default"/>
      </w:rPr>
    </w:lvl>
    <w:lvl w:ilvl="7" w:tplc="08090003" w:tentative="1">
      <w:start w:val="1"/>
      <w:numFmt w:val="bullet"/>
      <w:lvlText w:val="o"/>
      <w:lvlJc w:val="left"/>
      <w:pPr>
        <w:ind w:left="6174" w:hanging="360"/>
      </w:pPr>
      <w:rPr>
        <w:rFonts w:ascii="Courier New" w:hAnsi="Courier New" w:cs="Courier New" w:hint="default"/>
      </w:rPr>
    </w:lvl>
    <w:lvl w:ilvl="8" w:tplc="08090005" w:tentative="1">
      <w:start w:val="1"/>
      <w:numFmt w:val="bullet"/>
      <w:lvlText w:val=""/>
      <w:lvlJc w:val="left"/>
      <w:pPr>
        <w:ind w:left="6894" w:hanging="360"/>
      </w:pPr>
      <w:rPr>
        <w:rFonts w:ascii="Wingdings" w:hAnsi="Wingdings" w:hint="default"/>
      </w:rPr>
    </w:lvl>
  </w:abstractNum>
  <w:abstractNum w:abstractNumId="8" w15:restartNumberingAfterBreak="0">
    <w:nsid w:val="20F33013"/>
    <w:multiLevelType w:val="hybridMultilevel"/>
    <w:tmpl w:val="0B0872BA"/>
    <w:lvl w:ilvl="0" w:tplc="08090001">
      <w:start w:val="1"/>
      <w:numFmt w:val="bullet"/>
      <w:lvlText w:val=""/>
      <w:lvlJc w:val="left"/>
      <w:pPr>
        <w:ind w:left="1494" w:hanging="360"/>
      </w:pPr>
      <w:rPr>
        <w:rFonts w:ascii="Symbol" w:hAnsi="Symbol" w:hint="default"/>
      </w:rPr>
    </w:lvl>
    <w:lvl w:ilvl="1" w:tplc="08090003">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9" w15:restartNumberingAfterBreak="0">
    <w:nsid w:val="330E527B"/>
    <w:multiLevelType w:val="hybridMultilevel"/>
    <w:tmpl w:val="209EC3E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0" w15:restartNumberingAfterBreak="0">
    <w:nsid w:val="331A2FAE"/>
    <w:multiLevelType w:val="hybridMultilevel"/>
    <w:tmpl w:val="A5645E1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 w15:restartNumberingAfterBreak="0">
    <w:nsid w:val="34210E89"/>
    <w:multiLevelType w:val="hybridMultilevel"/>
    <w:tmpl w:val="8900327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2" w15:restartNumberingAfterBreak="0">
    <w:nsid w:val="361A4F0A"/>
    <w:multiLevelType w:val="hybridMultilevel"/>
    <w:tmpl w:val="2E6E8E2C"/>
    <w:lvl w:ilvl="0" w:tplc="0BE82B8E">
      <w:numFmt w:val="bullet"/>
      <w:lvlText w:val="•"/>
      <w:lvlJc w:val="left"/>
      <w:pPr>
        <w:ind w:left="1211" w:hanging="360"/>
      </w:pPr>
      <w:rPr>
        <w:rFonts w:ascii="Calibri" w:eastAsia="Calibri" w:hAnsi="Calibri" w:cs="Aria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3" w15:restartNumberingAfterBreak="0">
    <w:nsid w:val="364BA9F2"/>
    <w:multiLevelType w:val="hybridMultilevel"/>
    <w:tmpl w:val="0F06D21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37475EAF"/>
    <w:multiLevelType w:val="multilevel"/>
    <w:tmpl w:val="76DAE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0D56A5"/>
    <w:multiLevelType w:val="hybridMultilevel"/>
    <w:tmpl w:val="67C08CD6"/>
    <w:lvl w:ilvl="0" w:tplc="42B45D62">
      <w:start w:val="1"/>
      <w:numFmt w:val="bullet"/>
      <w:lvlText w:val=""/>
      <w:lvlJc w:val="left"/>
      <w:pPr>
        <w:ind w:left="1571" w:hanging="360"/>
      </w:pPr>
      <w:rPr>
        <w:rFonts w:ascii="Wingdings" w:hAnsi="Wingdings" w:hint="default"/>
        <w:color w:val="365F91" w:themeColor="accent1" w:themeShade="BF"/>
        <w:sz w:val="24"/>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 w15:restartNumberingAfterBreak="0">
    <w:nsid w:val="3CCA4C8A"/>
    <w:multiLevelType w:val="hybridMultilevel"/>
    <w:tmpl w:val="24C2A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C04175"/>
    <w:multiLevelType w:val="hybridMultilevel"/>
    <w:tmpl w:val="DA9AC2C6"/>
    <w:lvl w:ilvl="0" w:tplc="32C2C6D8">
      <w:numFmt w:val="bullet"/>
      <w:lvlText w:val="•"/>
      <w:lvlJc w:val="left"/>
      <w:pPr>
        <w:ind w:left="786" w:hanging="360"/>
      </w:pPr>
      <w:rPr>
        <w:rFonts w:ascii="Arial" w:eastAsia="Times New Roman" w:hAnsi="Arial" w:cs="Aria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8" w15:restartNumberingAfterBreak="0">
    <w:nsid w:val="41BE5EF3"/>
    <w:multiLevelType w:val="hybridMultilevel"/>
    <w:tmpl w:val="B4A243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35F4EDF"/>
    <w:multiLevelType w:val="hybridMultilevel"/>
    <w:tmpl w:val="53CC2FD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F">
      <w:start w:val="1"/>
      <w:numFmt w:val="decimal"/>
      <w:lvlText w:val="%3."/>
      <w:lvlJc w:val="left"/>
      <w:pPr>
        <w:ind w:left="2160" w:hanging="360"/>
      </w:pPr>
      <w:rPr>
        <w:rFont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BE5DF5"/>
    <w:multiLevelType w:val="hybridMultilevel"/>
    <w:tmpl w:val="6FB0526C"/>
    <w:lvl w:ilvl="0" w:tplc="42B45D62">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0A5D72"/>
    <w:multiLevelType w:val="hybridMultilevel"/>
    <w:tmpl w:val="46E89C88"/>
    <w:lvl w:ilvl="0" w:tplc="42B45D62">
      <w:start w:val="1"/>
      <w:numFmt w:val="bullet"/>
      <w:lvlText w:val=""/>
      <w:lvlJc w:val="left"/>
      <w:pPr>
        <w:ind w:left="1494" w:hanging="360"/>
      </w:pPr>
      <w:rPr>
        <w:rFonts w:ascii="Wingdings" w:hAnsi="Wingdings" w:hint="default"/>
        <w:color w:val="365F91" w:themeColor="accent1" w:themeShade="BF"/>
        <w:sz w:val="24"/>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2" w15:restartNumberingAfterBreak="0">
    <w:nsid w:val="4F680FA8"/>
    <w:multiLevelType w:val="hybridMultilevel"/>
    <w:tmpl w:val="AE6AC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0C2B73"/>
    <w:multiLevelType w:val="hybridMultilevel"/>
    <w:tmpl w:val="05BC7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4E0FC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9555148"/>
    <w:multiLevelType w:val="hybridMultilevel"/>
    <w:tmpl w:val="D7A685A0"/>
    <w:lvl w:ilvl="0" w:tplc="42B45D62">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167071"/>
    <w:multiLevelType w:val="hybridMultilevel"/>
    <w:tmpl w:val="CBECA34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7" w15:restartNumberingAfterBreak="0">
    <w:nsid w:val="625A65BA"/>
    <w:multiLevelType w:val="hybridMultilevel"/>
    <w:tmpl w:val="C28879DE"/>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C868CBF2">
      <w:numFmt w:val="bullet"/>
      <w:lvlText w:val="•"/>
      <w:lvlJc w:val="left"/>
      <w:pPr>
        <w:ind w:left="2946" w:hanging="360"/>
      </w:pPr>
      <w:rPr>
        <w:rFonts w:ascii="Calibri" w:eastAsia="Calibri" w:hAnsi="Calibri" w:cs="Aria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8" w15:restartNumberingAfterBreak="0">
    <w:nsid w:val="634A623D"/>
    <w:multiLevelType w:val="hybridMultilevel"/>
    <w:tmpl w:val="8E327678"/>
    <w:lvl w:ilvl="0" w:tplc="EA58E0FA">
      <w:numFmt w:val="bullet"/>
      <w:lvlText w:val=""/>
      <w:lvlJc w:val="left"/>
      <w:pPr>
        <w:ind w:left="426" w:hanging="360"/>
      </w:pPr>
      <w:rPr>
        <w:rFonts w:ascii="Symbol" w:eastAsia="Times New Roman" w:hAnsi="Symbol" w:cs="Times New Roman"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29" w15:restartNumberingAfterBreak="0">
    <w:nsid w:val="6A20441F"/>
    <w:multiLevelType w:val="hybridMultilevel"/>
    <w:tmpl w:val="A669124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6EDA7C6C"/>
    <w:multiLevelType w:val="hybridMultilevel"/>
    <w:tmpl w:val="DF9AA5F4"/>
    <w:lvl w:ilvl="0" w:tplc="AB9AB784">
      <w:numFmt w:val="bullet"/>
      <w:lvlText w:val="•"/>
      <w:lvlJc w:val="left"/>
      <w:pPr>
        <w:ind w:left="1211" w:hanging="360"/>
      </w:pPr>
      <w:rPr>
        <w:rFonts w:ascii="Calibri" w:eastAsia="Calibri" w:hAnsi="Calibri" w:cs="Aria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1" w15:restartNumberingAfterBreak="0">
    <w:nsid w:val="70984038"/>
    <w:multiLevelType w:val="hybridMultilevel"/>
    <w:tmpl w:val="C89CC0C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2" w15:restartNumberingAfterBreak="0">
    <w:nsid w:val="70AA6BE6"/>
    <w:multiLevelType w:val="hybridMultilevel"/>
    <w:tmpl w:val="3FD68A4C"/>
    <w:lvl w:ilvl="0" w:tplc="08090001">
      <w:start w:val="1"/>
      <w:numFmt w:val="bullet"/>
      <w:lvlText w:val=""/>
      <w:lvlJc w:val="left"/>
      <w:pPr>
        <w:ind w:left="1494" w:hanging="360"/>
      </w:pPr>
      <w:rPr>
        <w:rFonts w:ascii="Symbol" w:hAnsi="Symbol" w:hint="default"/>
      </w:rPr>
    </w:lvl>
    <w:lvl w:ilvl="1" w:tplc="08090001">
      <w:start w:val="1"/>
      <w:numFmt w:val="bullet"/>
      <w:lvlText w:val=""/>
      <w:lvlJc w:val="left"/>
      <w:pPr>
        <w:ind w:left="2214" w:hanging="360"/>
      </w:pPr>
      <w:rPr>
        <w:rFonts w:ascii="Symbol" w:hAnsi="Symbol"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3" w15:restartNumberingAfterBreak="0">
    <w:nsid w:val="731E1C3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74995ACE"/>
    <w:multiLevelType w:val="hybridMultilevel"/>
    <w:tmpl w:val="9D541B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7C05C35"/>
    <w:multiLevelType w:val="hybridMultilevel"/>
    <w:tmpl w:val="33BCFDE0"/>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1">
      <w:start w:val="1"/>
      <w:numFmt w:val="bullet"/>
      <w:lvlText w:val=""/>
      <w:lvlJc w:val="left"/>
      <w:pPr>
        <w:ind w:left="2226" w:hanging="360"/>
      </w:pPr>
      <w:rPr>
        <w:rFonts w:ascii="Symbol" w:hAnsi="Symbol" w:hint="default"/>
      </w:rPr>
    </w:lvl>
    <w:lvl w:ilvl="3" w:tplc="C868CBF2">
      <w:numFmt w:val="bullet"/>
      <w:lvlText w:val="•"/>
      <w:lvlJc w:val="left"/>
      <w:pPr>
        <w:ind w:left="2946" w:hanging="360"/>
      </w:pPr>
      <w:rPr>
        <w:rFonts w:ascii="Calibri" w:eastAsia="Calibri" w:hAnsi="Calibri" w:cs="Aria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6" w15:restartNumberingAfterBreak="0">
    <w:nsid w:val="796D2111"/>
    <w:multiLevelType w:val="hybridMultilevel"/>
    <w:tmpl w:val="F8FEC52E"/>
    <w:lvl w:ilvl="0" w:tplc="481A806A">
      <w:numFmt w:val="bullet"/>
      <w:lvlText w:val=""/>
      <w:lvlJc w:val="left"/>
      <w:pPr>
        <w:ind w:left="786" w:hanging="360"/>
      </w:pPr>
      <w:rPr>
        <w:rFonts w:ascii="Symbol" w:eastAsia="Times New Roman" w:hAnsi="Symbol" w:cs="Times New Roman"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7" w15:restartNumberingAfterBreak="0">
    <w:nsid w:val="7F467BAF"/>
    <w:multiLevelType w:val="hybridMultilevel"/>
    <w:tmpl w:val="EA5669D4"/>
    <w:lvl w:ilvl="0" w:tplc="08090001">
      <w:start w:val="1"/>
      <w:numFmt w:val="bullet"/>
      <w:lvlText w:val=""/>
      <w:lvlJc w:val="left"/>
      <w:pPr>
        <w:ind w:left="720" w:hanging="360"/>
      </w:pPr>
      <w:rPr>
        <w:rFonts w:ascii="Symbol" w:hAnsi="Symbol" w:hint="default"/>
      </w:rPr>
    </w:lvl>
    <w:lvl w:ilvl="1" w:tplc="477259FC">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1"/>
  </w:num>
  <w:num w:numId="3">
    <w:abstractNumId w:val="19"/>
  </w:num>
  <w:num w:numId="4">
    <w:abstractNumId w:val="33"/>
  </w:num>
  <w:num w:numId="5">
    <w:abstractNumId w:val="6"/>
  </w:num>
  <w:num w:numId="6">
    <w:abstractNumId w:val="14"/>
  </w:num>
  <w:num w:numId="7">
    <w:abstractNumId w:val="24"/>
  </w:num>
  <w:num w:numId="8">
    <w:abstractNumId w:val="29"/>
  </w:num>
  <w:num w:numId="9">
    <w:abstractNumId w:val="13"/>
  </w:num>
  <w:num w:numId="10">
    <w:abstractNumId w:val="26"/>
  </w:num>
  <w:num w:numId="11">
    <w:abstractNumId w:val="36"/>
  </w:num>
  <w:num w:numId="12">
    <w:abstractNumId w:val="4"/>
  </w:num>
  <w:num w:numId="13">
    <w:abstractNumId w:val="28"/>
  </w:num>
  <w:num w:numId="14">
    <w:abstractNumId w:val="9"/>
  </w:num>
  <w:num w:numId="15">
    <w:abstractNumId w:val="0"/>
  </w:num>
  <w:num w:numId="16">
    <w:abstractNumId w:val="10"/>
  </w:num>
  <w:num w:numId="17">
    <w:abstractNumId w:val="31"/>
  </w:num>
  <w:num w:numId="18">
    <w:abstractNumId w:val="27"/>
  </w:num>
  <w:num w:numId="19">
    <w:abstractNumId w:val="3"/>
  </w:num>
  <w:num w:numId="20">
    <w:abstractNumId w:val="22"/>
  </w:num>
  <w:num w:numId="21">
    <w:abstractNumId w:val="2"/>
  </w:num>
  <w:num w:numId="22">
    <w:abstractNumId w:val="5"/>
  </w:num>
  <w:num w:numId="23">
    <w:abstractNumId w:val="35"/>
  </w:num>
  <w:num w:numId="24">
    <w:abstractNumId w:val="16"/>
  </w:num>
  <w:num w:numId="25">
    <w:abstractNumId w:val="17"/>
  </w:num>
  <w:num w:numId="26">
    <w:abstractNumId w:val="37"/>
  </w:num>
  <w:num w:numId="27">
    <w:abstractNumId w:val="8"/>
  </w:num>
  <w:num w:numId="28">
    <w:abstractNumId w:val="32"/>
  </w:num>
  <w:num w:numId="29">
    <w:abstractNumId w:val="21"/>
  </w:num>
  <w:num w:numId="30">
    <w:abstractNumId w:val="7"/>
  </w:num>
  <w:num w:numId="31">
    <w:abstractNumId w:val="15"/>
  </w:num>
  <w:num w:numId="32">
    <w:abstractNumId w:val="30"/>
  </w:num>
  <w:num w:numId="33">
    <w:abstractNumId w:val="20"/>
  </w:num>
  <w:num w:numId="34">
    <w:abstractNumId w:val="12"/>
  </w:num>
  <w:num w:numId="35">
    <w:abstractNumId w:val="25"/>
  </w:num>
  <w:num w:numId="36">
    <w:abstractNumId w:val="1"/>
  </w:num>
  <w:num w:numId="37">
    <w:abstractNumId w:val="34"/>
  </w:num>
  <w:num w:numId="38">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D49"/>
    <w:rsid w:val="00003100"/>
    <w:rsid w:val="00031245"/>
    <w:rsid w:val="00040E53"/>
    <w:rsid w:val="0004272B"/>
    <w:rsid w:val="00081B56"/>
    <w:rsid w:val="00091ECB"/>
    <w:rsid w:val="00094DE4"/>
    <w:rsid w:val="00095D0D"/>
    <w:rsid w:val="000B4310"/>
    <w:rsid w:val="000B5A2C"/>
    <w:rsid w:val="000C7DD3"/>
    <w:rsid w:val="000D294B"/>
    <w:rsid w:val="000D298C"/>
    <w:rsid w:val="000E6E40"/>
    <w:rsid w:val="000F66C0"/>
    <w:rsid w:val="00100C65"/>
    <w:rsid w:val="00104FDD"/>
    <w:rsid w:val="00130A6B"/>
    <w:rsid w:val="00130B48"/>
    <w:rsid w:val="00136606"/>
    <w:rsid w:val="00173F97"/>
    <w:rsid w:val="00194F99"/>
    <w:rsid w:val="001B082C"/>
    <w:rsid w:val="001B6677"/>
    <w:rsid w:val="001C0657"/>
    <w:rsid w:val="001E3B0C"/>
    <w:rsid w:val="001F0A1E"/>
    <w:rsid w:val="001F77CF"/>
    <w:rsid w:val="002009F9"/>
    <w:rsid w:val="00227FE4"/>
    <w:rsid w:val="00243AB6"/>
    <w:rsid w:val="00250C3E"/>
    <w:rsid w:val="002645B5"/>
    <w:rsid w:val="00265B54"/>
    <w:rsid w:val="00291575"/>
    <w:rsid w:val="002A1626"/>
    <w:rsid w:val="002A17E3"/>
    <w:rsid w:val="002B21A1"/>
    <w:rsid w:val="002D48DB"/>
    <w:rsid w:val="002D65AC"/>
    <w:rsid w:val="002D7E82"/>
    <w:rsid w:val="002E4550"/>
    <w:rsid w:val="002F0B27"/>
    <w:rsid w:val="002F2E3C"/>
    <w:rsid w:val="002F73B3"/>
    <w:rsid w:val="002F746C"/>
    <w:rsid w:val="0030226C"/>
    <w:rsid w:val="00322BE5"/>
    <w:rsid w:val="00326953"/>
    <w:rsid w:val="00355E94"/>
    <w:rsid w:val="003563A6"/>
    <w:rsid w:val="00363D94"/>
    <w:rsid w:val="00365EE8"/>
    <w:rsid w:val="00381CA5"/>
    <w:rsid w:val="00385F29"/>
    <w:rsid w:val="003A4FA3"/>
    <w:rsid w:val="003B338A"/>
    <w:rsid w:val="003C2169"/>
    <w:rsid w:val="003C336A"/>
    <w:rsid w:val="003D6225"/>
    <w:rsid w:val="003D6388"/>
    <w:rsid w:val="003F787C"/>
    <w:rsid w:val="004000D7"/>
    <w:rsid w:val="004136F9"/>
    <w:rsid w:val="004157B7"/>
    <w:rsid w:val="00435071"/>
    <w:rsid w:val="0043655C"/>
    <w:rsid w:val="004371FE"/>
    <w:rsid w:val="00441E27"/>
    <w:rsid w:val="004675DA"/>
    <w:rsid w:val="00470064"/>
    <w:rsid w:val="00480A9D"/>
    <w:rsid w:val="004820BC"/>
    <w:rsid w:val="00490189"/>
    <w:rsid w:val="004A7858"/>
    <w:rsid w:val="004B4E7B"/>
    <w:rsid w:val="004E0D9D"/>
    <w:rsid w:val="004E307E"/>
    <w:rsid w:val="00504E43"/>
    <w:rsid w:val="00505F33"/>
    <w:rsid w:val="00506F1D"/>
    <w:rsid w:val="00507878"/>
    <w:rsid w:val="00513E5E"/>
    <w:rsid w:val="00530C04"/>
    <w:rsid w:val="005725DD"/>
    <w:rsid w:val="00575EC7"/>
    <w:rsid w:val="00577567"/>
    <w:rsid w:val="0059090B"/>
    <w:rsid w:val="005C47E9"/>
    <w:rsid w:val="005D0109"/>
    <w:rsid w:val="005D7CC3"/>
    <w:rsid w:val="005E0D94"/>
    <w:rsid w:val="005E4BE5"/>
    <w:rsid w:val="005F3660"/>
    <w:rsid w:val="005F4AC4"/>
    <w:rsid w:val="005F6252"/>
    <w:rsid w:val="006012C6"/>
    <w:rsid w:val="00601628"/>
    <w:rsid w:val="00605DD5"/>
    <w:rsid w:val="00620E5D"/>
    <w:rsid w:val="006348BD"/>
    <w:rsid w:val="0065189B"/>
    <w:rsid w:val="00653100"/>
    <w:rsid w:val="00653192"/>
    <w:rsid w:val="006537B4"/>
    <w:rsid w:val="006579C2"/>
    <w:rsid w:val="00662F76"/>
    <w:rsid w:val="00666E3F"/>
    <w:rsid w:val="006A6265"/>
    <w:rsid w:val="006A6A52"/>
    <w:rsid w:val="006C58EF"/>
    <w:rsid w:val="006D1A61"/>
    <w:rsid w:val="006D3138"/>
    <w:rsid w:val="006E6A68"/>
    <w:rsid w:val="006F2632"/>
    <w:rsid w:val="0070215F"/>
    <w:rsid w:val="00721732"/>
    <w:rsid w:val="00730A33"/>
    <w:rsid w:val="0073191C"/>
    <w:rsid w:val="00735409"/>
    <w:rsid w:val="0076716E"/>
    <w:rsid w:val="00771756"/>
    <w:rsid w:val="007908F4"/>
    <w:rsid w:val="00792BE2"/>
    <w:rsid w:val="00793B06"/>
    <w:rsid w:val="0079475A"/>
    <w:rsid w:val="007A3451"/>
    <w:rsid w:val="007B41DA"/>
    <w:rsid w:val="007D14DA"/>
    <w:rsid w:val="007D3216"/>
    <w:rsid w:val="007F7DFA"/>
    <w:rsid w:val="00806560"/>
    <w:rsid w:val="00812E56"/>
    <w:rsid w:val="0082555C"/>
    <w:rsid w:val="00826434"/>
    <w:rsid w:val="00836E5C"/>
    <w:rsid w:val="0086632B"/>
    <w:rsid w:val="008716B9"/>
    <w:rsid w:val="00872154"/>
    <w:rsid w:val="00885C94"/>
    <w:rsid w:val="008A0B58"/>
    <w:rsid w:val="008B02C9"/>
    <w:rsid w:val="008B0526"/>
    <w:rsid w:val="008B455A"/>
    <w:rsid w:val="008C39F1"/>
    <w:rsid w:val="008C627D"/>
    <w:rsid w:val="008C72D0"/>
    <w:rsid w:val="008D3BB6"/>
    <w:rsid w:val="008D434E"/>
    <w:rsid w:val="008D4B82"/>
    <w:rsid w:val="008D6794"/>
    <w:rsid w:val="00910640"/>
    <w:rsid w:val="00911A52"/>
    <w:rsid w:val="00941F46"/>
    <w:rsid w:val="009430B5"/>
    <w:rsid w:val="00946A0B"/>
    <w:rsid w:val="009535D2"/>
    <w:rsid w:val="0096070E"/>
    <w:rsid w:val="009663F7"/>
    <w:rsid w:val="00970810"/>
    <w:rsid w:val="00973848"/>
    <w:rsid w:val="00991A28"/>
    <w:rsid w:val="009A2BF1"/>
    <w:rsid w:val="009C5693"/>
    <w:rsid w:val="009E7123"/>
    <w:rsid w:val="009F2DC6"/>
    <w:rsid w:val="009F38DA"/>
    <w:rsid w:val="00A122C2"/>
    <w:rsid w:val="00A214B7"/>
    <w:rsid w:val="00A2182E"/>
    <w:rsid w:val="00A357A0"/>
    <w:rsid w:val="00A51CAF"/>
    <w:rsid w:val="00A643AE"/>
    <w:rsid w:val="00A76E9A"/>
    <w:rsid w:val="00A81D56"/>
    <w:rsid w:val="00AA764A"/>
    <w:rsid w:val="00AB2B50"/>
    <w:rsid w:val="00AB2FC6"/>
    <w:rsid w:val="00AD1F32"/>
    <w:rsid w:val="00AE6784"/>
    <w:rsid w:val="00AF6655"/>
    <w:rsid w:val="00B150C0"/>
    <w:rsid w:val="00B444A0"/>
    <w:rsid w:val="00B50681"/>
    <w:rsid w:val="00B619CE"/>
    <w:rsid w:val="00B659DE"/>
    <w:rsid w:val="00B73D49"/>
    <w:rsid w:val="00B73F8F"/>
    <w:rsid w:val="00B778B3"/>
    <w:rsid w:val="00B84346"/>
    <w:rsid w:val="00B846CC"/>
    <w:rsid w:val="00BA4780"/>
    <w:rsid w:val="00BA53E2"/>
    <w:rsid w:val="00BC37B6"/>
    <w:rsid w:val="00BC671A"/>
    <w:rsid w:val="00BC68B3"/>
    <w:rsid w:val="00BD1DA8"/>
    <w:rsid w:val="00BD3CB8"/>
    <w:rsid w:val="00BE237A"/>
    <w:rsid w:val="00BE3D7A"/>
    <w:rsid w:val="00BE3EDE"/>
    <w:rsid w:val="00C042EC"/>
    <w:rsid w:val="00C057C2"/>
    <w:rsid w:val="00C40F8E"/>
    <w:rsid w:val="00C4173A"/>
    <w:rsid w:val="00C5490E"/>
    <w:rsid w:val="00C772A7"/>
    <w:rsid w:val="00C877C1"/>
    <w:rsid w:val="00C94712"/>
    <w:rsid w:val="00CA0204"/>
    <w:rsid w:val="00CA0371"/>
    <w:rsid w:val="00CA450E"/>
    <w:rsid w:val="00CB61CE"/>
    <w:rsid w:val="00CD6084"/>
    <w:rsid w:val="00CE67A8"/>
    <w:rsid w:val="00D05DFB"/>
    <w:rsid w:val="00D119C6"/>
    <w:rsid w:val="00D150DC"/>
    <w:rsid w:val="00D20E21"/>
    <w:rsid w:val="00D20E28"/>
    <w:rsid w:val="00D21D59"/>
    <w:rsid w:val="00D30C00"/>
    <w:rsid w:val="00D511AB"/>
    <w:rsid w:val="00D56956"/>
    <w:rsid w:val="00D67B65"/>
    <w:rsid w:val="00D9722E"/>
    <w:rsid w:val="00DC0848"/>
    <w:rsid w:val="00DC0953"/>
    <w:rsid w:val="00DD1E6A"/>
    <w:rsid w:val="00DE1D0E"/>
    <w:rsid w:val="00DE4418"/>
    <w:rsid w:val="00DE6667"/>
    <w:rsid w:val="00DE6AD7"/>
    <w:rsid w:val="00DE6EA8"/>
    <w:rsid w:val="00E03E55"/>
    <w:rsid w:val="00E05C1C"/>
    <w:rsid w:val="00E07F57"/>
    <w:rsid w:val="00E34D75"/>
    <w:rsid w:val="00E40435"/>
    <w:rsid w:val="00E4094B"/>
    <w:rsid w:val="00E46A0C"/>
    <w:rsid w:val="00E46DE9"/>
    <w:rsid w:val="00E70AB9"/>
    <w:rsid w:val="00E71C9F"/>
    <w:rsid w:val="00E73279"/>
    <w:rsid w:val="00E91DFD"/>
    <w:rsid w:val="00E95D3F"/>
    <w:rsid w:val="00EC110B"/>
    <w:rsid w:val="00ED1BC5"/>
    <w:rsid w:val="00EF1A3B"/>
    <w:rsid w:val="00F0108E"/>
    <w:rsid w:val="00F01BD7"/>
    <w:rsid w:val="00F0566D"/>
    <w:rsid w:val="00F07626"/>
    <w:rsid w:val="00F17214"/>
    <w:rsid w:val="00F211B5"/>
    <w:rsid w:val="00F251E2"/>
    <w:rsid w:val="00F26B13"/>
    <w:rsid w:val="00F26E18"/>
    <w:rsid w:val="00F34C65"/>
    <w:rsid w:val="00F42675"/>
    <w:rsid w:val="00F4316F"/>
    <w:rsid w:val="00F51D91"/>
    <w:rsid w:val="00F5722E"/>
    <w:rsid w:val="00F715BC"/>
    <w:rsid w:val="00F75E8A"/>
    <w:rsid w:val="00F76E6A"/>
    <w:rsid w:val="00F92BAC"/>
    <w:rsid w:val="00F9717D"/>
    <w:rsid w:val="00FA7CA7"/>
    <w:rsid w:val="00FB51B0"/>
    <w:rsid w:val="00FD3A85"/>
    <w:rsid w:val="00FE24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19F8D14-A936-48F5-B4CC-D4116B94D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sz w:val="22"/>
        <w:szCs w:val="22"/>
        <w:lang w:val="en-GB" w:eastAsia="en-GB" w:bidi="ar-SA"/>
      </w:rPr>
    </w:rPrDefault>
    <w:pPrDefault/>
  </w:docDefaults>
  <w:latentStyles w:defLockedState="0" w:defUIPriority="99" w:defSemiHidden="0" w:defUnhideWhenUsed="0" w:defQFormat="0" w:count="374">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semiHidden="1" w:uiPriority="9" w:unhideWhenUsed="1"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73D49"/>
    <w:pPr>
      <w:widowControl w:val="0"/>
      <w:overflowPunct w:val="0"/>
      <w:autoSpaceDE w:val="0"/>
      <w:autoSpaceDN w:val="0"/>
      <w:adjustRightInd w:val="0"/>
      <w:textAlignment w:val="baseline"/>
    </w:pPr>
    <w:rPr>
      <w:rFonts w:eastAsia="Times New Roman" w:cs="Times New Roman"/>
      <w:sz w:val="24"/>
      <w:szCs w:val="20"/>
      <w:lang w:eastAsia="en-US"/>
    </w:rPr>
  </w:style>
  <w:style w:type="paragraph" w:styleId="Heading1">
    <w:name w:val="heading 1"/>
    <w:basedOn w:val="Normal"/>
    <w:next w:val="Normal"/>
    <w:link w:val="Heading1Char"/>
    <w:uiPriority w:val="99"/>
    <w:qFormat/>
    <w:rsid w:val="009F38DA"/>
    <w:pPr>
      <w:keepNext/>
      <w:widowControl/>
      <w:overflowPunct/>
      <w:autoSpaceDE/>
      <w:autoSpaceDN/>
      <w:adjustRightInd/>
      <w:textAlignment w:val="auto"/>
      <w:outlineLvl w:val="0"/>
    </w:pPr>
    <w:rPr>
      <w:rFonts w:cs="Arial"/>
      <w:b/>
      <w:bCs/>
      <w:szCs w:val="24"/>
    </w:rPr>
  </w:style>
  <w:style w:type="paragraph" w:styleId="Heading2">
    <w:name w:val="heading 2"/>
    <w:basedOn w:val="Normal"/>
    <w:next w:val="Normal"/>
    <w:link w:val="Heading2Char"/>
    <w:uiPriority w:val="99"/>
    <w:qFormat/>
    <w:rsid w:val="00B84346"/>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B84346"/>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9"/>
    <w:qFormat/>
    <w:rsid w:val="00B84346"/>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9"/>
    <w:qFormat/>
    <w:rsid w:val="00B84346"/>
    <w:pPr>
      <w:keepNext/>
      <w:keepLines/>
      <w:spacing w:before="200"/>
      <w:outlineLvl w:val="4"/>
    </w:pPr>
    <w:rPr>
      <w:rFonts w:ascii="Cambria" w:hAnsi="Cambria"/>
      <w:color w:val="243F60"/>
    </w:rPr>
  </w:style>
  <w:style w:type="paragraph" w:styleId="Heading6">
    <w:name w:val="heading 6"/>
    <w:basedOn w:val="Normal"/>
    <w:next w:val="Normal"/>
    <w:link w:val="Heading6Char"/>
    <w:uiPriority w:val="99"/>
    <w:qFormat/>
    <w:rsid w:val="00B84346"/>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9"/>
    <w:qFormat/>
    <w:rsid w:val="00B84346"/>
    <w:pPr>
      <w:keepNext/>
      <w:keepLines/>
      <w:spacing w:before="200"/>
      <w:outlineLvl w:val="6"/>
    </w:pPr>
    <w:rPr>
      <w:rFonts w:ascii="Cambria" w:hAnsi="Cambria"/>
      <w:i/>
      <w:iCs/>
      <w:color w:val="404040"/>
    </w:rPr>
  </w:style>
  <w:style w:type="paragraph" w:styleId="Heading9">
    <w:name w:val="heading 9"/>
    <w:basedOn w:val="Normal"/>
    <w:next w:val="Normal"/>
    <w:link w:val="Heading9Char"/>
    <w:uiPriority w:val="99"/>
    <w:qFormat/>
    <w:rsid w:val="00B84346"/>
    <w:pPr>
      <w:keepNext/>
      <w:keepLines/>
      <w:spacing w:before="20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F38DA"/>
    <w:rPr>
      <w:rFonts w:eastAsia="Times New Roman" w:cs="Times New Roman"/>
      <w:b/>
      <w:bCs/>
      <w:sz w:val="24"/>
      <w:szCs w:val="24"/>
      <w:lang w:eastAsia="en-US"/>
    </w:rPr>
  </w:style>
  <w:style w:type="character" w:customStyle="1" w:styleId="Heading2Char">
    <w:name w:val="Heading 2 Char"/>
    <w:basedOn w:val="DefaultParagraphFont"/>
    <w:link w:val="Heading2"/>
    <w:uiPriority w:val="99"/>
    <w:semiHidden/>
    <w:locked/>
    <w:rsid w:val="00B84346"/>
    <w:rPr>
      <w:rFonts w:ascii="Cambria" w:hAnsi="Cambria" w:cs="Times New Roman"/>
      <w:b/>
      <w:bCs/>
      <w:color w:val="4F81BD"/>
      <w:sz w:val="26"/>
      <w:szCs w:val="26"/>
      <w:lang w:eastAsia="en-US"/>
    </w:rPr>
  </w:style>
  <w:style w:type="character" w:customStyle="1" w:styleId="Heading3Char">
    <w:name w:val="Heading 3 Char"/>
    <w:basedOn w:val="DefaultParagraphFont"/>
    <w:link w:val="Heading3"/>
    <w:uiPriority w:val="99"/>
    <w:semiHidden/>
    <w:locked/>
    <w:rsid w:val="00B84346"/>
    <w:rPr>
      <w:rFonts w:ascii="Cambria" w:hAnsi="Cambria" w:cs="Times New Roman"/>
      <w:b/>
      <w:bCs/>
      <w:color w:val="4F81BD"/>
      <w:sz w:val="24"/>
      <w:lang w:eastAsia="en-US"/>
    </w:rPr>
  </w:style>
  <w:style w:type="character" w:customStyle="1" w:styleId="Heading4Char">
    <w:name w:val="Heading 4 Char"/>
    <w:basedOn w:val="DefaultParagraphFont"/>
    <w:link w:val="Heading4"/>
    <w:uiPriority w:val="99"/>
    <w:semiHidden/>
    <w:locked/>
    <w:rsid w:val="00B84346"/>
    <w:rPr>
      <w:rFonts w:ascii="Cambria" w:hAnsi="Cambria" w:cs="Times New Roman"/>
      <w:b/>
      <w:bCs/>
      <w:i/>
      <w:iCs/>
      <w:color w:val="4F81BD"/>
      <w:sz w:val="24"/>
      <w:lang w:eastAsia="en-US"/>
    </w:rPr>
  </w:style>
  <w:style w:type="character" w:customStyle="1" w:styleId="Heading5Char">
    <w:name w:val="Heading 5 Char"/>
    <w:basedOn w:val="DefaultParagraphFont"/>
    <w:link w:val="Heading5"/>
    <w:uiPriority w:val="99"/>
    <w:semiHidden/>
    <w:locked/>
    <w:rsid w:val="00B84346"/>
    <w:rPr>
      <w:rFonts w:ascii="Cambria" w:hAnsi="Cambria" w:cs="Times New Roman"/>
      <w:color w:val="243F60"/>
      <w:sz w:val="24"/>
      <w:lang w:eastAsia="en-US"/>
    </w:rPr>
  </w:style>
  <w:style w:type="character" w:customStyle="1" w:styleId="Heading6Char">
    <w:name w:val="Heading 6 Char"/>
    <w:basedOn w:val="DefaultParagraphFont"/>
    <w:link w:val="Heading6"/>
    <w:uiPriority w:val="99"/>
    <w:semiHidden/>
    <w:locked/>
    <w:rsid w:val="00B84346"/>
    <w:rPr>
      <w:rFonts w:ascii="Cambria" w:hAnsi="Cambria" w:cs="Times New Roman"/>
      <w:i/>
      <w:iCs/>
      <w:color w:val="243F60"/>
      <w:sz w:val="24"/>
      <w:lang w:eastAsia="en-US"/>
    </w:rPr>
  </w:style>
  <w:style w:type="character" w:customStyle="1" w:styleId="Heading7Char">
    <w:name w:val="Heading 7 Char"/>
    <w:basedOn w:val="DefaultParagraphFont"/>
    <w:link w:val="Heading7"/>
    <w:uiPriority w:val="99"/>
    <w:semiHidden/>
    <w:locked/>
    <w:rsid w:val="00B84346"/>
    <w:rPr>
      <w:rFonts w:ascii="Cambria" w:hAnsi="Cambria" w:cs="Times New Roman"/>
      <w:i/>
      <w:iCs/>
      <w:color w:val="404040"/>
      <w:sz w:val="24"/>
      <w:lang w:eastAsia="en-US"/>
    </w:rPr>
  </w:style>
  <w:style w:type="character" w:customStyle="1" w:styleId="Heading9Char">
    <w:name w:val="Heading 9 Char"/>
    <w:basedOn w:val="DefaultParagraphFont"/>
    <w:link w:val="Heading9"/>
    <w:uiPriority w:val="99"/>
    <w:semiHidden/>
    <w:locked/>
    <w:rsid w:val="00B84346"/>
    <w:rPr>
      <w:rFonts w:ascii="Cambria" w:hAnsi="Cambria" w:cs="Times New Roman"/>
      <w:i/>
      <w:iCs/>
      <w:color w:val="404040"/>
      <w:lang w:eastAsia="en-US"/>
    </w:rPr>
  </w:style>
  <w:style w:type="character" w:styleId="Hyperlink">
    <w:name w:val="Hyperlink"/>
    <w:basedOn w:val="DefaultParagraphFont"/>
    <w:uiPriority w:val="99"/>
    <w:rsid w:val="00B73D49"/>
    <w:rPr>
      <w:rFonts w:cs="Times New Roman"/>
      <w:color w:val="0000FF"/>
      <w:u w:val="single"/>
    </w:rPr>
  </w:style>
  <w:style w:type="table" w:styleId="TableGrid">
    <w:name w:val="Table Grid"/>
    <w:basedOn w:val="TableNormal"/>
    <w:uiPriority w:val="39"/>
    <w:rsid w:val="00B73D4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73D49"/>
    <w:rPr>
      <w:sz w:val="20"/>
      <w:lang w:eastAsia="en-GB"/>
    </w:rPr>
  </w:style>
  <w:style w:type="character" w:customStyle="1" w:styleId="FootnoteTextChar">
    <w:name w:val="Footnote Text Char"/>
    <w:basedOn w:val="DefaultParagraphFont"/>
    <w:link w:val="FootnoteText"/>
    <w:uiPriority w:val="99"/>
    <w:locked/>
    <w:rsid w:val="00B73D49"/>
    <w:rPr>
      <w:rFonts w:eastAsia="Times New Roman" w:cs="Times New Roman"/>
      <w:sz w:val="20"/>
    </w:rPr>
  </w:style>
  <w:style w:type="character" w:styleId="FootnoteReference">
    <w:name w:val="footnote reference"/>
    <w:basedOn w:val="DefaultParagraphFont"/>
    <w:uiPriority w:val="99"/>
    <w:rsid w:val="00B73D49"/>
    <w:rPr>
      <w:rFonts w:cs="Times New Roman"/>
      <w:vertAlign w:val="superscript"/>
    </w:rPr>
  </w:style>
  <w:style w:type="paragraph" w:styleId="BalloonText">
    <w:name w:val="Balloon Text"/>
    <w:basedOn w:val="Normal"/>
    <w:link w:val="BalloonTextChar"/>
    <w:uiPriority w:val="99"/>
    <w:semiHidden/>
    <w:rsid w:val="00B73D49"/>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B73D49"/>
    <w:rPr>
      <w:rFonts w:ascii="Tahoma" w:hAnsi="Tahoma" w:cs="Times New Roman"/>
      <w:sz w:val="16"/>
    </w:rPr>
  </w:style>
  <w:style w:type="paragraph" w:styleId="ListParagraph">
    <w:name w:val="List Paragraph"/>
    <w:basedOn w:val="Normal"/>
    <w:uiPriority w:val="34"/>
    <w:qFormat/>
    <w:rsid w:val="00B73D49"/>
    <w:pPr>
      <w:ind w:left="720"/>
      <w:contextualSpacing/>
    </w:pPr>
  </w:style>
  <w:style w:type="paragraph" w:styleId="Header">
    <w:name w:val="header"/>
    <w:basedOn w:val="Normal"/>
    <w:link w:val="HeaderChar"/>
    <w:uiPriority w:val="99"/>
    <w:rsid w:val="002B21A1"/>
    <w:pPr>
      <w:tabs>
        <w:tab w:val="center" w:pos="4513"/>
        <w:tab w:val="right" w:pos="9026"/>
      </w:tabs>
    </w:pPr>
    <w:rPr>
      <w:sz w:val="20"/>
      <w:lang w:eastAsia="en-GB"/>
    </w:rPr>
  </w:style>
  <w:style w:type="character" w:customStyle="1" w:styleId="HeaderChar">
    <w:name w:val="Header Char"/>
    <w:basedOn w:val="DefaultParagraphFont"/>
    <w:link w:val="Header"/>
    <w:uiPriority w:val="99"/>
    <w:locked/>
    <w:rsid w:val="002B21A1"/>
    <w:rPr>
      <w:rFonts w:eastAsia="Times New Roman" w:cs="Times New Roman"/>
      <w:sz w:val="20"/>
    </w:rPr>
  </w:style>
  <w:style w:type="paragraph" w:styleId="Footer">
    <w:name w:val="footer"/>
    <w:basedOn w:val="Normal"/>
    <w:link w:val="FooterChar"/>
    <w:uiPriority w:val="99"/>
    <w:rsid w:val="002B21A1"/>
    <w:pPr>
      <w:tabs>
        <w:tab w:val="center" w:pos="4513"/>
        <w:tab w:val="right" w:pos="9026"/>
      </w:tabs>
    </w:pPr>
    <w:rPr>
      <w:sz w:val="20"/>
      <w:lang w:eastAsia="en-GB"/>
    </w:rPr>
  </w:style>
  <w:style w:type="character" w:customStyle="1" w:styleId="FooterChar">
    <w:name w:val="Footer Char"/>
    <w:basedOn w:val="DefaultParagraphFont"/>
    <w:link w:val="Footer"/>
    <w:uiPriority w:val="99"/>
    <w:locked/>
    <w:rsid w:val="002B21A1"/>
    <w:rPr>
      <w:rFonts w:eastAsia="Times New Roman" w:cs="Times New Roman"/>
      <w:sz w:val="20"/>
    </w:rPr>
  </w:style>
  <w:style w:type="character" w:styleId="CommentReference">
    <w:name w:val="annotation reference"/>
    <w:basedOn w:val="DefaultParagraphFont"/>
    <w:uiPriority w:val="99"/>
    <w:semiHidden/>
    <w:rsid w:val="00AA764A"/>
    <w:rPr>
      <w:rFonts w:cs="Times New Roman"/>
      <w:sz w:val="16"/>
      <w:szCs w:val="16"/>
    </w:rPr>
  </w:style>
  <w:style w:type="paragraph" w:styleId="CommentText">
    <w:name w:val="annotation text"/>
    <w:basedOn w:val="Normal"/>
    <w:link w:val="CommentTextChar"/>
    <w:uiPriority w:val="99"/>
    <w:semiHidden/>
    <w:rsid w:val="00AA764A"/>
    <w:rPr>
      <w:sz w:val="20"/>
    </w:rPr>
  </w:style>
  <w:style w:type="character" w:customStyle="1" w:styleId="CommentTextChar">
    <w:name w:val="Comment Text Char"/>
    <w:basedOn w:val="DefaultParagraphFont"/>
    <w:link w:val="CommentText"/>
    <w:uiPriority w:val="99"/>
    <w:semiHidden/>
    <w:locked/>
    <w:rsid w:val="00AA764A"/>
    <w:rPr>
      <w:rFonts w:eastAsia="Times New Roman" w:cs="Times New Roman"/>
      <w:lang w:eastAsia="en-US"/>
    </w:rPr>
  </w:style>
  <w:style w:type="paragraph" w:styleId="CommentSubject">
    <w:name w:val="annotation subject"/>
    <w:basedOn w:val="CommentText"/>
    <w:next w:val="CommentText"/>
    <w:link w:val="CommentSubjectChar"/>
    <w:uiPriority w:val="99"/>
    <w:semiHidden/>
    <w:rsid w:val="00AA764A"/>
    <w:rPr>
      <w:b/>
      <w:bCs/>
    </w:rPr>
  </w:style>
  <w:style w:type="character" w:customStyle="1" w:styleId="CommentSubjectChar">
    <w:name w:val="Comment Subject Char"/>
    <w:basedOn w:val="CommentTextChar"/>
    <w:link w:val="CommentSubject"/>
    <w:uiPriority w:val="99"/>
    <w:semiHidden/>
    <w:locked/>
    <w:rsid w:val="00AA764A"/>
    <w:rPr>
      <w:rFonts w:eastAsia="Times New Roman" w:cs="Times New Roman"/>
      <w:b/>
      <w:bCs/>
      <w:lang w:eastAsia="en-US"/>
    </w:rPr>
  </w:style>
  <w:style w:type="paragraph" w:styleId="NormalWeb">
    <w:name w:val="Normal (Web)"/>
    <w:basedOn w:val="Normal"/>
    <w:uiPriority w:val="99"/>
    <w:semiHidden/>
    <w:rsid w:val="00730A33"/>
    <w:pPr>
      <w:widowControl/>
      <w:overflowPunct/>
      <w:autoSpaceDE/>
      <w:autoSpaceDN/>
      <w:adjustRightInd/>
      <w:spacing w:after="225"/>
      <w:textAlignment w:val="auto"/>
    </w:pPr>
    <w:rPr>
      <w:rFonts w:ascii="Times New Roman" w:hAnsi="Times New Roman"/>
      <w:szCs w:val="24"/>
      <w:lang w:eastAsia="en-GB"/>
    </w:rPr>
  </w:style>
  <w:style w:type="character" w:styleId="FollowedHyperlink">
    <w:name w:val="FollowedHyperlink"/>
    <w:basedOn w:val="DefaultParagraphFont"/>
    <w:uiPriority w:val="99"/>
    <w:semiHidden/>
    <w:unhideWhenUsed/>
    <w:locked/>
    <w:rsid w:val="00C4173A"/>
    <w:rPr>
      <w:color w:val="800080" w:themeColor="followedHyperlink"/>
      <w:u w:val="single"/>
    </w:rPr>
  </w:style>
  <w:style w:type="character" w:customStyle="1" w:styleId="apple-converted-space">
    <w:name w:val="apple-converted-space"/>
    <w:basedOn w:val="DefaultParagraphFont"/>
    <w:rsid w:val="00081B56"/>
  </w:style>
  <w:style w:type="paragraph" w:customStyle="1" w:styleId="Default">
    <w:name w:val="Default"/>
    <w:rsid w:val="00E34D75"/>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758319">
      <w:bodyDiv w:val="1"/>
      <w:marLeft w:val="0"/>
      <w:marRight w:val="0"/>
      <w:marTop w:val="0"/>
      <w:marBottom w:val="0"/>
      <w:divBdr>
        <w:top w:val="none" w:sz="0" w:space="0" w:color="auto"/>
        <w:left w:val="none" w:sz="0" w:space="0" w:color="auto"/>
        <w:bottom w:val="none" w:sz="0" w:space="0" w:color="auto"/>
        <w:right w:val="none" w:sz="0" w:space="0" w:color="auto"/>
      </w:divBdr>
    </w:div>
    <w:div w:id="320083777">
      <w:bodyDiv w:val="1"/>
      <w:marLeft w:val="0"/>
      <w:marRight w:val="0"/>
      <w:marTop w:val="0"/>
      <w:marBottom w:val="0"/>
      <w:divBdr>
        <w:top w:val="none" w:sz="0" w:space="0" w:color="auto"/>
        <w:left w:val="none" w:sz="0" w:space="0" w:color="auto"/>
        <w:bottom w:val="none" w:sz="0" w:space="0" w:color="auto"/>
        <w:right w:val="none" w:sz="0" w:space="0" w:color="auto"/>
      </w:divBdr>
    </w:div>
    <w:div w:id="671026345">
      <w:bodyDiv w:val="1"/>
      <w:marLeft w:val="0"/>
      <w:marRight w:val="0"/>
      <w:marTop w:val="0"/>
      <w:marBottom w:val="0"/>
      <w:divBdr>
        <w:top w:val="none" w:sz="0" w:space="0" w:color="auto"/>
        <w:left w:val="none" w:sz="0" w:space="0" w:color="auto"/>
        <w:bottom w:val="none" w:sz="0" w:space="0" w:color="auto"/>
        <w:right w:val="none" w:sz="0" w:space="0" w:color="auto"/>
      </w:divBdr>
    </w:div>
    <w:div w:id="1680622704">
      <w:bodyDiv w:val="1"/>
      <w:marLeft w:val="0"/>
      <w:marRight w:val="0"/>
      <w:marTop w:val="0"/>
      <w:marBottom w:val="0"/>
      <w:divBdr>
        <w:top w:val="none" w:sz="0" w:space="0" w:color="auto"/>
        <w:left w:val="none" w:sz="0" w:space="0" w:color="auto"/>
        <w:bottom w:val="none" w:sz="0" w:space="0" w:color="auto"/>
        <w:right w:val="none" w:sz="0" w:space="0" w:color="auto"/>
      </w:divBdr>
    </w:div>
    <w:div w:id="2134515375">
      <w:marLeft w:val="0"/>
      <w:marRight w:val="0"/>
      <w:marTop w:val="0"/>
      <w:marBottom w:val="0"/>
      <w:divBdr>
        <w:top w:val="none" w:sz="0" w:space="0" w:color="auto"/>
        <w:left w:val="none" w:sz="0" w:space="0" w:color="auto"/>
        <w:bottom w:val="none" w:sz="0" w:space="0" w:color="auto"/>
        <w:right w:val="none" w:sz="0" w:space="0" w:color="auto"/>
      </w:divBdr>
      <w:divsChild>
        <w:div w:id="2134515392">
          <w:marLeft w:val="0"/>
          <w:marRight w:val="0"/>
          <w:marTop w:val="0"/>
          <w:marBottom w:val="0"/>
          <w:divBdr>
            <w:top w:val="none" w:sz="0" w:space="0" w:color="auto"/>
            <w:left w:val="none" w:sz="0" w:space="0" w:color="auto"/>
            <w:bottom w:val="none" w:sz="0" w:space="0" w:color="auto"/>
            <w:right w:val="none" w:sz="0" w:space="0" w:color="auto"/>
          </w:divBdr>
          <w:divsChild>
            <w:div w:id="2134515380">
              <w:marLeft w:val="0"/>
              <w:marRight w:val="0"/>
              <w:marTop w:val="0"/>
              <w:marBottom w:val="0"/>
              <w:divBdr>
                <w:top w:val="none" w:sz="0" w:space="0" w:color="auto"/>
                <w:left w:val="none" w:sz="0" w:space="0" w:color="auto"/>
                <w:bottom w:val="none" w:sz="0" w:space="0" w:color="auto"/>
                <w:right w:val="none" w:sz="0" w:space="0" w:color="auto"/>
              </w:divBdr>
              <w:divsChild>
                <w:div w:id="213451539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2134515376">
      <w:marLeft w:val="0"/>
      <w:marRight w:val="0"/>
      <w:marTop w:val="0"/>
      <w:marBottom w:val="0"/>
      <w:divBdr>
        <w:top w:val="none" w:sz="0" w:space="0" w:color="auto"/>
        <w:left w:val="none" w:sz="0" w:space="0" w:color="auto"/>
        <w:bottom w:val="none" w:sz="0" w:space="0" w:color="auto"/>
        <w:right w:val="none" w:sz="0" w:space="0" w:color="auto"/>
      </w:divBdr>
      <w:divsChild>
        <w:div w:id="2134515391">
          <w:marLeft w:val="0"/>
          <w:marRight w:val="0"/>
          <w:marTop w:val="0"/>
          <w:marBottom w:val="0"/>
          <w:divBdr>
            <w:top w:val="none" w:sz="0" w:space="0" w:color="auto"/>
            <w:left w:val="none" w:sz="0" w:space="0" w:color="auto"/>
            <w:bottom w:val="none" w:sz="0" w:space="0" w:color="auto"/>
            <w:right w:val="none" w:sz="0" w:space="0" w:color="auto"/>
          </w:divBdr>
          <w:divsChild>
            <w:div w:id="2134515389">
              <w:marLeft w:val="0"/>
              <w:marRight w:val="0"/>
              <w:marTop w:val="0"/>
              <w:marBottom w:val="0"/>
              <w:divBdr>
                <w:top w:val="none" w:sz="0" w:space="0" w:color="auto"/>
                <w:left w:val="none" w:sz="0" w:space="0" w:color="auto"/>
                <w:bottom w:val="none" w:sz="0" w:space="0" w:color="auto"/>
                <w:right w:val="none" w:sz="0" w:space="0" w:color="auto"/>
              </w:divBdr>
              <w:divsChild>
                <w:div w:id="213451538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2134515384">
      <w:marLeft w:val="0"/>
      <w:marRight w:val="0"/>
      <w:marTop w:val="0"/>
      <w:marBottom w:val="0"/>
      <w:divBdr>
        <w:top w:val="none" w:sz="0" w:space="0" w:color="auto"/>
        <w:left w:val="none" w:sz="0" w:space="0" w:color="auto"/>
        <w:bottom w:val="none" w:sz="0" w:space="0" w:color="auto"/>
        <w:right w:val="none" w:sz="0" w:space="0" w:color="auto"/>
      </w:divBdr>
      <w:divsChild>
        <w:div w:id="2134515379">
          <w:marLeft w:val="0"/>
          <w:marRight w:val="0"/>
          <w:marTop w:val="0"/>
          <w:marBottom w:val="0"/>
          <w:divBdr>
            <w:top w:val="none" w:sz="0" w:space="0" w:color="auto"/>
            <w:left w:val="none" w:sz="0" w:space="0" w:color="auto"/>
            <w:bottom w:val="none" w:sz="0" w:space="0" w:color="auto"/>
            <w:right w:val="none" w:sz="0" w:space="0" w:color="auto"/>
          </w:divBdr>
          <w:divsChild>
            <w:div w:id="2134515377">
              <w:marLeft w:val="0"/>
              <w:marRight w:val="0"/>
              <w:marTop w:val="0"/>
              <w:marBottom w:val="0"/>
              <w:divBdr>
                <w:top w:val="none" w:sz="0" w:space="0" w:color="auto"/>
                <w:left w:val="none" w:sz="0" w:space="0" w:color="auto"/>
                <w:bottom w:val="none" w:sz="0" w:space="0" w:color="auto"/>
                <w:right w:val="none" w:sz="0" w:space="0" w:color="auto"/>
              </w:divBdr>
              <w:divsChild>
                <w:div w:id="213451538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2134515385">
      <w:marLeft w:val="0"/>
      <w:marRight w:val="0"/>
      <w:marTop w:val="0"/>
      <w:marBottom w:val="0"/>
      <w:divBdr>
        <w:top w:val="none" w:sz="0" w:space="0" w:color="auto"/>
        <w:left w:val="none" w:sz="0" w:space="0" w:color="auto"/>
        <w:bottom w:val="none" w:sz="0" w:space="0" w:color="auto"/>
        <w:right w:val="none" w:sz="0" w:space="0" w:color="auto"/>
      </w:divBdr>
    </w:div>
    <w:div w:id="2134515387">
      <w:marLeft w:val="0"/>
      <w:marRight w:val="0"/>
      <w:marTop w:val="0"/>
      <w:marBottom w:val="0"/>
      <w:divBdr>
        <w:top w:val="none" w:sz="0" w:space="0" w:color="auto"/>
        <w:left w:val="none" w:sz="0" w:space="0" w:color="auto"/>
        <w:bottom w:val="none" w:sz="0" w:space="0" w:color="auto"/>
        <w:right w:val="none" w:sz="0" w:space="0" w:color="auto"/>
      </w:divBdr>
      <w:divsChild>
        <w:div w:id="2134515378">
          <w:marLeft w:val="0"/>
          <w:marRight w:val="0"/>
          <w:marTop w:val="0"/>
          <w:marBottom w:val="0"/>
          <w:divBdr>
            <w:top w:val="single" w:sz="2" w:space="1" w:color="CCCCCC"/>
            <w:left w:val="single" w:sz="6" w:space="0" w:color="CCCCCC"/>
            <w:bottom w:val="single" w:sz="2" w:space="1" w:color="CCCCCC"/>
            <w:right w:val="single" w:sz="6" w:space="0" w:color="CCCCCC"/>
          </w:divBdr>
          <w:divsChild>
            <w:div w:id="2134515394">
              <w:marLeft w:val="300"/>
              <w:marRight w:val="300"/>
              <w:marTop w:val="0"/>
              <w:marBottom w:val="225"/>
              <w:divBdr>
                <w:top w:val="none" w:sz="0" w:space="0" w:color="auto"/>
                <w:left w:val="none" w:sz="0" w:space="0" w:color="auto"/>
                <w:bottom w:val="none" w:sz="0" w:space="0" w:color="auto"/>
                <w:right w:val="none" w:sz="0" w:space="0" w:color="auto"/>
              </w:divBdr>
              <w:divsChild>
                <w:div w:id="2134515386">
                  <w:marLeft w:val="0"/>
                  <w:marRight w:val="0"/>
                  <w:marTop w:val="0"/>
                  <w:marBottom w:val="0"/>
                  <w:divBdr>
                    <w:top w:val="none" w:sz="0" w:space="0" w:color="auto"/>
                    <w:left w:val="none" w:sz="0" w:space="0" w:color="auto"/>
                    <w:bottom w:val="none" w:sz="0" w:space="0" w:color="auto"/>
                    <w:right w:val="none" w:sz="0" w:space="0" w:color="auto"/>
                  </w:divBdr>
                  <w:divsChild>
                    <w:div w:id="2134515383">
                      <w:marLeft w:val="0"/>
                      <w:marRight w:val="0"/>
                      <w:marTop w:val="0"/>
                      <w:marBottom w:val="0"/>
                      <w:divBdr>
                        <w:top w:val="none" w:sz="0" w:space="0" w:color="auto"/>
                        <w:left w:val="none" w:sz="0" w:space="0" w:color="auto"/>
                        <w:bottom w:val="none" w:sz="0" w:space="0" w:color="auto"/>
                        <w:right w:val="none" w:sz="0" w:space="0" w:color="auto"/>
                      </w:divBdr>
                      <w:divsChild>
                        <w:div w:id="2134515373">
                          <w:marLeft w:val="0"/>
                          <w:marRight w:val="0"/>
                          <w:marTop w:val="0"/>
                          <w:marBottom w:val="90"/>
                          <w:divBdr>
                            <w:top w:val="none" w:sz="0" w:space="0" w:color="auto"/>
                            <w:left w:val="none" w:sz="0" w:space="0" w:color="auto"/>
                            <w:bottom w:val="none" w:sz="0" w:space="0" w:color="auto"/>
                            <w:right w:val="none" w:sz="0" w:space="0" w:color="auto"/>
                          </w:divBdr>
                          <w:divsChild>
                            <w:div w:id="2134515381">
                              <w:marLeft w:val="0"/>
                              <w:marRight w:val="0"/>
                              <w:marTop w:val="0"/>
                              <w:marBottom w:val="0"/>
                              <w:divBdr>
                                <w:top w:val="none" w:sz="0" w:space="0" w:color="auto"/>
                                <w:left w:val="none" w:sz="0" w:space="0" w:color="auto"/>
                                <w:bottom w:val="none" w:sz="0" w:space="0" w:color="auto"/>
                                <w:right w:val="none" w:sz="0" w:space="0" w:color="auto"/>
                              </w:divBdr>
                              <w:divsChild>
                                <w:div w:id="2134515374">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45153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se.gov.uk/pubns/edis1.ht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se.gov.uk/pubns/raindex.ht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ht.org.uk/EasysiteWeb/getresource.axd?AssetID=30404&amp;type=full&amp;servicetype=Attachmen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ebarchive.nationalarchives.gov.uk/20110218194057/http:/www.teachernet.gov.uk/docbank/index.cfm?id=1607" TargetMode="External"/><Relationship Id="rId4" Type="http://schemas.openxmlformats.org/officeDocument/2006/relationships/settings" Target="settings.xml"/><Relationship Id="rId9" Type="http://schemas.openxmlformats.org/officeDocument/2006/relationships/hyperlink" Target="http://webarchive.nationalarchives.gov.uk/20110218194057/http:/teachernet.gov.uk/wholeschool/healthandsafety/schoolsecurity/abusivebehaviour/" TargetMode="Externa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1FFCB-DEB3-4F8A-BAEE-AF6433E14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3341</Words>
  <Characters>19050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Oxfordshire County Council</Company>
  <LinksUpToDate>false</LinksUpToDate>
  <CharactersWithSpaces>22347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jane.watret</dc:creator>
  <cp:lastModifiedBy>Sophie Gilford</cp:lastModifiedBy>
  <cp:revision>2</cp:revision>
  <cp:lastPrinted>2017-07-21T07:58:00Z</cp:lastPrinted>
  <dcterms:created xsi:type="dcterms:W3CDTF">2017-07-25T12:35:00Z</dcterms:created>
  <dcterms:modified xsi:type="dcterms:W3CDTF">2017-07-25T12:35:00Z</dcterms:modified>
</cp:coreProperties>
</file>