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6185" w14:textId="77777777" w:rsidR="00E26A8E" w:rsidRDefault="00E26A8E">
      <w:pPr>
        <w:rPr>
          <w:rFonts w:ascii="Segoe UI" w:hAnsi="Segoe UI" w:cs="Segoe UI"/>
          <w:color w:val="242424"/>
          <w:sz w:val="22"/>
          <w:szCs w:val="22"/>
          <w:shd w:val="clear" w:color="auto" w:fill="FFFFFF"/>
        </w:rPr>
      </w:pPr>
      <w:r w:rsidRPr="00E26A8E">
        <w:rPr>
          <w:rFonts w:ascii="Segoe UI" w:hAnsi="Segoe UI" w:cs="Segoe UI"/>
          <w:b/>
          <w:bCs/>
          <w:color w:val="242424"/>
          <w:sz w:val="22"/>
          <w:szCs w:val="22"/>
          <w:shd w:val="clear" w:color="auto" w:fill="FFFFFF"/>
        </w:rPr>
        <w:t xml:space="preserve">AUPHF+ </w:t>
      </w:r>
      <w:r>
        <w:rPr>
          <w:rFonts w:ascii="Segoe UI" w:hAnsi="Segoe UI" w:cs="Segoe UI"/>
          <w:b/>
          <w:bCs/>
          <w:color w:val="242424"/>
          <w:sz w:val="22"/>
          <w:szCs w:val="22"/>
          <w:shd w:val="clear" w:color="auto" w:fill="FFFFFF"/>
        </w:rPr>
        <w:t>SMALL GRANTS</w:t>
      </w:r>
      <w:r w:rsidRPr="00E26A8E">
        <w:rPr>
          <w:rFonts w:ascii="Segoe UI" w:hAnsi="Segoe UI" w:cs="Segoe UI"/>
          <w:b/>
          <w:bCs/>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We are pleased to be able to offer small grants to individuals who are AUPHF+ members and who are unable to claim support or have limited access to research funds from their home institution to help defray the costs of research events (conferences, study days, workshops etc.).</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Applications should take the form of a brief description of the activities to be undertaken (maximum 500 words) and rationale for the activities. They must also be accompanied by relevant supporting documentation such as a call for papers and, where possible, an outline programme. </w:t>
      </w:r>
    </w:p>
    <w:p w14:paraId="1B73154F" w14:textId="77777777" w:rsidR="00E26A8E" w:rsidRDefault="00E26A8E">
      <w:pPr>
        <w:rPr>
          <w:rFonts w:ascii="Segoe UI" w:hAnsi="Segoe UI" w:cs="Segoe UI"/>
          <w:color w:val="242424"/>
          <w:sz w:val="22"/>
          <w:szCs w:val="22"/>
          <w:shd w:val="clear" w:color="auto" w:fill="FFFFFF"/>
        </w:rPr>
      </w:pPr>
    </w:p>
    <w:p w14:paraId="59A321BC" w14:textId="19534366" w:rsidR="00B16569" w:rsidRDefault="00E26A8E">
      <w:r>
        <w:rPr>
          <w:rFonts w:ascii="Segoe UI" w:hAnsi="Segoe UI" w:cs="Segoe UI"/>
          <w:color w:val="242424"/>
          <w:sz w:val="22"/>
          <w:szCs w:val="22"/>
          <w:shd w:val="clear" w:color="auto" w:fill="FFFFFF"/>
        </w:rPr>
        <w:t>APPLICATIONS MUST INCLUDE DETAILS OF FUNDING RECEIVED FROM AN EMPLOYING INSTITUTION OR FUNDER IN RELATION TO THE PROPOSED ACTIVITY EXPLAINING WHY SUPPLEMENTARY FUNDS ARE NEEDED. Priority will be given to those applicants who can demonstrate that they have no access to such funds. All applicants must provide FULL financial details of the event and not just the cost for which AUPHF+ funding is being sought.</w:t>
      </w:r>
      <w:r>
        <w:rPr>
          <w:rFonts w:ascii="Segoe UI" w:hAnsi="Segoe UI" w:cs="Segoe UI"/>
          <w:color w:val="242424"/>
          <w:sz w:val="22"/>
          <w:szCs w:val="22"/>
        </w:rPr>
        <w:br/>
      </w:r>
      <w:r>
        <w:rPr>
          <w:rFonts w:ascii="Segoe UI" w:hAnsi="Segoe UI" w:cs="Segoe UI"/>
          <w:color w:val="242424"/>
          <w:sz w:val="22"/>
          <w:szCs w:val="22"/>
        </w:rPr>
        <w:br/>
      </w:r>
      <w:r w:rsidRPr="00E26A8E">
        <w:rPr>
          <w:rFonts w:ascii="Segoe UI" w:hAnsi="Segoe UI" w:cs="Segoe UI"/>
          <w:b/>
          <w:bCs/>
          <w:color w:val="242424"/>
          <w:sz w:val="22"/>
          <w:szCs w:val="22"/>
          <w:shd w:val="clear" w:color="auto" w:fill="FFFFFF"/>
        </w:rPr>
        <w:t>Maximum contribution that can be applied for</w:t>
      </w:r>
      <w:r>
        <w:rPr>
          <w:rFonts w:ascii="Segoe UI" w:hAnsi="Segoe UI" w:cs="Segoe UI"/>
          <w:color w:val="242424"/>
          <w:sz w:val="22"/>
          <w:szCs w:val="22"/>
          <w:shd w:val="clear" w:color="auto" w:fill="FFFFFF"/>
        </w:rPr>
        <w:t>: £250</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There are two rounds of funding per calendar year. A maximum of eight awards will be made in a year. All activities must take place within the calendar year.</w:t>
      </w:r>
      <w:r>
        <w:rPr>
          <w:rFonts w:ascii="Segoe UI" w:hAnsi="Segoe UI" w:cs="Segoe UI"/>
          <w:color w:val="242424"/>
          <w:sz w:val="22"/>
          <w:szCs w:val="22"/>
        </w:rPr>
        <w:br/>
      </w:r>
      <w:r>
        <w:rPr>
          <w:rFonts w:ascii="Segoe UI" w:hAnsi="Segoe UI" w:cs="Segoe UI"/>
          <w:color w:val="242424"/>
          <w:sz w:val="22"/>
          <w:szCs w:val="22"/>
        </w:rPr>
        <w:br/>
      </w:r>
      <w:r w:rsidRPr="00E26A8E">
        <w:rPr>
          <w:rFonts w:ascii="Segoe UI" w:hAnsi="Segoe UI" w:cs="Segoe UI"/>
          <w:b/>
          <w:bCs/>
          <w:color w:val="242424"/>
          <w:sz w:val="22"/>
          <w:szCs w:val="22"/>
          <w:shd w:val="clear" w:color="auto" w:fill="FFFFFF"/>
        </w:rPr>
        <w:t>Round 1</w:t>
      </w:r>
      <w:r>
        <w:rPr>
          <w:rFonts w:ascii="Segoe UI" w:hAnsi="Segoe UI" w:cs="Segoe UI"/>
          <w:color w:val="242424"/>
          <w:sz w:val="22"/>
          <w:szCs w:val="22"/>
          <w:shd w:val="clear" w:color="auto" w:fill="FFFFFF"/>
        </w:rPr>
        <w:t>: applications received by 2 February 2024 (decision by 19 February 2024)</w:t>
      </w:r>
      <w:r>
        <w:rPr>
          <w:rFonts w:ascii="Segoe UI" w:hAnsi="Segoe UI" w:cs="Segoe UI"/>
          <w:color w:val="242424"/>
          <w:sz w:val="22"/>
          <w:szCs w:val="22"/>
        </w:rPr>
        <w:br/>
      </w:r>
      <w:r>
        <w:rPr>
          <w:rFonts w:ascii="Segoe UI" w:hAnsi="Segoe UI" w:cs="Segoe UI"/>
          <w:color w:val="242424"/>
          <w:sz w:val="22"/>
          <w:szCs w:val="22"/>
        </w:rPr>
        <w:br/>
      </w:r>
      <w:r w:rsidRPr="00E26A8E">
        <w:rPr>
          <w:rFonts w:ascii="Segoe UI" w:hAnsi="Segoe UI" w:cs="Segoe UI"/>
          <w:b/>
          <w:bCs/>
          <w:color w:val="242424"/>
          <w:sz w:val="22"/>
          <w:szCs w:val="22"/>
          <w:shd w:val="clear" w:color="auto" w:fill="FFFFFF"/>
        </w:rPr>
        <w:t>Round 2</w:t>
      </w:r>
      <w:r>
        <w:rPr>
          <w:rFonts w:ascii="Segoe UI" w:hAnsi="Segoe UI" w:cs="Segoe UI"/>
          <w:color w:val="242424"/>
          <w:sz w:val="22"/>
          <w:szCs w:val="22"/>
          <w:shd w:val="clear" w:color="auto" w:fill="FFFFFF"/>
        </w:rPr>
        <w:t>: applications received by 10 May 2024 (decision by 27 May 2024)</w:t>
      </w:r>
      <w:r>
        <w:rPr>
          <w:rFonts w:ascii="Segoe UI" w:hAnsi="Segoe UI" w:cs="Segoe UI"/>
          <w:color w:val="242424"/>
          <w:sz w:val="22"/>
          <w:szCs w:val="22"/>
        </w:rPr>
        <w:br/>
      </w:r>
      <w:r>
        <w:rPr>
          <w:rFonts w:ascii="Segoe UI" w:hAnsi="Segoe UI" w:cs="Segoe UI"/>
          <w:color w:val="242424"/>
          <w:sz w:val="22"/>
          <w:szCs w:val="22"/>
        </w:rPr>
        <w:br/>
      </w:r>
      <w:r w:rsidRPr="00E26A8E">
        <w:rPr>
          <w:rFonts w:ascii="Segoe UI" w:hAnsi="Segoe UI" w:cs="Segoe UI"/>
          <w:b/>
          <w:bCs/>
          <w:color w:val="242424"/>
          <w:sz w:val="22"/>
          <w:szCs w:val="22"/>
          <w:u w:val="single"/>
          <w:shd w:val="clear" w:color="auto" w:fill="FFFFFF"/>
        </w:rPr>
        <w:t>Terms and Conditions</w:t>
      </w:r>
      <w:r w:rsidRPr="00E26A8E">
        <w:rPr>
          <w:rFonts w:ascii="Segoe UI" w:hAnsi="Segoe UI" w:cs="Segoe UI"/>
          <w:b/>
          <w:bCs/>
          <w:color w:val="242424"/>
          <w:sz w:val="22"/>
          <w:szCs w:val="22"/>
          <w:u w:val="single"/>
        </w:rPr>
        <w:br/>
      </w:r>
      <w:r>
        <w:rPr>
          <w:rFonts w:ascii="Segoe UI" w:hAnsi="Segoe UI" w:cs="Segoe UI"/>
          <w:color w:val="242424"/>
          <w:sz w:val="22"/>
          <w:szCs w:val="22"/>
        </w:rPr>
        <w:br/>
      </w:r>
      <w:r>
        <w:rPr>
          <w:rFonts w:ascii="Segoe UI" w:hAnsi="Segoe UI" w:cs="Segoe UI"/>
          <w:color w:val="242424"/>
          <w:sz w:val="22"/>
          <w:szCs w:val="22"/>
          <w:shd w:val="clear" w:color="auto" w:fill="FFFFFF"/>
        </w:rPr>
        <w:t>Applicants must be members of the Association.</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Applications should be made electronically to the Association’s president: m.j.hurcombe@bristol.ac.uk. The subject line of your email submission must be AUPHF+ Conference and Research Fund.</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A subcommittee of the AUPHF+ Executive Committee will be convened to award funding. Funds will be awarded according to the project’s ability to: enhance the career of the individual applicant; make an original contribution to the field of French and Francophone Studies; offer value for money.</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Successful applicants will receive funding FOLLOWING the event and AFTER SUBMISSION of a report to the Media and Communications Director. The report must be submitted by 1 December 2024. Details of activities funded by the Association will then be posted on the AUPHF+ website.</w:t>
      </w:r>
      <w:r>
        <w:rPr>
          <w:rFonts w:ascii="Segoe UI" w:hAnsi="Segoe UI" w:cs="Segoe UI"/>
          <w:color w:val="242424"/>
          <w:sz w:val="22"/>
          <w:szCs w:val="22"/>
        </w:rPr>
        <w:br/>
      </w:r>
    </w:p>
    <w:sectPr w:rsidR="00B16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8E"/>
    <w:rsid w:val="00446BF4"/>
    <w:rsid w:val="004760CD"/>
    <w:rsid w:val="00B16569"/>
    <w:rsid w:val="00D72570"/>
    <w:rsid w:val="00E2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2BFAE7"/>
  <w15:chartTrackingRefBased/>
  <w15:docId w15:val="{FC036AC8-18B2-9A45-B8AE-DEAE90B0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1851</Characters>
  <Application>Microsoft Office Word</Application>
  <DocSecurity>0</DocSecurity>
  <Lines>29</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Ashley Dr (Literature &amp; Langs)</dc:creator>
  <cp:keywords/>
  <dc:description/>
  <cp:lastModifiedBy>Harris, Ashley Dr (Literature &amp; Langs)</cp:lastModifiedBy>
  <cp:revision>1</cp:revision>
  <dcterms:created xsi:type="dcterms:W3CDTF">2023-12-04T11:54:00Z</dcterms:created>
  <dcterms:modified xsi:type="dcterms:W3CDTF">2023-12-04T11:56:00Z</dcterms:modified>
</cp:coreProperties>
</file>