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41" w:rsidRPr="00325F24" w:rsidRDefault="00306541" w:rsidP="00306541">
      <w:pPr>
        <w:jc w:val="center"/>
        <w:rPr>
          <w:rFonts w:ascii="Garamond" w:hAnsi="Garamond"/>
          <w:b/>
          <w:sz w:val="24"/>
          <w:szCs w:val="24"/>
        </w:rPr>
      </w:pPr>
      <w:bookmarkStart w:id="0" w:name="_GoBack"/>
      <w:bookmarkEnd w:id="0"/>
      <w:r>
        <w:rPr>
          <w:rFonts w:ascii="Garamond" w:hAnsi="Garamond"/>
          <w:b/>
          <w:sz w:val="24"/>
          <w:szCs w:val="24"/>
        </w:rPr>
        <w:t xml:space="preserve">Minutes </w:t>
      </w:r>
      <w:r w:rsidRPr="00325F24">
        <w:rPr>
          <w:rFonts w:ascii="Garamond" w:hAnsi="Garamond"/>
          <w:b/>
          <w:sz w:val="24"/>
          <w:szCs w:val="24"/>
        </w:rPr>
        <w:t>of the AUPHF Executive Committee</w:t>
      </w:r>
      <w:r>
        <w:rPr>
          <w:rFonts w:ascii="Garamond" w:hAnsi="Garamond"/>
          <w:b/>
          <w:sz w:val="24"/>
          <w:szCs w:val="24"/>
        </w:rPr>
        <w:t xml:space="preserve"> meeting</w:t>
      </w:r>
    </w:p>
    <w:p w:rsidR="00306541" w:rsidRPr="00325F24" w:rsidRDefault="00306541" w:rsidP="00306541">
      <w:pPr>
        <w:jc w:val="center"/>
        <w:rPr>
          <w:rFonts w:ascii="Garamond" w:hAnsi="Garamond"/>
          <w:b/>
          <w:sz w:val="24"/>
          <w:szCs w:val="24"/>
        </w:rPr>
      </w:pPr>
      <w:r>
        <w:rPr>
          <w:rFonts w:ascii="Garamond" w:hAnsi="Garamond"/>
          <w:b/>
          <w:sz w:val="24"/>
          <w:szCs w:val="24"/>
        </w:rPr>
        <w:t xml:space="preserve">Friday 17 March 2017, 3-5 </w:t>
      </w:r>
      <w:r w:rsidRPr="00325F24">
        <w:rPr>
          <w:rFonts w:ascii="Garamond" w:hAnsi="Garamond"/>
          <w:b/>
          <w:sz w:val="24"/>
          <w:szCs w:val="24"/>
        </w:rPr>
        <w:t>pm</w:t>
      </w:r>
      <w:r>
        <w:rPr>
          <w:rFonts w:ascii="Garamond" w:hAnsi="Garamond"/>
          <w:b/>
          <w:sz w:val="24"/>
          <w:szCs w:val="24"/>
        </w:rPr>
        <w:t xml:space="preserve"> (Skype; rescheduled from 24 February)</w:t>
      </w:r>
    </w:p>
    <w:p w:rsidR="00306541" w:rsidRDefault="00306541" w:rsidP="00306541">
      <w:pPr>
        <w:rPr>
          <w:rFonts w:ascii="Garamond" w:hAnsi="Garamond"/>
          <w:b/>
          <w:sz w:val="24"/>
          <w:szCs w:val="24"/>
        </w:rPr>
      </w:pPr>
    </w:p>
    <w:p w:rsidR="0066181F" w:rsidRPr="0066181F" w:rsidRDefault="0066181F" w:rsidP="00306541">
      <w:pPr>
        <w:rPr>
          <w:rFonts w:ascii="Garamond" w:hAnsi="Garamond"/>
          <w:sz w:val="24"/>
          <w:szCs w:val="24"/>
        </w:rPr>
      </w:pPr>
      <w:r w:rsidRPr="0066181F">
        <w:rPr>
          <w:rFonts w:ascii="Garamond" w:hAnsi="Garamond"/>
          <w:sz w:val="24"/>
          <w:szCs w:val="24"/>
        </w:rPr>
        <w:t>Present:</w:t>
      </w:r>
      <w:r>
        <w:rPr>
          <w:rFonts w:ascii="Garamond" w:hAnsi="Garamond"/>
          <w:sz w:val="24"/>
          <w:szCs w:val="24"/>
        </w:rPr>
        <w:t xml:space="preserve"> AA, MC, BG, CG, SW; EL joined at 3.45</w:t>
      </w:r>
    </w:p>
    <w:p w:rsidR="0066181F" w:rsidRDefault="0066181F" w:rsidP="00306541">
      <w:pPr>
        <w:rPr>
          <w:rFonts w:ascii="Garamond" w:hAnsi="Garamond"/>
          <w:b/>
          <w:sz w:val="24"/>
          <w:szCs w:val="24"/>
        </w:rPr>
      </w:pPr>
    </w:p>
    <w:p w:rsidR="00306541" w:rsidRPr="00306541" w:rsidRDefault="00306541" w:rsidP="00306541">
      <w:pPr>
        <w:spacing w:line="240" w:lineRule="auto"/>
        <w:rPr>
          <w:rFonts w:ascii="Garamond" w:hAnsi="Garamond"/>
          <w:b/>
          <w:sz w:val="24"/>
          <w:szCs w:val="24"/>
        </w:rPr>
      </w:pPr>
      <w:r w:rsidRPr="00306541">
        <w:rPr>
          <w:rFonts w:ascii="Garamond" w:hAnsi="Garamond"/>
          <w:b/>
          <w:sz w:val="24"/>
          <w:szCs w:val="24"/>
        </w:rPr>
        <w:t>1.  Apologies</w:t>
      </w:r>
    </w:p>
    <w:p w:rsidR="00306541" w:rsidRDefault="00306541" w:rsidP="00306541">
      <w:pPr>
        <w:spacing w:line="240" w:lineRule="auto"/>
        <w:rPr>
          <w:rFonts w:ascii="Garamond" w:hAnsi="Garamond"/>
          <w:sz w:val="24"/>
          <w:szCs w:val="24"/>
        </w:rPr>
      </w:pPr>
      <w:r>
        <w:rPr>
          <w:rFonts w:ascii="Garamond" w:hAnsi="Garamond"/>
          <w:sz w:val="24"/>
          <w:szCs w:val="24"/>
        </w:rPr>
        <w:t>Received from MT</w:t>
      </w:r>
    </w:p>
    <w:p w:rsidR="00306541" w:rsidRPr="00325F24" w:rsidRDefault="00306541" w:rsidP="00306541">
      <w:pPr>
        <w:spacing w:line="240" w:lineRule="auto"/>
        <w:rPr>
          <w:rFonts w:ascii="Garamond" w:hAnsi="Garamond"/>
          <w:sz w:val="24"/>
          <w:szCs w:val="24"/>
        </w:rPr>
      </w:pPr>
    </w:p>
    <w:p w:rsidR="00306541" w:rsidRPr="00306541" w:rsidRDefault="00306541" w:rsidP="00306541">
      <w:pPr>
        <w:spacing w:line="240" w:lineRule="auto"/>
        <w:rPr>
          <w:rFonts w:ascii="Garamond" w:hAnsi="Garamond"/>
          <w:b/>
          <w:sz w:val="24"/>
          <w:szCs w:val="24"/>
        </w:rPr>
      </w:pPr>
      <w:r w:rsidRPr="00306541">
        <w:rPr>
          <w:rFonts w:ascii="Garamond" w:hAnsi="Garamond"/>
          <w:b/>
          <w:sz w:val="24"/>
          <w:szCs w:val="24"/>
        </w:rPr>
        <w:t>2.  Minutes of the Executive Committee meeting of 15 October 2016</w:t>
      </w:r>
    </w:p>
    <w:p w:rsidR="00306541" w:rsidRPr="00325F24" w:rsidRDefault="00306541" w:rsidP="00306541">
      <w:pPr>
        <w:spacing w:line="240" w:lineRule="auto"/>
        <w:rPr>
          <w:rFonts w:ascii="Garamond" w:hAnsi="Garamond"/>
          <w:sz w:val="24"/>
          <w:szCs w:val="24"/>
        </w:rPr>
      </w:pPr>
      <w:r>
        <w:rPr>
          <w:rFonts w:ascii="Garamond" w:hAnsi="Garamond"/>
          <w:sz w:val="24"/>
          <w:szCs w:val="24"/>
        </w:rPr>
        <w:t>These had previously been circulated</w:t>
      </w:r>
    </w:p>
    <w:p w:rsidR="00306541" w:rsidRPr="00325F24" w:rsidRDefault="00306541" w:rsidP="00306541">
      <w:pPr>
        <w:spacing w:line="240" w:lineRule="auto"/>
        <w:rPr>
          <w:rFonts w:ascii="Garamond" w:hAnsi="Garamond"/>
          <w:sz w:val="24"/>
          <w:szCs w:val="24"/>
        </w:rPr>
      </w:pPr>
    </w:p>
    <w:p w:rsidR="00306541" w:rsidRPr="00306541" w:rsidRDefault="00306541" w:rsidP="00306541">
      <w:pPr>
        <w:spacing w:line="240" w:lineRule="auto"/>
        <w:rPr>
          <w:rFonts w:ascii="Garamond" w:hAnsi="Garamond"/>
          <w:b/>
          <w:sz w:val="24"/>
          <w:szCs w:val="24"/>
        </w:rPr>
      </w:pPr>
      <w:r w:rsidRPr="00306541">
        <w:rPr>
          <w:rFonts w:ascii="Garamond" w:hAnsi="Garamond"/>
          <w:b/>
          <w:sz w:val="24"/>
          <w:szCs w:val="24"/>
        </w:rPr>
        <w:t>3.  Matters arising</w:t>
      </w:r>
    </w:p>
    <w:p w:rsidR="00306541" w:rsidRPr="00306541" w:rsidRDefault="00306541" w:rsidP="00306541">
      <w:pPr>
        <w:spacing w:line="240" w:lineRule="auto"/>
        <w:rPr>
          <w:rFonts w:ascii="Garamond" w:hAnsi="Garamond"/>
          <w:i/>
          <w:sz w:val="24"/>
          <w:szCs w:val="24"/>
        </w:rPr>
      </w:pPr>
      <w:r>
        <w:rPr>
          <w:rFonts w:ascii="Garamond" w:hAnsi="Garamond"/>
          <w:sz w:val="24"/>
          <w:szCs w:val="24"/>
        </w:rPr>
        <w:t xml:space="preserve">3. Website: AA to discuss progress with MT, and clarify various technical points. </w:t>
      </w:r>
      <w:r>
        <w:rPr>
          <w:rFonts w:ascii="Garamond" w:hAnsi="Garamond"/>
          <w:i/>
          <w:sz w:val="24"/>
          <w:szCs w:val="24"/>
        </w:rPr>
        <w:t>These were clarified later in March: the w</w:t>
      </w:r>
      <w:r w:rsidRPr="00306541">
        <w:rPr>
          <w:rFonts w:ascii="Garamond" w:hAnsi="Garamond"/>
          <w:i/>
          <w:sz w:val="24"/>
          <w:szCs w:val="24"/>
        </w:rPr>
        <w:t>ebsite can be edited by anyone</w:t>
      </w:r>
      <w:r>
        <w:rPr>
          <w:rFonts w:ascii="Garamond" w:hAnsi="Garamond"/>
          <w:i/>
          <w:sz w:val="24"/>
          <w:szCs w:val="24"/>
        </w:rPr>
        <w:t>, subject to training</w:t>
      </w:r>
      <w:r w:rsidRPr="00306541">
        <w:rPr>
          <w:rFonts w:ascii="Garamond" w:hAnsi="Garamond"/>
          <w:i/>
          <w:sz w:val="24"/>
          <w:szCs w:val="24"/>
        </w:rPr>
        <w:t xml:space="preserve"> (</w:t>
      </w:r>
      <w:r>
        <w:rPr>
          <w:rFonts w:ascii="Garamond" w:hAnsi="Garamond"/>
          <w:i/>
          <w:sz w:val="24"/>
          <w:szCs w:val="24"/>
        </w:rPr>
        <w:t>hence support could be bought in if appropriate</w:t>
      </w:r>
      <w:r w:rsidRPr="00306541">
        <w:rPr>
          <w:rFonts w:ascii="Garamond" w:hAnsi="Garamond"/>
          <w:i/>
          <w:sz w:val="24"/>
          <w:szCs w:val="24"/>
        </w:rPr>
        <w:t>)</w:t>
      </w:r>
      <w:r>
        <w:rPr>
          <w:rFonts w:ascii="Garamond" w:hAnsi="Garamond"/>
          <w:i/>
          <w:sz w:val="24"/>
          <w:szCs w:val="24"/>
        </w:rPr>
        <w:t>, and can go live very quickly once the look/feel and content</w:t>
      </w:r>
      <w:r w:rsidRPr="00306541">
        <w:rPr>
          <w:rFonts w:ascii="Garamond" w:hAnsi="Garamond"/>
          <w:i/>
          <w:sz w:val="24"/>
          <w:szCs w:val="24"/>
        </w:rPr>
        <w:t xml:space="preserve"> </w:t>
      </w:r>
      <w:r>
        <w:rPr>
          <w:rFonts w:ascii="Garamond" w:hAnsi="Garamond"/>
          <w:i/>
          <w:sz w:val="24"/>
          <w:szCs w:val="24"/>
        </w:rPr>
        <w:t>are agreed.</w:t>
      </w:r>
    </w:p>
    <w:p w:rsidR="00306541" w:rsidRPr="00306541" w:rsidRDefault="00306541" w:rsidP="00306541">
      <w:pPr>
        <w:spacing w:line="240" w:lineRule="auto"/>
        <w:rPr>
          <w:rFonts w:ascii="Garamond" w:hAnsi="Garamond"/>
          <w:sz w:val="24"/>
          <w:szCs w:val="24"/>
        </w:rPr>
      </w:pPr>
      <w:r>
        <w:rPr>
          <w:rFonts w:ascii="Garamond" w:hAnsi="Garamond"/>
          <w:sz w:val="24"/>
          <w:szCs w:val="24"/>
        </w:rPr>
        <w:t xml:space="preserve">8. Mission statement: this had been shared with the EC, who agreed that it could now be circulated to members. </w:t>
      </w:r>
      <w:r>
        <w:rPr>
          <w:rFonts w:ascii="Garamond" w:hAnsi="Garamond"/>
          <w:i/>
          <w:sz w:val="24"/>
          <w:szCs w:val="24"/>
        </w:rPr>
        <w:t>This was done on 23 March.</w:t>
      </w:r>
    </w:p>
    <w:p w:rsidR="00306541" w:rsidRPr="00325F24" w:rsidRDefault="00306541" w:rsidP="00306541">
      <w:pPr>
        <w:spacing w:line="240" w:lineRule="auto"/>
        <w:rPr>
          <w:rFonts w:ascii="Garamond" w:hAnsi="Garamond"/>
          <w:sz w:val="24"/>
          <w:szCs w:val="24"/>
        </w:rPr>
      </w:pPr>
    </w:p>
    <w:p w:rsidR="00306541" w:rsidRPr="0066181F" w:rsidRDefault="00306541" w:rsidP="00306541">
      <w:pPr>
        <w:spacing w:line="240" w:lineRule="auto"/>
        <w:rPr>
          <w:rFonts w:ascii="Garamond" w:hAnsi="Garamond"/>
          <w:b/>
          <w:sz w:val="24"/>
          <w:szCs w:val="24"/>
        </w:rPr>
      </w:pPr>
      <w:r w:rsidRPr="0066181F">
        <w:rPr>
          <w:rFonts w:ascii="Garamond" w:hAnsi="Garamond"/>
          <w:b/>
          <w:sz w:val="24"/>
          <w:szCs w:val="24"/>
        </w:rPr>
        <w:t>4.  Announcements from the Chair</w:t>
      </w:r>
    </w:p>
    <w:p w:rsidR="0066181F" w:rsidRPr="00306541" w:rsidRDefault="0066181F" w:rsidP="0066181F">
      <w:pPr>
        <w:rPr>
          <w:rFonts w:ascii="Garamond" w:hAnsi="Garamond"/>
          <w:sz w:val="24"/>
        </w:rPr>
      </w:pPr>
      <w:r w:rsidRPr="00306541">
        <w:rPr>
          <w:rFonts w:ascii="Garamond" w:hAnsi="Garamond"/>
          <w:sz w:val="24"/>
        </w:rPr>
        <w:t xml:space="preserve">Nov 2016 </w:t>
      </w:r>
      <w:r>
        <w:rPr>
          <w:rFonts w:ascii="Garamond" w:hAnsi="Garamond"/>
          <w:sz w:val="24"/>
        </w:rPr>
        <w:t>A</w:t>
      </w:r>
      <w:r w:rsidRPr="00306541">
        <w:rPr>
          <w:rFonts w:ascii="Garamond" w:hAnsi="Garamond"/>
          <w:sz w:val="24"/>
        </w:rPr>
        <w:t>ttended AHA meeting in London</w:t>
      </w:r>
      <w:r>
        <w:rPr>
          <w:rFonts w:ascii="Garamond" w:hAnsi="Garamond"/>
          <w:sz w:val="24"/>
        </w:rPr>
        <w:t>. D</w:t>
      </w:r>
      <w:r w:rsidRPr="00306541">
        <w:rPr>
          <w:rFonts w:ascii="Garamond" w:hAnsi="Garamond"/>
          <w:sz w:val="24"/>
        </w:rPr>
        <w:t>iscussions included: BA BASIS institute funding (plans for closer collaboration between the BA and the AHA), prospects for OA monographs in future, Global Challenges Research Fund, graduate incomes in different humanities disciplines, possible impact of Brexit on Erasmus/year abroad schemes, possible impact of TEF on humanities subjects via the core metric measuring high-skill destinations (though when adjusted for subject mix and student characteristics it was not thought this metric need to be too damaging).</w:t>
      </w:r>
    </w:p>
    <w:p w:rsidR="0066181F" w:rsidRPr="00306541" w:rsidRDefault="0066181F" w:rsidP="0066181F">
      <w:pPr>
        <w:rPr>
          <w:rFonts w:ascii="Garamond" w:hAnsi="Garamond"/>
          <w:sz w:val="24"/>
        </w:rPr>
      </w:pPr>
      <w:r>
        <w:rPr>
          <w:rFonts w:ascii="Garamond" w:hAnsi="Garamond"/>
          <w:sz w:val="24"/>
        </w:rPr>
        <w:t>Dec 2016 A</w:t>
      </w:r>
      <w:r w:rsidRPr="00306541">
        <w:rPr>
          <w:rFonts w:ascii="Garamond" w:hAnsi="Garamond"/>
          <w:sz w:val="24"/>
        </w:rPr>
        <w:t xml:space="preserve">ttended event on the future of research evaluation for the humanities, organized by AHA. </w:t>
      </w:r>
      <w:r w:rsidRPr="0066181F">
        <w:rPr>
          <w:rFonts w:ascii="Garamond" w:hAnsi="Garamond"/>
          <w:i/>
          <w:sz w:val="24"/>
        </w:rPr>
        <w:t>Notes on the event were circulated to the EC later in March.</w:t>
      </w:r>
      <w:r>
        <w:rPr>
          <w:rFonts w:ascii="Garamond" w:hAnsi="Garamond"/>
          <w:i/>
          <w:sz w:val="24"/>
        </w:rPr>
        <w:t xml:space="preserve"> It was noted that such materials might in future be hosted in a members’ area of the new website.</w:t>
      </w:r>
    </w:p>
    <w:p w:rsidR="0066181F" w:rsidRPr="00306541" w:rsidRDefault="0066181F" w:rsidP="0066181F">
      <w:pPr>
        <w:rPr>
          <w:rFonts w:ascii="Garamond" w:hAnsi="Garamond"/>
          <w:sz w:val="24"/>
        </w:rPr>
      </w:pPr>
      <w:r w:rsidRPr="00306541">
        <w:rPr>
          <w:rFonts w:ascii="Garamond" w:hAnsi="Garamond"/>
          <w:sz w:val="24"/>
        </w:rPr>
        <w:t>Jan 2017</w:t>
      </w:r>
      <w:r>
        <w:rPr>
          <w:rFonts w:ascii="Garamond" w:hAnsi="Garamond"/>
          <w:sz w:val="24"/>
        </w:rPr>
        <w:t xml:space="preserve"> S</w:t>
      </w:r>
      <w:r w:rsidRPr="00306541">
        <w:rPr>
          <w:rFonts w:ascii="Garamond" w:hAnsi="Garamond"/>
          <w:sz w:val="24"/>
        </w:rPr>
        <w:t xml:space="preserve">poke at UCML plenary on post-Brexit implications for HE languages. All materials from the event are available at </w:t>
      </w:r>
      <w:hyperlink r:id="rId5" w:history="1">
        <w:r w:rsidRPr="00306541">
          <w:rPr>
            <w:rStyle w:val="Hyperlink"/>
            <w:rFonts w:ascii="Garamond" w:hAnsi="Garamond"/>
            <w:sz w:val="24"/>
          </w:rPr>
          <w:t>http://www.ucml.ac.uk/events/06-01-17.html</w:t>
        </w:r>
      </w:hyperlink>
      <w:r w:rsidRPr="00306541">
        <w:rPr>
          <w:rFonts w:ascii="Garamond" w:hAnsi="Garamond"/>
          <w:sz w:val="24"/>
        </w:rPr>
        <w:t xml:space="preserve">  </w:t>
      </w:r>
    </w:p>
    <w:p w:rsidR="0066181F" w:rsidRPr="00306541" w:rsidRDefault="0066181F" w:rsidP="0066181F">
      <w:pPr>
        <w:rPr>
          <w:rFonts w:ascii="Garamond" w:hAnsi="Garamond"/>
          <w:sz w:val="24"/>
        </w:rPr>
      </w:pPr>
      <w:r w:rsidRPr="00306541">
        <w:rPr>
          <w:rFonts w:ascii="Garamond" w:hAnsi="Garamond"/>
          <w:sz w:val="24"/>
        </w:rPr>
        <w:t>Feb 2017 attended IMLR meeting of modern language associations, which is likely to coalesce into some form of firmer co-ordinating body (AMLUK)</w:t>
      </w:r>
      <w:r>
        <w:rPr>
          <w:rFonts w:ascii="Garamond" w:hAnsi="Garamond"/>
          <w:sz w:val="24"/>
        </w:rPr>
        <w:t xml:space="preserve">. </w:t>
      </w:r>
      <w:r w:rsidRPr="0066181F">
        <w:rPr>
          <w:rFonts w:ascii="Garamond" w:hAnsi="Garamond"/>
          <w:i/>
          <w:sz w:val="24"/>
        </w:rPr>
        <w:t xml:space="preserve">Notes on the </w:t>
      </w:r>
      <w:r>
        <w:rPr>
          <w:rFonts w:ascii="Garamond" w:hAnsi="Garamond"/>
          <w:i/>
          <w:sz w:val="24"/>
        </w:rPr>
        <w:t>meeting</w:t>
      </w:r>
      <w:r w:rsidRPr="0066181F">
        <w:rPr>
          <w:rFonts w:ascii="Garamond" w:hAnsi="Garamond"/>
          <w:i/>
          <w:sz w:val="24"/>
        </w:rPr>
        <w:t xml:space="preserve"> were circulated to the EC </w:t>
      </w:r>
      <w:r>
        <w:rPr>
          <w:rFonts w:ascii="Garamond" w:hAnsi="Garamond"/>
          <w:i/>
          <w:sz w:val="24"/>
        </w:rPr>
        <w:t>on 17 March</w:t>
      </w:r>
      <w:r w:rsidRPr="0066181F">
        <w:rPr>
          <w:rFonts w:ascii="Garamond" w:hAnsi="Garamond"/>
          <w:i/>
          <w:sz w:val="24"/>
        </w:rPr>
        <w:t>.</w:t>
      </w:r>
      <w:r>
        <w:rPr>
          <w:rFonts w:ascii="Garamond" w:hAnsi="Garamond"/>
          <w:i/>
          <w:sz w:val="24"/>
        </w:rPr>
        <w:t xml:space="preserve"> AA confirmed to Charles </w:t>
      </w:r>
      <w:proofErr w:type="spellStart"/>
      <w:r>
        <w:rPr>
          <w:rFonts w:ascii="Garamond" w:hAnsi="Garamond"/>
          <w:i/>
          <w:sz w:val="24"/>
        </w:rPr>
        <w:t>Forsdick</w:t>
      </w:r>
      <w:proofErr w:type="spellEnd"/>
      <w:r>
        <w:rPr>
          <w:rFonts w:ascii="Garamond" w:hAnsi="Garamond"/>
          <w:i/>
          <w:sz w:val="24"/>
        </w:rPr>
        <w:t xml:space="preserve"> that the EC welcomed his </w:t>
      </w:r>
      <w:r w:rsidRPr="0066181F">
        <w:rPr>
          <w:rFonts w:ascii="Garamond" w:hAnsi="Garamond"/>
          <w:i/>
          <w:sz w:val="24"/>
        </w:rPr>
        <w:t xml:space="preserve">suggestion of a </w:t>
      </w:r>
      <w:proofErr w:type="spellStart"/>
      <w:r w:rsidRPr="0066181F">
        <w:rPr>
          <w:rFonts w:ascii="Garamond" w:hAnsi="Garamond"/>
          <w:i/>
          <w:sz w:val="24"/>
        </w:rPr>
        <w:t>Leathes</w:t>
      </w:r>
      <w:proofErr w:type="spellEnd"/>
      <w:r w:rsidRPr="0066181F">
        <w:rPr>
          <w:rFonts w:ascii="Garamond" w:hAnsi="Garamond"/>
          <w:i/>
          <w:sz w:val="24"/>
        </w:rPr>
        <w:t xml:space="preserve"> </w:t>
      </w:r>
      <w:r>
        <w:rPr>
          <w:rFonts w:ascii="Garamond" w:hAnsi="Garamond"/>
          <w:i/>
          <w:sz w:val="24"/>
        </w:rPr>
        <w:t xml:space="preserve">Report </w:t>
      </w:r>
      <w:r w:rsidRPr="0066181F">
        <w:rPr>
          <w:rFonts w:ascii="Garamond" w:hAnsi="Garamond"/>
          <w:i/>
          <w:sz w:val="24"/>
        </w:rPr>
        <w:t>centenary event for AMLUK in 2018</w:t>
      </w:r>
      <w:r>
        <w:rPr>
          <w:rFonts w:ascii="Garamond" w:hAnsi="Garamond"/>
          <w:i/>
          <w:sz w:val="24"/>
        </w:rPr>
        <w:t>.</w:t>
      </w:r>
    </w:p>
    <w:p w:rsidR="00306541" w:rsidRPr="00325F24" w:rsidRDefault="00306541" w:rsidP="00306541">
      <w:pPr>
        <w:spacing w:line="240" w:lineRule="auto"/>
        <w:rPr>
          <w:rFonts w:ascii="Garamond" w:hAnsi="Garamond"/>
          <w:sz w:val="24"/>
          <w:szCs w:val="24"/>
        </w:rPr>
      </w:pPr>
    </w:p>
    <w:p w:rsidR="00306541" w:rsidRPr="00155C1A" w:rsidRDefault="00306541" w:rsidP="00306541">
      <w:pPr>
        <w:spacing w:line="240" w:lineRule="auto"/>
        <w:rPr>
          <w:rFonts w:ascii="Garamond" w:hAnsi="Garamond"/>
          <w:b/>
          <w:sz w:val="24"/>
          <w:szCs w:val="24"/>
        </w:rPr>
      </w:pPr>
      <w:r w:rsidRPr="00155C1A">
        <w:rPr>
          <w:rFonts w:ascii="Garamond" w:hAnsi="Garamond"/>
          <w:b/>
          <w:sz w:val="24"/>
          <w:szCs w:val="24"/>
        </w:rPr>
        <w:t>5.  Treasurer’s Report</w:t>
      </w:r>
    </w:p>
    <w:p w:rsidR="00306541" w:rsidRDefault="00155C1A" w:rsidP="00306541">
      <w:pPr>
        <w:spacing w:line="240" w:lineRule="auto"/>
        <w:rPr>
          <w:rFonts w:ascii="Garamond" w:hAnsi="Garamond"/>
          <w:sz w:val="24"/>
          <w:szCs w:val="24"/>
        </w:rPr>
      </w:pPr>
      <w:r>
        <w:rPr>
          <w:rFonts w:ascii="Garamond" w:hAnsi="Garamond"/>
          <w:sz w:val="24"/>
          <w:szCs w:val="24"/>
        </w:rPr>
        <w:lastRenderedPageBreak/>
        <w:t>Nothing to report.</w:t>
      </w:r>
    </w:p>
    <w:p w:rsidR="00155C1A" w:rsidRPr="00325F24" w:rsidRDefault="00155C1A" w:rsidP="00306541">
      <w:pPr>
        <w:spacing w:line="240" w:lineRule="auto"/>
        <w:rPr>
          <w:rFonts w:ascii="Garamond" w:hAnsi="Garamond"/>
          <w:sz w:val="24"/>
          <w:szCs w:val="24"/>
        </w:rPr>
      </w:pPr>
    </w:p>
    <w:p w:rsidR="00306541" w:rsidRPr="00155C1A" w:rsidRDefault="00306541" w:rsidP="00306541">
      <w:pPr>
        <w:spacing w:line="240" w:lineRule="auto"/>
        <w:rPr>
          <w:rFonts w:ascii="Garamond" w:hAnsi="Garamond"/>
          <w:b/>
          <w:sz w:val="24"/>
          <w:szCs w:val="24"/>
        </w:rPr>
      </w:pPr>
      <w:r w:rsidRPr="00155C1A">
        <w:rPr>
          <w:rFonts w:ascii="Garamond" w:hAnsi="Garamond"/>
          <w:b/>
          <w:sz w:val="24"/>
          <w:szCs w:val="24"/>
        </w:rPr>
        <w:t>6.  Membership Report</w:t>
      </w:r>
    </w:p>
    <w:p w:rsidR="00306541" w:rsidRDefault="00155C1A" w:rsidP="00306541">
      <w:pPr>
        <w:spacing w:line="240" w:lineRule="auto"/>
        <w:rPr>
          <w:rFonts w:ascii="Garamond" w:hAnsi="Garamond"/>
          <w:sz w:val="24"/>
          <w:szCs w:val="24"/>
        </w:rPr>
      </w:pPr>
      <w:r>
        <w:rPr>
          <w:rFonts w:ascii="Garamond" w:hAnsi="Garamond"/>
          <w:sz w:val="24"/>
          <w:szCs w:val="24"/>
        </w:rPr>
        <w:t xml:space="preserve">MT was currently updating the membership list, which would be sent to MC. It comprised 41 people, not all of whom had paid subscriptions, though others had paid but were not on the list. MC and MT would continue to liaise to update the list. </w:t>
      </w:r>
    </w:p>
    <w:p w:rsidR="00155C1A" w:rsidRDefault="00155C1A" w:rsidP="00306541">
      <w:pPr>
        <w:spacing w:line="240" w:lineRule="auto"/>
        <w:rPr>
          <w:rFonts w:ascii="Garamond" w:hAnsi="Garamond"/>
          <w:sz w:val="24"/>
          <w:szCs w:val="24"/>
        </w:rPr>
      </w:pPr>
      <w:r>
        <w:rPr>
          <w:rFonts w:ascii="Garamond" w:hAnsi="Garamond"/>
          <w:sz w:val="24"/>
          <w:szCs w:val="24"/>
        </w:rPr>
        <w:t>It was noted that a membership drive would require the new site to be live.</w:t>
      </w:r>
    </w:p>
    <w:p w:rsidR="00155C1A" w:rsidRDefault="00574FA6" w:rsidP="00306541">
      <w:pPr>
        <w:spacing w:line="240" w:lineRule="auto"/>
        <w:rPr>
          <w:rFonts w:ascii="Garamond" w:hAnsi="Garamond"/>
          <w:sz w:val="24"/>
          <w:szCs w:val="24"/>
        </w:rPr>
      </w:pPr>
      <w:r>
        <w:rPr>
          <w:rFonts w:ascii="Garamond" w:hAnsi="Garamond"/>
          <w:sz w:val="24"/>
          <w:szCs w:val="24"/>
        </w:rPr>
        <w:t>It was suggested that the annual renewal date of 1 January might be reviewed</w:t>
      </w:r>
      <w:r w:rsidR="00155C1A" w:rsidRPr="00155C1A">
        <w:rPr>
          <w:rFonts w:ascii="Garamond" w:hAnsi="Garamond"/>
          <w:sz w:val="24"/>
          <w:szCs w:val="24"/>
        </w:rPr>
        <w:t xml:space="preserve">, to make it easier for </w:t>
      </w:r>
      <w:r>
        <w:rPr>
          <w:rFonts w:ascii="Garamond" w:hAnsi="Garamond"/>
          <w:sz w:val="24"/>
          <w:szCs w:val="24"/>
        </w:rPr>
        <w:t xml:space="preserve">colleagues </w:t>
      </w:r>
      <w:r w:rsidR="00155C1A" w:rsidRPr="00155C1A">
        <w:rPr>
          <w:rFonts w:ascii="Garamond" w:hAnsi="Garamond"/>
          <w:sz w:val="24"/>
          <w:szCs w:val="24"/>
        </w:rPr>
        <w:t xml:space="preserve">to join or renew at the AGM. </w:t>
      </w:r>
      <w:r>
        <w:rPr>
          <w:rFonts w:ascii="Garamond" w:hAnsi="Garamond"/>
          <w:sz w:val="24"/>
          <w:szCs w:val="24"/>
        </w:rPr>
        <w:t xml:space="preserve">This would need to be discussed with MT, in case there were sound practical/financial reasons for </w:t>
      </w:r>
      <w:r w:rsidR="00155C1A" w:rsidRPr="00155C1A">
        <w:rPr>
          <w:rFonts w:ascii="Garamond" w:hAnsi="Garamond"/>
          <w:sz w:val="24"/>
          <w:szCs w:val="24"/>
        </w:rPr>
        <w:t>standardizing renewals at 1 Jan</w:t>
      </w:r>
      <w:r>
        <w:rPr>
          <w:rFonts w:ascii="Garamond" w:hAnsi="Garamond"/>
          <w:sz w:val="24"/>
          <w:szCs w:val="24"/>
        </w:rPr>
        <w:t>uary.</w:t>
      </w:r>
    </w:p>
    <w:p w:rsidR="00155C1A" w:rsidRPr="00325F24" w:rsidRDefault="00155C1A" w:rsidP="00306541">
      <w:pPr>
        <w:spacing w:line="240" w:lineRule="auto"/>
        <w:rPr>
          <w:rFonts w:ascii="Garamond" w:hAnsi="Garamond"/>
          <w:sz w:val="24"/>
          <w:szCs w:val="24"/>
        </w:rPr>
      </w:pPr>
    </w:p>
    <w:p w:rsidR="00306541" w:rsidRPr="00574FA6" w:rsidRDefault="00306541" w:rsidP="00306541">
      <w:pPr>
        <w:spacing w:line="240" w:lineRule="auto"/>
        <w:rPr>
          <w:rFonts w:ascii="Garamond" w:hAnsi="Garamond"/>
          <w:b/>
          <w:sz w:val="24"/>
          <w:szCs w:val="24"/>
        </w:rPr>
      </w:pPr>
      <w:r w:rsidRPr="00574FA6">
        <w:rPr>
          <w:rFonts w:ascii="Garamond" w:hAnsi="Garamond"/>
          <w:b/>
          <w:sz w:val="24"/>
          <w:szCs w:val="24"/>
        </w:rPr>
        <w:t>7.  Announcements from Other Associations</w:t>
      </w:r>
    </w:p>
    <w:p w:rsidR="00306541" w:rsidRDefault="00574FA6" w:rsidP="00306541">
      <w:pPr>
        <w:spacing w:line="240" w:lineRule="auto"/>
        <w:rPr>
          <w:rFonts w:ascii="Garamond" w:hAnsi="Garamond"/>
          <w:sz w:val="24"/>
          <w:szCs w:val="24"/>
        </w:rPr>
      </w:pPr>
      <w:r>
        <w:rPr>
          <w:rFonts w:ascii="Garamond" w:hAnsi="Garamond"/>
          <w:sz w:val="24"/>
          <w:szCs w:val="24"/>
        </w:rPr>
        <w:t>ALFS: the annual conference would be taking place in August (Canada), and the 2018 conference (Toulouse) was being planned.</w:t>
      </w:r>
    </w:p>
    <w:p w:rsidR="00574FA6" w:rsidRDefault="00574FA6" w:rsidP="00306541">
      <w:pPr>
        <w:spacing w:line="240" w:lineRule="auto"/>
        <w:rPr>
          <w:rFonts w:ascii="Garamond" w:hAnsi="Garamond"/>
          <w:sz w:val="24"/>
          <w:szCs w:val="24"/>
        </w:rPr>
      </w:pPr>
      <w:r>
        <w:rPr>
          <w:rFonts w:ascii="Garamond" w:hAnsi="Garamond"/>
          <w:sz w:val="24"/>
          <w:szCs w:val="24"/>
        </w:rPr>
        <w:t>ASMCF: nothing to report.</w:t>
      </w:r>
    </w:p>
    <w:p w:rsidR="00574FA6" w:rsidRDefault="00574FA6" w:rsidP="00306541">
      <w:pPr>
        <w:spacing w:line="240" w:lineRule="auto"/>
        <w:rPr>
          <w:rFonts w:ascii="Garamond" w:hAnsi="Garamond"/>
          <w:sz w:val="24"/>
          <w:szCs w:val="24"/>
        </w:rPr>
      </w:pPr>
      <w:r>
        <w:rPr>
          <w:rFonts w:ascii="Garamond" w:hAnsi="Garamond"/>
          <w:sz w:val="24"/>
          <w:szCs w:val="24"/>
        </w:rPr>
        <w:t>FSLG: nothing to report.</w:t>
      </w:r>
    </w:p>
    <w:p w:rsidR="00574FA6" w:rsidRDefault="00574FA6" w:rsidP="00306541">
      <w:pPr>
        <w:spacing w:line="240" w:lineRule="auto"/>
        <w:rPr>
          <w:rFonts w:ascii="Garamond" w:hAnsi="Garamond"/>
          <w:sz w:val="24"/>
          <w:szCs w:val="24"/>
        </w:rPr>
      </w:pPr>
      <w:r>
        <w:rPr>
          <w:rFonts w:ascii="Garamond" w:hAnsi="Garamond"/>
          <w:sz w:val="24"/>
          <w:szCs w:val="24"/>
        </w:rPr>
        <w:t>SFS: the EC had met in December 2016. The Society was seeking a base in central London, and was developing its website. CG had encouraged the Society to broaden its mission: discussions so far had been inconclusive.</w:t>
      </w:r>
    </w:p>
    <w:p w:rsidR="00574FA6" w:rsidRPr="00574FA6" w:rsidRDefault="00574FA6" w:rsidP="00574FA6">
      <w:pPr>
        <w:spacing w:line="240" w:lineRule="auto"/>
        <w:rPr>
          <w:rFonts w:ascii="Garamond" w:hAnsi="Garamond"/>
          <w:sz w:val="24"/>
          <w:szCs w:val="24"/>
        </w:rPr>
      </w:pPr>
      <w:r>
        <w:rPr>
          <w:rFonts w:ascii="Garamond" w:hAnsi="Garamond"/>
          <w:sz w:val="24"/>
          <w:szCs w:val="24"/>
        </w:rPr>
        <w:t xml:space="preserve">UCML: there would be vacancies on the Executive, </w:t>
      </w:r>
      <w:r w:rsidRPr="00574FA6">
        <w:rPr>
          <w:rFonts w:ascii="Garamond" w:hAnsi="Garamond"/>
          <w:sz w:val="24"/>
          <w:szCs w:val="24"/>
        </w:rPr>
        <w:t xml:space="preserve">for honorary treasurer and </w:t>
      </w:r>
      <w:r>
        <w:rPr>
          <w:rFonts w:ascii="Garamond" w:hAnsi="Garamond"/>
          <w:sz w:val="24"/>
          <w:szCs w:val="24"/>
        </w:rPr>
        <w:t>a linguistic</w:t>
      </w:r>
      <w:r w:rsidRPr="00574FA6">
        <w:rPr>
          <w:rFonts w:ascii="Garamond" w:hAnsi="Garamond"/>
          <w:sz w:val="24"/>
          <w:szCs w:val="24"/>
        </w:rPr>
        <w:t xml:space="preserve"> representatives</w:t>
      </w:r>
      <w:r>
        <w:rPr>
          <w:rFonts w:ascii="Garamond" w:hAnsi="Garamond"/>
          <w:sz w:val="24"/>
          <w:szCs w:val="24"/>
        </w:rPr>
        <w:t xml:space="preserve">, on 1 July; colleagues were </w:t>
      </w:r>
      <w:r w:rsidRPr="00574FA6">
        <w:rPr>
          <w:rFonts w:ascii="Garamond" w:hAnsi="Garamond"/>
          <w:sz w:val="24"/>
          <w:szCs w:val="24"/>
        </w:rPr>
        <w:t>encourage</w:t>
      </w:r>
      <w:r>
        <w:rPr>
          <w:rFonts w:ascii="Garamond" w:hAnsi="Garamond"/>
          <w:sz w:val="24"/>
          <w:szCs w:val="24"/>
        </w:rPr>
        <w:t>d</w:t>
      </w:r>
      <w:r w:rsidRPr="00574FA6">
        <w:rPr>
          <w:rFonts w:ascii="Garamond" w:hAnsi="Garamond"/>
          <w:sz w:val="24"/>
          <w:szCs w:val="24"/>
        </w:rPr>
        <w:t xml:space="preserve"> to consider applying.</w:t>
      </w:r>
      <w:r>
        <w:rPr>
          <w:rFonts w:ascii="Garamond" w:hAnsi="Garamond"/>
          <w:sz w:val="24"/>
          <w:szCs w:val="24"/>
        </w:rPr>
        <w:t xml:space="preserve"> Documents from the 6 January event were now available on the UCML website (see item 4 above). The summer plenary would take place on 30 June.</w:t>
      </w:r>
    </w:p>
    <w:p w:rsidR="00574FA6" w:rsidRPr="00325F24" w:rsidRDefault="00574FA6" w:rsidP="00306541">
      <w:pPr>
        <w:spacing w:line="240" w:lineRule="auto"/>
        <w:rPr>
          <w:rFonts w:ascii="Garamond" w:hAnsi="Garamond"/>
          <w:sz w:val="24"/>
          <w:szCs w:val="24"/>
        </w:rPr>
      </w:pPr>
    </w:p>
    <w:p w:rsidR="00306541" w:rsidRPr="00574FA6" w:rsidRDefault="00306541" w:rsidP="00306541">
      <w:pPr>
        <w:spacing w:line="240" w:lineRule="auto"/>
        <w:rPr>
          <w:rFonts w:ascii="Garamond" w:hAnsi="Garamond"/>
          <w:b/>
          <w:sz w:val="24"/>
          <w:szCs w:val="24"/>
        </w:rPr>
      </w:pPr>
      <w:r w:rsidRPr="00574FA6">
        <w:rPr>
          <w:rFonts w:ascii="Garamond" w:hAnsi="Garamond"/>
          <w:b/>
          <w:sz w:val="24"/>
          <w:szCs w:val="24"/>
        </w:rPr>
        <w:t>8.  Committee membership</w:t>
      </w:r>
    </w:p>
    <w:p w:rsidR="00306541" w:rsidRDefault="00D06A2C" w:rsidP="00306541">
      <w:pPr>
        <w:spacing w:line="240" w:lineRule="auto"/>
        <w:rPr>
          <w:rFonts w:ascii="Garamond" w:hAnsi="Garamond"/>
          <w:sz w:val="24"/>
          <w:szCs w:val="24"/>
        </w:rPr>
      </w:pPr>
      <w:r>
        <w:rPr>
          <w:rFonts w:ascii="Garamond" w:hAnsi="Garamond"/>
          <w:sz w:val="24"/>
          <w:szCs w:val="24"/>
        </w:rPr>
        <w:t>Posts to be filled at the next AGM, on 3 July (proposers and seconders would be needed):</w:t>
      </w:r>
    </w:p>
    <w:p w:rsidR="00D06A2C" w:rsidRDefault="00D06A2C" w:rsidP="00306541">
      <w:pPr>
        <w:spacing w:line="240" w:lineRule="auto"/>
        <w:rPr>
          <w:rFonts w:ascii="Garamond" w:hAnsi="Garamond"/>
          <w:sz w:val="24"/>
          <w:szCs w:val="24"/>
        </w:rPr>
      </w:pPr>
      <w:r>
        <w:rPr>
          <w:rFonts w:ascii="Garamond" w:hAnsi="Garamond"/>
          <w:sz w:val="24"/>
          <w:szCs w:val="24"/>
        </w:rPr>
        <w:t>President: CG to stand</w:t>
      </w:r>
    </w:p>
    <w:p w:rsidR="00D06A2C" w:rsidRDefault="00D06A2C" w:rsidP="00306541">
      <w:pPr>
        <w:spacing w:line="240" w:lineRule="auto"/>
        <w:rPr>
          <w:rFonts w:ascii="Garamond" w:hAnsi="Garamond"/>
          <w:sz w:val="24"/>
          <w:szCs w:val="24"/>
        </w:rPr>
      </w:pPr>
      <w:r>
        <w:rPr>
          <w:rFonts w:ascii="Garamond" w:hAnsi="Garamond"/>
          <w:sz w:val="24"/>
          <w:szCs w:val="24"/>
        </w:rPr>
        <w:t>Secretary: SW to stand</w:t>
      </w:r>
    </w:p>
    <w:p w:rsidR="00D06A2C" w:rsidRDefault="00D06A2C" w:rsidP="00306541">
      <w:pPr>
        <w:spacing w:line="240" w:lineRule="auto"/>
        <w:rPr>
          <w:rFonts w:ascii="Garamond" w:hAnsi="Garamond"/>
          <w:sz w:val="24"/>
          <w:szCs w:val="24"/>
        </w:rPr>
      </w:pPr>
      <w:r>
        <w:rPr>
          <w:rFonts w:ascii="Garamond" w:hAnsi="Garamond"/>
          <w:sz w:val="24"/>
          <w:szCs w:val="24"/>
        </w:rPr>
        <w:t xml:space="preserve">Treasurer: AA to ask MT if she wished to continue in the role. </w:t>
      </w:r>
      <w:r>
        <w:rPr>
          <w:rFonts w:ascii="Garamond" w:hAnsi="Garamond"/>
          <w:i/>
          <w:sz w:val="24"/>
          <w:szCs w:val="24"/>
        </w:rPr>
        <w:t>This was subsequently confirmed.</w:t>
      </w:r>
    </w:p>
    <w:p w:rsidR="00D06A2C" w:rsidRPr="00D06A2C" w:rsidRDefault="00D06A2C" w:rsidP="00306541">
      <w:pPr>
        <w:spacing w:line="240" w:lineRule="auto"/>
        <w:rPr>
          <w:rFonts w:ascii="Garamond" w:hAnsi="Garamond"/>
          <w:sz w:val="24"/>
          <w:szCs w:val="24"/>
        </w:rPr>
      </w:pPr>
      <w:r>
        <w:rPr>
          <w:rFonts w:ascii="Garamond" w:hAnsi="Garamond"/>
          <w:sz w:val="24"/>
          <w:szCs w:val="24"/>
        </w:rPr>
        <w:t xml:space="preserve">Two Ordinary Members, </w:t>
      </w:r>
      <w:r>
        <w:rPr>
          <w:rFonts w:ascii="Garamond" w:hAnsi="Garamond"/>
          <w:i/>
          <w:sz w:val="24"/>
          <w:szCs w:val="24"/>
        </w:rPr>
        <w:t>vice</w:t>
      </w:r>
      <w:r>
        <w:rPr>
          <w:rFonts w:ascii="Garamond" w:hAnsi="Garamond"/>
          <w:sz w:val="24"/>
          <w:szCs w:val="24"/>
        </w:rPr>
        <w:t xml:space="preserve"> CG and SW: AA to approach Chris Reynolds and Marion </w:t>
      </w:r>
      <w:proofErr w:type="spellStart"/>
      <w:r>
        <w:rPr>
          <w:rFonts w:ascii="Garamond" w:hAnsi="Garamond"/>
          <w:sz w:val="24"/>
          <w:szCs w:val="24"/>
        </w:rPr>
        <w:t>Demossier</w:t>
      </w:r>
      <w:proofErr w:type="spellEnd"/>
    </w:p>
    <w:p w:rsidR="00D06A2C" w:rsidRPr="00325F24" w:rsidRDefault="00D06A2C" w:rsidP="00306541">
      <w:pPr>
        <w:spacing w:line="240" w:lineRule="auto"/>
        <w:rPr>
          <w:rFonts w:ascii="Garamond" w:hAnsi="Garamond"/>
          <w:sz w:val="24"/>
          <w:szCs w:val="24"/>
        </w:rPr>
      </w:pPr>
    </w:p>
    <w:p w:rsidR="00306541" w:rsidRPr="00D06A2C" w:rsidRDefault="00306541" w:rsidP="00306541">
      <w:pPr>
        <w:spacing w:line="240" w:lineRule="auto"/>
        <w:rPr>
          <w:rFonts w:ascii="Garamond" w:hAnsi="Garamond"/>
          <w:b/>
          <w:sz w:val="24"/>
          <w:szCs w:val="24"/>
        </w:rPr>
      </w:pPr>
      <w:r w:rsidRPr="00D06A2C">
        <w:rPr>
          <w:rFonts w:ascii="Garamond" w:hAnsi="Garamond"/>
          <w:b/>
          <w:sz w:val="24"/>
          <w:szCs w:val="24"/>
        </w:rPr>
        <w:t>9.  Brexit</w:t>
      </w:r>
    </w:p>
    <w:p w:rsidR="00306541" w:rsidRDefault="00D06A2C" w:rsidP="00306541">
      <w:pPr>
        <w:spacing w:line="240" w:lineRule="auto"/>
        <w:rPr>
          <w:rFonts w:ascii="Garamond" w:hAnsi="Garamond"/>
          <w:sz w:val="24"/>
          <w:szCs w:val="24"/>
        </w:rPr>
      </w:pPr>
      <w:r>
        <w:rPr>
          <w:rFonts w:ascii="Garamond" w:hAnsi="Garamond"/>
          <w:sz w:val="24"/>
          <w:szCs w:val="24"/>
        </w:rPr>
        <w:t xml:space="preserve">CG was involved with the lobbying group Wales for Europe; various regional/national organizations were engaged in similar work, seeking to persuade moderate leavers to reconsider. The aim was to move beyond </w:t>
      </w:r>
      <w:proofErr w:type="spellStart"/>
      <w:r>
        <w:rPr>
          <w:rFonts w:ascii="Garamond" w:hAnsi="Garamond"/>
          <w:sz w:val="24"/>
          <w:szCs w:val="24"/>
        </w:rPr>
        <w:t>binarized</w:t>
      </w:r>
      <w:proofErr w:type="spellEnd"/>
      <w:r>
        <w:rPr>
          <w:rFonts w:ascii="Garamond" w:hAnsi="Garamond"/>
          <w:sz w:val="24"/>
          <w:szCs w:val="24"/>
        </w:rPr>
        <w:t xml:space="preserve"> debates into a more general awareness of the value of European cooperation. </w:t>
      </w:r>
      <w:r w:rsidR="00724DFF">
        <w:rPr>
          <w:rFonts w:ascii="Garamond" w:hAnsi="Garamond"/>
          <w:sz w:val="24"/>
          <w:szCs w:val="24"/>
        </w:rPr>
        <w:t>Subject associations may be approached in due course.</w:t>
      </w:r>
    </w:p>
    <w:p w:rsidR="00724DFF" w:rsidRDefault="00724DFF" w:rsidP="00306541">
      <w:pPr>
        <w:spacing w:line="240" w:lineRule="auto"/>
        <w:rPr>
          <w:rFonts w:ascii="Garamond" w:hAnsi="Garamond"/>
          <w:sz w:val="24"/>
          <w:szCs w:val="24"/>
        </w:rPr>
      </w:pPr>
      <w:r>
        <w:rPr>
          <w:rFonts w:ascii="Garamond" w:hAnsi="Garamond"/>
          <w:sz w:val="24"/>
          <w:szCs w:val="24"/>
        </w:rPr>
        <w:lastRenderedPageBreak/>
        <w:t>EL noted that Brexit might generate benefits for MFL study in the UK, with a greater demand for home-grown linguists.</w:t>
      </w:r>
    </w:p>
    <w:p w:rsidR="00724DFF" w:rsidRDefault="00724DFF" w:rsidP="00306541">
      <w:pPr>
        <w:spacing w:line="240" w:lineRule="auto"/>
        <w:rPr>
          <w:rFonts w:ascii="Garamond" w:hAnsi="Garamond"/>
          <w:sz w:val="24"/>
          <w:szCs w:val="24"/>
        </w:rPr>
      </w:pPr>
      <w:r>
        <w:rPr>
          <w:rFonts w:ascii="Garamond" w:hAnsi="Garamond"/>
          <w:sz w:val="24"/>
          <w:szCs w:val="24"/>
        </w:rPr>
        <w:t xml:space="preserve">MC noted that the UK and Ireland shared many interests, and that Brexit would inevitably have significant effects in Ireland. </w:t>
      </w:r>
      <w:r>
        <w:rPr>
          <w:rFonts w:ascii="Garamond" w:hAnsi="Garamond"/>
          <w:i/>
          <w:sz w:val="24"/>
          <w:szCs w:val="24"/>
        </w:rPr>
        <w:t>MC subsequently circulated a 2011 report for the Royal Irish Academy on modern languages</w:t>
      </w:r>
      <w:r>
        <w:rPr>
          <w:rFonts w:ascii="Garamond" w:hAnsi="Garamond"/>
          <w:sz w:val="24"/>
          <w:szCs w:val="24"/>
        </w:rPr>
        <w:t>.</w:t>
      </w:r>
    </w:p>
    <w:p w:rsidR="00724DFF" w:rsidRPr="00724DFF" w:rsidRDefault="00724DFF" w:rsidP="00306541">
      <w:pPr>
        <w:spacing w:line="240" w:lineRule="auto"/>
        <w:rPr>
          <w:rFonts w:ascii="Garamond" w:hAnsi="Garamond"/>
          <w:sz w:val="24"/>
          <w:szCs w:val="24"/>
        </w:rPr>
      </w:pPr>
      <w:r>
        <w:rPr>
          <w:rFonts w:ascii="Garamond" w:hAnsi="Garamond"/>
          <w:sz w:val="24"/>
          <w:szCs w:val="24"/>
        </w:rPr>
        <w:t xml:space="preserve">The position of Erasmus+ was discussed. It was impossible to say anything categorical on the matter at university Open Days and the like. However, colleagues were attempting to underline the value of a year abroad in general terms, and to mobilize student views on this value for </w:t>
      </w:r>
      <w:r>
        <w:rPr>
          <w:rFonts w:ascii="Garamond" w:hAnsi="Garamond"/>
          <w:i/>
          <w:sz w:val="24"/>
          <w:szCs w:val="24"/>
        </w:rPr>
        <w:t>internal</w:t>
      </w:r>
      <w:r>
        <w:rPr>
          <w:rFonts w:ascii="Garamond" w:hAnsi="Garamond"/>
          <w:sz w:val="24"/>
          <w:szCs w:val="24"/>
        </w:rPr>
        <w:t xml:space="preserve"> purposes (persuading VCs and senior management). Partner institutions currently seemed keen to retain existing exchanges in some form, though work placements were likely to become more difficult to arrange. The views of Colin Riordan (VC, Cardiff), a member of the Brexit Group for Wales, could usefully be sought on matters of Erasmus+-related policy.</w:t>
      </w:r>
    </w:p>
    <w:p w:rsidR="00D06A2C" w:rsidRDefault="00D06A2C" w:rsidP="00306541">
      <w:pPr>
        <w:spacing w:line="240" w:lineRule="auto"/>
        <w:rPr>
          <w:rFonts w:ascii="Garamond" w:hAnsi="Garamond"/>
          <w:sz w:val="24"/>
          <w:szCs w:val="24"/>
        </w:rPr>
      </w:pPr>
    </w:p>
    <w:p w:rsidR="00306541" w:rsidRPr="00724DFF" w:rsidRDefault="00306541" w:rsidP="00306541">
      <w:pPr>
        <w:spacing w:line="240" w:lineRule="auto"/>
        <w:rPr>
          <w:rFonts w:ascii="Garamond" w:hAnsi="Garamond"/>
          <w:b/>
          <w:sz w:val="24"/>
          <w:szCs w:val="24"/>
        </w:rPr>
      </w:pPr>
      <w:r w:rsidRPr="00724DFF">
        <w:rPr>
          <w:rFonts w:ascii="Garamond" w:hAnsi="Garamond"/>
          <w:b/>
          <w:sz w:val="24"/>
          <w:szCs w:val="24"/>
        </w:rPr>
        <w:t>10. The Annual Event 2017</w:t>
      </w:r>
    </w:p>
    <w:p w:rsidR="00724DFF" w:rsidRPr="00306541" w:rsidRDefault="002510AD" w:rsidP="00724DFF">
      <w:pPr>
        <w:rPr>
          <w:rFonts w:ascii="Garamond" w:hAnsi="Garamond"/>
          <w:sz w:val="24"/>
        </w:rPr>
      </w:pPr>
      <w:r>
        <w:rPr>
          <w:rFonts w:ascii="Garamond" w:hAnsi="Garamond"/>
          <w:sz w:val="24"/>
        </w:rPr>
        <w:t>T</w:t>
      </w:r>
      <w:r w:rsidR="00724DFF" w:rsidRPr="00306541">
        <w:rPr>
          <w:rFonts w:ascii="Garamond" w:hAnsi="Garamond"/>
          <w:sz w:val="24"/>
        </w:rPr>
        <w:t xml:space="preserve">he 2017 Annual Event/AGM </w:t>
      </w:r>
      <w:r>
        <w:rPr>
          <w:rFonts w:ascii="Garamond" w:hAnsi="Garamond"/>
          <w:sz w:val="24"/>
        </w:rPr>
        <w:t>would</w:t>
      </w:r>
      <w:r w:rsidR="00724DFF" w:rsidRPr="00306541">
        <w:rPr>
          <w:rFonts w:ascii="Garamond" w:hAnsi="Garamond"/>
          <w:sz w:val="24"/>
        </w:rPr>
        <w:t xml:space="preserve"> take the form of sponsored sessions at the SFS conference in Durham</w:t>
      </w:r>
      <w:r>
        <w:rPr>
          <w:rFonts w:ascii="Garamond" w:hAnsi="Garamond"/>
          <w:sz w:val="24"/>
        </w:rPr>
        <w:t>: a round table on ‘</w:t>
      </w:r>
      <w:r w:rsidR="00724DFF" w:rsidRPr="00306541">
        <w:rPr>
          <w:rFonts w:ascii="Garamond" w:hAnsi="Garamond"/>
          <w:sz w:val="24"/>
        </w:rPr>
        <w:t>Developing co-ordinated Modern Languages strategies in a post-Brexit environment</w:t>
      </w:r>
      <w:r>
        <w:rPr>
          <w:rFonts w:ascii="Garamond" w:hAnsi="Garamond"/>
          <w:sz w:val="24"/>
        </w:rPr>
        <w:t xml:space="preserve">’, and the AGM </w:t>
      </w:r>
      <w:r w:rsidR="00724DFF" w:rsidRPr="00306541">
        <w:rPr>
          <w:rFonts w:ascii="Garamond" w:hAnsi="Garamond"/>
          <w:sz w:val="24"/>
        </w:rPr>
        <w:t>(run</w:t>
      </w:r>
      <w:r>
        <w:rPr>
          <w:rFonts w:ascii="Garamond" w:hAnsi="Garamond"/>
          <w:sz w:val="24"/>
        </w:rPr>
        <w:t>ning</w:t>
      </w:r>
      <w:r w:rsidR="00724DFF" w:rsidRPr="00306541">
        <w:rPr>
          <w:rFonts w:ascii="Garamond" w:hAnsi="Garamond"/>
          <w:sz w:val="24"/>
        </w:rPr>
        <w:t xml:space="preserve"> simultaneously with the </w:t>
      </w:r>
      <w:r>
        <w:rPr>
          <w:rFonts w:ascii="Garamond" w:hAnsi="Garamond"/>
          <w:sz w:val="24"/>
        </w:rPr>
        <w:t xml:space="preserve">conference’s </w:t>
      </w:r>
      <w:r w:rsidR="00724DFF" w:rsidRPr="00306541">
        <w:rPr>
          <w:rFonts w:ascii="Garamond" w:hAnsi="Garamond"/>
          <w:sz w:val="24"/>
        </w:rPr>
        <w:t xml:space="preserve">PG </w:t>
      </w:r>
      <w:r>
        <w:rPr>
          <w:rFonts w:ascii="Garamond" w:hAnsi="Garamond"/>
          <w:sz w:val="24"/>
        </w:rPr>
        <w:t>session)</w:t>
      </w:r>
      <w:r w:rsidR="00724DFF" w:rsidRPr="00306541">
        <w:rPr>
          <w:rFonts w:ascii="Garamond" w:hAnsi="Garamond"/>
          <w:sz w:val="24"/>
        </w:rPr>
        <w:t>.</w:t>
      </w:r>
    </w:p>
    <w:p w:rsidR="00724DFF" w:rsidRPr="00306541" w:rsidRDefault="002510AD" w:rsidP="00724DFF">
      <w:pPr>
        <w:rPr>
          <w:rFonts w:ascii="Garamond" w:hAnsi="Garamond"/>
          <w:sz w:val="24"/>
        </w:rPr>
      </w:pPr>
      <w:r>
        <w:rPr>
          <w:rFonts w:ascii="Garamond" w:hAnsi="Garamond"/>
          <w:sz w:val="24"/>
        </w:rPr>
        <w:t>CG and MT had suggested a ‘four nations’ approach to the round table; this was welcomed. CG and MT would speak for Wales and Northern Ireland. English and Scottish representatives would be approached by AA and BG. Once participants had been identified, questions to prime the discussion could be formulated.</w:t>
      </w:r>
    </w:p>
    <w:p w:rsidR="00724DFF" w:rsidRPr="00325F24" w:rsidRDefault="00724DFF" w:rsidP="00306541">
      <w:pPr>
        <w:spacing w:line="240" w:lineRule="auto"/>
        <w:rPr>
          <w:rFonts w:ascii="Garamond" w:hAnsi="Garamond"/>
          <w:sz w:val="24"/>
          <w:szCs w:val="24"/>
        </w:rPr>
      </w:pPr>
    </w:p>
    <w:p w:rsidR="00306541" w:rsidRPr="00724DFF" w:rsidRDefault="00306541" w:rsidP="00306541">
      <w:pPr>
        <w:spacing w:line="240" w:lineRule="auto"/>
        <w:rPr>
          <w:rFonts w:ascii="Garamond" w:hAnsi="Garamond"/>
          <w:b/>
          <w:sz w:val="24"/>
          <w:szCs w:val="24"/>
        </w:rPr>
      </w:pPr>
      <w:r w:rsidRPr="00724DFF">
        <w:rPr>
          <w:rFonts w:ascii="Garamond" w:hAnsi="Garamond"/>
          <w:b/>
          <w:sz w:val="24"/>
          <w:szCs w:val="24"/>
        </w:rPr>
        <w:t>11. Date of next meeting</w:t>
      </w:r>
    </w:p>
    <w:p w:rsidR="00306541" w:rsidRDefault="00724DFF" w:rsidP="00306541">
      <w:pPr>
        <w:spacing w:line="240" w:lineRule="auto"/>
        <w:rPr>
          <w:rFonts w:ascii="Garamond" w:hAnsi="Garamond"/>
          <w:sz w:val="24"/>
          <w:szCs w:val="24"/>
        </w:rPr>
      </w:pPr>
      <w:r>
        <w:rPr>
          <w:rFonts w:ascii="Garamond" w:hAnsi="Garamond"/>
          <w:sz w:val="24"/>
          <w:szCs w:val="24"/>
        </w:rPr>
        <w:t>To take place on a Friday in October, perhaps the 20</w:t>
      </w:r>
      <w:r w:rsidRPr="00724DFF">
        <w:rPr>
          <w:rFonts w:ascii="Garamond" w:hAnsi="Garamond"/>
          <w:sz w:val="24"/>
          <w:szCs w:val="24"/>
          <w:vertAlign w:val="superscript"/>
        </w:rPr>
        <w:t>th</w:t>
      </w:r>
      <w:r>
        <w:rPr>
          <w:rFonts w:ascii="Garamond" w:hAnsi="Garamond"/>
          <w:sz w:val="24"/>
          <w:szCs w:val="24"/>
        </w:rPr>
        <w:t xml:space="preserve"> or 27</w:t>
      </w:r>
      <w:r w:rsidRPr="00724DFF">
        <w:rPr>
          <w:rFonts w:ascii="Garamond" w:hAnsi="Garamond"/>
          <w:sz w:val="24"/>
          <w:szCs w:val="24"/>
          <w:vertAlign w:val="superscript"/>
        </w:rPr>
        <w:t>th</w:t>
      </w:r>
      <w:r>
        <w:rPr>
          <w:rFonts w:ascii="Garamond" w:hAnsi="Garamond"/>
          <w:sz w:val="24"/>
          <w:szCs w:val="24"/>
        </w:rPr>
        <w:t>, in Leeds (members to join by Skype if appropriate).</w:t>
      </w:r>
    </w:p>
    <w:p w:rsidR="00724DFF" w:rsidRPr="00325F24" w:rsidRDefault="00724DFF" w:rsidP="00306541">
      <w:pPr>
        <w:spacing w:line="240" w:lineRule="auto"/>
        <w:rPr>
          <w:rFonts w:ascii="Garamond" w:hAnsi="Garamond"/>
          <w:sz w:val="24"/>
          <w:szCs w:val="24"/>
        </w:rPr>
      </w:pPr>
    </w:p>
    <w:p w:rsidR="00306541" w:rsidRPr="00724DFF" w:rsidRDefault="00306541" w:rsidP="00306541">
      <w:pPr>
        <w:spacing w:line="240" w:lineRule="auto"/>
        <w:rPr>
          <w:rFonts w:ascii="Garamond" w:hAnsi="Garamond"/>
          <w:b/>
          <w:sz w:val="24"/>
          <w:szCs w:val="24"/>
        </w:rPr>
      </w:pPr>
      <w:r w:rsidRPr="00724DFF">
        <w:rPr>
          <w:rFonts w:ascii="Garamond" w:hAnsi="Garamond"/>
          <w:b/>
          <w:sz w:val="24"/>
          <w:szCs w:val="24"/>
        </w:rPr>
        <w:t>12. AOB</w:t>
      </w:r>
    </w:p>
    <w:p w:rsidR="00D35532" w:rsidRPr="00306541" w:rsidRDefault="00724DFF" w:rsidP="00724DFF">
      <w:pPr>
        <w:spacing w:line="240" w:lineRule="auto"/>
        <w:rPr>
          <w:rFonts w:ascii="Garamond" w:hAnsi="Garamond"/>
          <w:sz w:val="24"/>
        </w:rPr>
      </w:pPr>
      <w:r>
        <w:rPr>
          <w:rFonts w:ascii="Garamond" w:hAnsi="Garamond"/>
          <w:sz w:val="24"/>
        </w:rPr>
        <w:t>None</w:t>
      </w:r>
    </w:p>
    <w:sectPr w:rsidR="00D35532" w:rsidRPr="00306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47"/>
    <w:rsid w:val="00155C1A"/>
    <w:rsid w:val="001B54BB"/>
    <w:rsid w:val="002510AD"/>
    <w:rsid w:val="00306541"/>
    <w:rsid w:val="00511B8F"/>
    <w:rsid w:val="00541647"/>
    <w:rsid w:val="00574FA6"/>
    <w:rsid w:val="0066181F"/>
    <w:rsid w:val="00724DFF"/>
    <w:rsid w:val="007B1AD4"/>
    <w:rsid w:val="00B67260"/>
    <w:rsid w:val="00B9420F"/>
    <w:rsid w:val="00D06A2C"/>
    <w:rsid w:val="00D35532"/>
    <w:rsid w:val="00DE7C59"/>
    <w:rsid w:val="00F921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C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8487">
      <w:bodyDiv w:val="1"/>
      <w:marLeft w:val="0"/>
      <w:marRight w:val="0"/>
      <w:marTop w:val="0"/>
      <w:marBottom w:val="0"/>
      <w:divBdr>
        <w:top w:val="none" w:sz="0" w:space="0" w:color="auto"/>
        <w:left w:val="none" w:sz="0" w:space="0" w:color="auto"/>
        <w:bottom w:val="none" w:sz="0" w:space="0" w:color="auto"/>
        <w:right w:val="none" w:sz="0" w:space="0" w:color="auto"/>
      </w:divBdr>
      <w:divsChild>
        <w:div w:id="1875389260">
          <w:marLeft w:val="0"/>
          <w:marRight w:val="0"/>
          <w:marTop w:val="0"/>
          <w:marBottom w:val="0"/>
          <w:divBdr>
            <w:top w:val="none" w:sz="0" w:space="0" w:color="auto"/>
            <w:left w:val="none" w:sz="0" w:space="0" w:color="auto"/>
            <w:bottom w:val="none" w:sz="0" w:space="0" w:color="auto"/>
            <w:right w:val="none" w:sz="0" w:space="0" w:color="auto"/>
          </w:divBdr>
        </w:div>
        <w:div w:id="687488862">
          <w:marLeft w:val="0"/>
          <w:marRight w:val="0"/>
          <w:marTop w:val="0"/>
          <w:marBottom w:val="0"/>
          <w:divBdr>
            <w:top w:val="none" w:sz="0" w:space="0" w:color="auto"/>
            <w:left w:val="none" w:sz="0" w:space="0" w:color="auto"/>
            <w:bottom w:val="none" w:sz="0" w:space="0" w:color="auto"/>
            <w:right w:val="none" w:sz="0" w:space="0" w:color="auto"/>
          </w:divBdr>
        </w:div>
      </w:divsChild>
    </w:div>
    <w:div w:id="548104208">
      <w:bodyDiv w:val="1"/>
      <w:marLeft w:val="0"/>
      <w:marRight w:val="0"/>
      <w:marTop w:val="0"/>
      <w:marBottom w:val="0"/>
      <w:divBdr>
        <w:top w:val="none" w:sz="0" w:space="0" w:color="auto"/>
        <w:left w:val="none" w:sz="0" w:space="0" w:color="auto"/>
        <w:bottom w:val="none" w:sz="0" w:space="0" w:color="auto"/>
        <w:right w:val="none" w:sz="0" w:space="0" w:color="auto"/>
      </w:divBdr>
      <w:divsChild>
        <w:div w:id="510531175">
          <w:marLeft w:val="0"/>
          <w:marRight w:val="0"/>
          <w:marTop w:val="0"/>
          <w:marBottom w:val="0"/>
          <w:divBdr>
            <w:top w:val="none" w:sz="0" w:space="0" w:color="auto"/>
            <w:left w:val="none" w:sz="0" w:space="0" w:color="auto"/>
            <w:bottom w:val="none" w:sz="0" w:space="0" w:color="auto"/>
            <w:right w:val="none" w:sz="0" w:space="0" w:color="auto"/>
          </w:divBdr>
        </w:div>
        <w:div w:id="187722000">
          <w:marLeft w:val="0"/>
          <w:marRight w:val="0"/>
          <w:marTop w:val="0"/>
          <w:marBottom w:val="0"/>
          <w:divBdr>
            <w:top w:val="none" w:sz="0" w:space="0" w:color="auto"/>
            <w:left w:val="none" w:sz="0" w:space="0" w:color="auto"/>
            <w:bottom w:val="none" w:sz="0" w:space="0" w:color="auto"/>
            <w:right w:val="none" w:sz="0" w:space="0" w:color="auto"/>
          </w:divBdr>
        </w:div>
      </w:divsChild>
    </w:div>
    <w:div w:id="1657758170">
      <w:bodyDiv w:val="1"/>
      <w:marLeft w:val="0"/>
      <w:marRight w:val="0"/>
      <w:marTop w:val="0"/>
      <w:marBottom w:val="0"/>
      <w:divBdr>
        <w:top w:val="none" w:sz="0" w:space="0" w:color="auto"/>
        <w:left w:val="none" w:sz="0" w:space="0" w:color="auto"/>
        <w:bottom w:val="none" w:sz="0" w:space="0" w:color="auto"/>
        <w:right w:val="none" w:sz="0" w:space="0" w:color="auto"/>
      </w:divBdr>
      <w:divsChild>
        <w:div w:id="1624656514">
          <w:marLeft w:val="0"/>
          <w:marRight w:val="0"/>
          <w:marTop w:val="0"/>
          <w:marBottom w:val="0"/>
          <w:divBdr>
            <w:top w:val="none" w:sz="0" w:space="0" w:color="auto"/>
            <w:left w:val="none" w:sz="0" w:space="0" w:color="auto"/>
            <w:bottom w:val="none" w:sz="0" w:space="0" w:color="auto"/>
            <w:right w:val="none" w:sz="0" w:space="0" w:color="auto"/>
          </w:divBdr>
        </w:div>
        <w:div w:id="67776170">
          <w:marLeft w:val="0"/>
          <w:marRight w:val="0"/>
          <w:marTop w:val="0"/>
          <w:marBottom w:val="0"/>
          <w:divBdr>
            <w:top w:val="none" w:sz="0" w:space="0" w:color="auto"/>
            <w:left w:val="none" w:sz="0" w:space="0" w:color="auto"/>
            <w:bottom w:val="none" w:sz="0" w:space="0" w:color="auto"/>
            <w:right w:val="none" w:sz="0" w:space="0" w:color="auto"/>
          </w:divBdr>
        </w:div>
        <w:div w:id="982930040">
          <w:marLeft w:val="0"/>
          <w:marRight w:val="0"/>
          <w:marTop w:val="0"/>
          <w:marBottom w:val="0"/>
          <w:divBdr>
            <w:top w:val="none" w:sz="0" w:space="0" w:color="auto"/>
            <w:left w:val="none" w:sz="0" w:space="0" w:color="auto"/>
            <w:bottom w:val="none" w:sz="0" w:space="0" w:color="auto"/>
            <w:right w:val="none" w:sz="0" w:space="0" w:color="auto"/>
          </w:divBdr>
        </w:div>
        <w:div w:id="1534611740">
          <w:marLeft w:val="0"/>
          <w:marRight w:val="0"/>
          <w:marTop w:val="0"/>
          <w:marBottom w:val="0"/>
          <w:divBdr>
            <w:top w:val="none" w:sz="0" w:space="0" w:color="auto"/>
            <w:left w:val="none" w:sz="0" w:space="0" w:color="auto"/>
            <w:bottom w:val="none" w:sz="0" w:space="0" w:color="auto"/>
            <w:right w:val="none" w:sz="0" w:space="0" w:color="auto"/>
          </w:divBdr>
        </w:div>
        <w:div w:id="1283220659">
          <w:marLeft w:val="0"/>
          <w:marRight w:val="0"/>
          <w:marTop w:val="0"/>
          <w:marBottom w:val="0"/>
          <w:divBdr>
            <w:top w:val="none" w:sz="0" w:space="0" w:color="auto"/>
            <w:left w:val="none" w:sz="0" w:space="0" w:color="auto"/>
            <w:bottom w:val="none" w:sz="0" w:space="0" w:color="auto"/>
            <w:right w:val="none" w:sz="0" w:space="0" w:color="auto"/>
          </w:divBdr>
        </w:div>
        <w:div w:id="117480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ml.ac.uk/events/06-01-17.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Armstrong</dc:creator>
  <cp:keywords/>
  <dc:description/>
  <cp:lastModifiedBy>Margaret Topping</cp:lastModifiedBy>
  <cp:revision>2</cp:revision>
  <dcterms:created xsi:type="dcterms:W3CDTF">2017-10-28T10:29:00Z</dcterms:created>
  <dcterms:modified xsi:type="dcterms:W3CDTF">2017-10-28T10:29:00Z</dcterms:modified>
</cp:coreProperties>
</file>