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rPr>
      </w:pPr>
      <w:r>
        <w:rPr>
          <w:b w:val="1"/>
          <w:bCs w:val="1"/>
          <w:rtl w:val="0"/>
          <w:lang w:val="en-US"/>
        </w:rPr>
        <w:t>PHENOLOGY  20</w:t>
      </w:r>
      <w:r>
        <w:rPr>
          <w:b w:val="1"/>
          <w:bCs w:val="1"/>
          <w:rtl w:val="0"/>
          <w:lang w:val="en-US"/>
        </w:rPr>
        <w:t>24</w:t>
      </w:r>
    </w:p>
    <w:p>
      <w:pPr>
        <w:pStyle w:val="Normal.0"/>
        <w:jc w:val="center"/>
        <w:rPr>
          <w:b w:val="1"/>
          <w:bCs w:val="1"/>
        </w:rPr>
      </w:pPr>
    </w:p>
    <w:p>
      <w:pPr>
        <w:pStyle w:val="Normal.0"/>
        <w:jc w:val="both"/>
        <w:rPr>
          <w:sz w:val="22"/>
          <w:szCs w:val="22"/>
        </w:rPr>
      </w:pPr>
      <w:r>
        <w:rPr>
          <w:sz w:val="22"/>
          <w:szCs w:val="22"/>
          <w:rtl w:val="0"/>
          <w:lang w:val="en-US"/>
        </w:rPr>
        <w:t>Phenology is the study of the timing of naturally recurring processes especially in relation to climate. It involves recording the dates of clearly defined natural events e.g. the dates of flowering of plants</w:t>
      </w:r>
      <w:r>
        <w:rPr>
          <w:sz w:val="22"/>
          <w:szCs w:val="22"/>
          <w:rtl w:val="0"/>
          <w:lang w:val="en-US"/>
        </w:rPr>
        <w:t>,</w:t>
      </w:r>
      <w:r>
        <w:rPr>
          <w:sz w:val="22"/>
          <w:szCs w:val="22"/>
          <w:rtl w:val="0"/>
          <w:lang w:val="en-US"/>
        </w:rPr>
        <w:t xml:space="preserve"> the arrival of migrant birds and the</w:t>
      </w:r>
      <w:r>
        <w:rPr>
          <w:sz w:val="22"/>
          <w:szCs w:val="22"/>
          <w:rtl w:val="0"/>
          <w:lang w:val="en-US"/>
        </w:rPr>
        <w:t xml:space="preserve"> </w:t>
      </w:r>
      <w:r>
        <w:rPr>
          <w:sz w:val="22"/>
          <w:szCs w:val="22"/>
          <w:rtl w:val="0"/>
          <w:lang w:val="en-US"/>
        </w:rPr>
        <w:t xml:space="preserve">emergence of hibernating insects.  Records made over many years have provided valuable evidence for climate change affecting natural species. The CNHS has </w:t>
      </w:r>
      <w:r>
        <w:rPr>
          <w:sz w:val="22"/>
          <w:szCs w:val="22"/>
          <w:rtl w:val="0"/>
          <w:lang w:val="en-US"/>
        </w:rPr>
        <w:t xml:space="preserve">a good collection of records from previous years and therefore our </w:t>
      </w:r>
      <w:r>
        <w:rPr>
          <w:sz w:val="22"/>
          <w:szCs w:val="22"/>
          <w:rtl w:val="0"/>
          <w:lang w:val="en-US"/>
        </w:rPr>
        <w:t xml:space="preserve">members </w:t>
      </w:r>
      <w:r>
        <w:rPr>
          <w:sz w:val="22"/>
          <w:szCs w:val="22"/>
          <w:rtl w:val="0"/>
          <w:lang w:val="en-US"/>
        </w:rPr>
        <w:t xml:space="preserve">are well placed to continue to build this valuable record of </w:t>
      </w:r>
      <w:r>
        <w:rPr>
          <w:sz w:val="22"/>
          <w:szCs w:val="22"/>
          <w:rtl w:val="0"/>
          <w:lang w:val="en-US"/>
        </w:rPr>
        <w:t>data for the Chichester area of West Sussex.</w:t>
      </w:r>
    </w:p>
    <w:p>
      <w:pPr>
        <w:pStyle w:val="Normal.0"/>
        <w:jc w:val="both"/>
        <w:rPr>
          <w:sz w:val="22"/>
          <w:szCs w:val="22"/>
        </w:rPr>
      </w:pPr>
      <w:r>
        <w:rPr>
          <w:sz w:val="22"/>
          <w:szCs w:val="22"/>
          <w:rtl w:val="0"/>
          <w:lang w:val="en-US"/>
        </w:rPr>
        <w:t xml:space="preserve">Please note the </w:t>
      </w:r>
      <w:r>
        <w:rPr>
          <w:b w:val="1"/>
          <w:bCs w:val="1"/>
          <w:sz w:val="22"/>
          <w:szCs w:val="22"/>
          <w:rtl w:val="0"/>
          <w:lang w:val="en-US"/>
        </w:rPr>
        <w:t xml:space="preserve">FIRST DATE </w:t>
      </w:r>
      <w:r>
        <w:rPr>
          <w:sz w:val="22"/>
          <w:szCs w:val="22"/>
          <w:rtl w:val="0"/>
          <w:lang w:val="en-US"/>
        </w:rPr>
        <w:t>on which you see the following species in 20</w:t>
      </w:r>
      <w:r>
        <w:rPr>
          <w:sz w:val="22"/>
          <w:szCs w:val="22"/>
          <w:rtl w:val="0"/>
          <w:lang w:val="en-US"/>
        </w:rPr>
        <w:t>24</w:t>
      </w:r>
      <w:r>
        <w:rPr>
          <w:sz w:val="22"/>
          <w:szCs w:val="22"/>
          <w:rtl w:val="0"/>
          <w:lang w:val="en-US"/>
        </w:rPr>
        <w:t>. The species selected are easy to identify and are regarded as classical indicators of Spring.</w:t>
      </w:r>
    </w:p>
    <w:p>
      <w:pPr>
        <w:pStyle w:val="Normal.0"/>
      </w:pP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56"/>
        <w:gridCol w:w="2076"/>
        <w:gridCol w:w="3393"/>
      </w:tblGrid>
      <w:tr>
        <w:tblPrEx>
          <w:shd w:val="clear" w:color="auto" w:fill="ced7e7"/>
        </w:tblPrEx>
        <w:trPr>
          <w:trHeight w:val="227"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Species</w:t>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Date first seen/heard</w:t>
            </w: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rtl w:val="0"/>
                <w:lang w:val="en-US"/>
              </w:rPr>
              <w:t>Location</w:t>
            </w: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PRIMROSE in flower</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CHIFF-CHAFF</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BRIMSTONE BUTTERFLY</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HONEY BEE</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FROG SPAWN</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ORANGE TIP BUTTERFLY</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SWALLOW</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HAWTHORN in flower</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HORSE CHESTNUT in flower</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Cambria" w:hAnsi="Times New Roman" w:eastAsia="Cambria"/>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LARGE RED DAMSELFLY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SWIFT</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15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jc w:val="center"/>
            </w:pPr>
            <w:r>
              <w:rPr>
                <w:b w:val="1"/>
                <w:bCs w:val="1"/>
                <w:sz w:val="22"/>
                <w:szCs w:val="22"/>
                <w:rtl w:val="0"/>
                <w:lang w:val="en-US"/>
              </w:rPr>
              <w:t>CUCKOO</w:t>
            </w:r>
            <w:r>
              <w:rPr>
                <w:sz w:val="22"/>
                <w:szCs w:val="22"/>
              </w:rPr>
            </w:r>
          </w:p>
        </w:tc>
        <w:tc>
          <w:tcPr>
            <w:tcW w:type="dxa" w:w="207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39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r>
        <w:rPr>
          <w:rtl w:val="0"/>
        </w:rPr>
        <w:t>Don</w:t>
      </w:r>
      <w:r>
        <w:rPr>
          <w:rtl w:val="0"/>
        </w:rPr>
        <w:t>’</w:t>
      </w:r>
      <w:r>
        <w:rPr>
          <w:rtl w:val="0"/>
        </w:rPr>
        <w:t>t worry if you don</w:t>
      </w:r>
      <w:r>
        <w:rPr>
          <w:rtl w:val="0"/>
        </w:rPr>
        <w:t>’</w:t>
      </w:r>
      <w:r>
        <w:rPr>
          <w:rtl w:val="0"/>
        </w:rPr>
        <w:t xml:space="preserve">t see all the above - any records are valuable.  </w:t>
      </w:r>
      <w:r>
        <w:rPr>
          <w:rtl w:val="0"/>
        </w:rPr>
        <w:t>Please return completed forms whenever you wish and certainly by the end of September 2024.</w:t>
      </w:r>
    </w:p>
    <w:p>
      <w:pPr>
        <w:pStyle w:val="Normal.0"/>
      </w:pPr>
    </w:p>
    <w:p>
      <w:pPr>
        <w:pStyle w:val="Normal.0"/>
      </w:pPr>
      <w:r>
        <w:rPr>
          <w:rtl w:val="0"/>
        </w:rPr>
        <w:t>Your name and address:</w:t>
        <w:tab/>
      </w:r>
      <w:r>
        <w:rPr>
          <w:rtl w:val="0"/>
        </w:rPr>
        <w:t>……………………………………………………………………………………</w:t>
      </w:r>
      <w:r>
        <w:rPr>
          <w:rtl w:val="0"/>
        </w:rPr>
        <w:t>..</w:t>
      </w:r>
    </w:p>
    <w:p>
      <w:pPr>
        <w:pStyle w:val="Normal.0"/>
      </w:pPr>
      <w:r>
        <w:rPr>
          <w:rtl w:val="0"/>
        </w:rPr>
        <w:tab/>
        <w:tab/>
        <w:tab/>
        <w:t>……………………………………………………………………………………</w:t>
      </w:r>
      <w:r>
        <w:rPr>
          <w:rtl w:val="0"/>
        </w:rPr>
        <w:t>..</w:t>
      </w:r>
    </w:p>
    <w:p>
      <w:pPr>
        <w:pStyle w:val="Normal.0"/>
      </w:pPr>
      <w:r>
        <w:rPr>
          <w:rtl w:val="0"/>
        </w:rPr>
        <w:tab/>
        <w:tab/>
        <w:tab/>
        <w:t>……………………………………………………………………………………</w:t>
      </w:r>
      <w:r>
        <w:rPr>
          <w:rtl w:val="0"/>
        </w:rPr>
        <w:t>..</w:t>
      </w:r>
    </w:p>
    <w:p>
      <w:pPr>
        <w:pStyle w:val="Normal.0"/>
      </w:pPr>
      <w:r>
        <w:rPr>
          <w:rtl w:val="0"/>
        </w:rPr>
        <w:t xml:space="preserve">Please return your records to </w:t>
      </w:r>
      <w:r>
        <w:rPr>
          <w:rtl w:val="0"/>
        </w:rPr>
        <w:t xml:space="preserve">Christian Hance </w:t>
      </w:r>
      <w:r>
        <w:rPr>
          <w:rtl w:val="0"/>
        </w:rPr>
        <w:t xml:space="preserve">either at a lecture evening or by post to </w:t>
      </w:r>
      <w:r>
        <w:rPr>
          <w:rtl w:val="0"/>
        </w:rPr>
        <w:t xml:space="preserve">389 Chichester Road, Bognor Regis , PO21 5BU. </w:t>
      </w:r>
      <w:r>
        <w:rPr>
          <w:rtl w:val="0"/>
        </w:rPr>
        <w:t xml:space="preserve"> </w:t>
      </w:r>
    </w:p>
    <w:p>
      <w:pPr>
        <w:pStyle w:val="Normal.0"/>
      </w:pPr>
      <w:r>
        <w:rPr>
          <w:rtl w:val="0"/>
        </w:rPr>
        <w:t xml:space="preserve">Address any questions to 01243 </w:t>
      </w:r>
      <w:r>
        <w:rPr>
          <w:rtl w:val="0"/>
        </w:rPr>
        <w:t>825187 or Chair@chichesternaturalhistorysociety</w:t>
      </w:r>
    </w:p>
    <w:p>
      <w:pPr>
        <w:pStyle w:val="Normal.0"/>
      </w:pPr>
    </w:p>
    <w:p>
      <w:pPr>
        <w:pStyle w:val="Normal.0"/>
        <w:jc w:val="center"/>
      </w:pPr>
      <w:r>
        <w:rPr>
          <w:b w:val="1"/>
          <w:bCs w:val="1"/>
          <w:rtl w:val="0"/>
          <w:lang w:val="en-US"/>
        </w:rPr>
        <w:t>WITH MANY THANKS FOR YOUR HEL</w:t>
      </w:r>
      <w:r>
        <w:rPr>
          <w:b w:val="1"/>
          <w:bCs w:val="1"/>
          <w:rtl w:val="0"/>
          <w:lang w:val="en-US"/>
        </w:rPr>
        <w:t>P</w:t>
      </w:r>
    </w:p>
    <w:p>
      <w:pPr>
        <w:pStyle w:val="Normal.0"/>
        <w:jc w:val="center"/>
        <w:rPr>
          <w:b w:val="1"/>
          <w:bCs w:val="1"/>
        </w:rPr>
      </w:pPr>
      <w:r>
        <w:rPr>
          <w:b w:val="1"/>
          <w:bCs w:val="1"/>
          <w:rtl w:val="0"/>
          <w:lang w:val="en-US"/>
        </w:rPr>
        <w:t>CHICHESTER NATURAL HISTORY SOCIETY</w:t>
      </w:r>
    </w:p>
    <w:p>
      <w:pPr>
        <w:pStyle w:val="Normal.0"/>
        <w:jc w:val="center"/>
        <w:rPr>
          <w:b w:val="1"/>
          <w:bCs w:val="1"/>
        </w:rPr>
      </w:pPr>
    </w:p>
    <w:p>
      <w:pPr>
        <w:pStyle w:val="Normal.0"/>
        <w:jc w:val="center"/>
      </w:pPr>
      <w:r>
        <w:rPr>
          <w:rFonts w:ascii="Arial Unicode MS" w:cs="Arial Unicode MS" w:hAnsi="Arial Unicode MS" w:eastAsia="Arial Unicode MS"/>
          <w:b w:val="0"/>
          <w:bCs w:val="0"/>
          <w:i w:val="0"/>
          <w:iCs w:val="0"/>
        </w:rPr>
        <w:br w:type="page"/>
      </w:r>
    </w:p>
    <w:p>
      <w:pPr>
        <w:pStyle w:val="Normal.0"/>
        <w:jc w:val="center"/>
        <w:rPr>
          <w:b w:val="1"/>
          <w:bCs w:val="1"/>
        </w:rPr>
      </w:pPr>
      <w:r>
        <w:rPr>
          <w:b w:val="1"/>
          <w:bCs w:val="1"/>
          <w:rtl w:val="0"/>
          <w:lang w:val="en-US"/>
        </w:rPr>
        <w:t>GARDEN BUTTERFLIES AND OTHER INSECTS IN CHICHESTER  20</w:t>
      </w:r>
      <w:r>
        <w:rPr>
          <w:b w:val="1"/>
          <w:bCs w:val="1"/>
          <w:rtl w:val="0"/>
          <w:lang w:val="en-US"/>
        </w:rPr>
        <w:t>24</w:t>
      </w:r>
    </w:p>
    <w:p>
      <w:pPr>
        <w:pStyle w:val="Normal.0"/>
        <w:rPr>
          <w:b w:val="1"/>
          <w:bCs w:val="1"/>
        </w:rPr>
      </w:pPr>
    </w:p>
    <w:p>
      <w:pPr>
        <w:pStyle w:val="Normal.0"/>
      </w:pPr>
      <w:r>
        <w:rPr>
          <w:rtl w:val="0"/>
        </w:rPr>
        <w:t>Please use this form to record the butterflies and other insects you see</w:t>
      </w:r>
      <w:r>
        <w:rPr>
          <w:b w:val="1"/>
          <w:bCs w:val="1"/>
          <w:rtl w:val="0"/>
          <w:lang w:val="en-US"/>
        </w:rPr>
        <w:t xml:space="preserve"> </w:t>
      </w:r>
      <w:r>
        <w:rPr>
          <w:b w:val="1"/>
          <w:bCs w:val="1"/>
          <w:u w:val="single"/>
          <w:rtl w:val="0"/>
          <w:lang w:val="en-US"/>
        </w:rPr>
        <w:t>in your garden</w:t>
      </w:r>
      <w:r>
        <w:rPr>
          <w:rtl w:val="0"/>
        </w:rPr>
        <w:t xml:space="preserve"> during 20</w:t>
      </w:r>
      <w:r>
        <w:rPr>
          <w:rtl w:val="0"/>
        </w:rPr>
        <w:t>24.</w:t>
      </w:r>
    </w:p>
    <w:p>
      <w:pPr>
        <w:pStyle w:val="Normal.0"/>
      </w:pPr>
      <w:r>
        <w:rPr>
          <w:rtl w:val="0"/>
        </w:rPr>
        <w:t>Wherever possible give the first date on which you saw the insect otherwise just tick the space on the right.</w:t>
      </w:r>
    </w:p>
    <w:p>
      <w:pPr>
        <w:pStyle w:val="Normal.0"/>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Butterflies</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Cambria" w:hAnsi="Times New Roman" w:eastAsia="Cambria"/>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Date when first seen</w:t>
            </w: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Small Skipper</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Large Skipper</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Clouded Yellow</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Brimstone</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Large White</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Small White</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Green-veined White</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Orange-tip</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Small Copper</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Common Blue</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Holly Blue</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Red Admiral</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Painted Lady</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Small Tortoiseshell</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Peacock</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Comma</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Speckled Wood</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Gatekeeper  (Hedge Brown)</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Meadow Brown</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Ringlet</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Small Heath</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Brown Argus</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Essex Skipper </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Dingy Skipper </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Other (please name)</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Day-flying Moths</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Cinnabar</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Garden Tiger</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Magpie Moth</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Humming-bird Hawk-moth</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Silver Y</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b w:val="1"/>
                <w:bCs w:val="1"/>
                <w:rtl w:val="0"/>
                <w:lang w:val="en-US"/>
              </w:rPr>
              <w:t>Other Insects</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Cockchafer  (May Bug)</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tl w:val="0"/>
                <w:lang w:val="en-US"/>
              </w:rPr>
              <w:t xml:space="preserve">     Hornet</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7" w:hRule="atLeast"/>
        </w:trPr>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Cambria" w:hAnsi="Times New Roman" w:eastAsia="Cambri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Bee Fly  </w:t>
            </w:r>
          </w:p>
        </w:tc>
        <w:tc>
          <w:tcPr>
            <w:tcW w:type="dxa" w:w="442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widowControl w:val="0"/>
      </w:pPr>
      <w:r/>
    </w:p>
    <w:sectPr>
      <w:headerReference w:type="default" r:id="rId4"/>
      <w:footerReference w:type="default" r:id="rId5"/>
      <w:pgSz w:w="12240" w:h="15840" w:orient="portrait"/>
      <w:pgMar w:top="360" w:right="1800" w:bottom="36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