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0F" w:rsidRDefault="005E51A5" w:rsidP="005E51A5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E47C0F" w:rsidRDefault="00E47C0F" w:rsidP="00E47C0F">
      <w:pPr>
        <w:pStyle w:val="Title"/>
        <w:rPr>
          <w:sz w:val="72"/>
        </w:rPr>
      </w:pPr>
    </w:p>
    <w:p w:rsidR="00E47C0F" w:rsidRDefault="00E47C0F" w:rsidP="00E47C0F">
      <w:pPr>
        <w:pStyle w:val="Title"/>
        <w:rPr>
          <w:sz w:val="72"/>
        </w:rPr>
      </w:pPr>
    </w:p>
    <w:p w:rsidR="00E47C0F" w:rsidRDefault="00E47C0F" w:rsidP="00E47C0F">
      <w:pPr>
        <w:pStyle w:val="Heading1"/>
      </w:pPr>
    </w:p>
    <w:p w:rsidR="00E47C0F" w:rsidRDefault="00E47C0F" w:rsidP="00E47C0F"/>
    <w:p w:rsidR="00E47C0F" w:rsidRDefault="00E47C0F" w:rsidP="005E51A5">
      <w:pPr>
        <w:pStyle w:val="Heading1"/>
      </w:pPr>
    </w:p>
    <w:p w:rsidR="00E47C0F" w:rsidRDefault="00E47C0F" w:rsidP="005E51A5">
      <w:pPr>
        <w:pStyle w:val="Heading1"/>
      </w:pPr>
      <w:r>
        <w:t>Healthy E</w:t>
      </w:r>
      <w:r w:rsidRPr="000F759E">
        <w:t xml:space="preserve">ating </w:t>
      </w:r>
      <w:r>
        <w:t>P</w:t>
      </w:r>
      <w:r w:rsidRPr="000F759E">
        <w:t>olicy</w:t>
      </w:r>
    </w:p>
    <w:p w:rsidR="00E47C0F" w:rsidRDefault="00E47C0F" w:rsidP="00E47C0F"/>
    <w:p w:rsidR="00E47C0F" w:rsidRDefault="00E47C0F" w:rsidP="00E47C0F">
      <w:pPr>
        <w:ind w:left="2160" w:firstLine="720"/>
        <w:rPr>
          <w:rFonts w:ascii="Calibri" w:hAnsi="Calibri"/>
        </w:rPr>
      </w:pPr>
    </w:p>
    <w:p w:rsidR="00E47C0F" w:rsidRDefault="00E47C0F" w:rsidP="00E47C0F">
      <w:pPr>
        <w:ind w:left="2160" w:firstLine="720"/>
        <w:rPr>
          <w:rFonts w:ascii="Calibri" w:hAnsi="Calibri"/>
        </w:rPr>
      </w:pPr>
    </w:p>
    <w:p w:rsidR="00E47C0F" w:rsidRDefault="00E47C0F" w:rsidP="005E51A5">
      <w:pPr>
        <w:ind w:left="2160" w:firstLine="720"/>
        <w:rPr>
          <w:rFonts w:ascii="Calibri" w:hAnsi="Calibri"/>
        </w:rPr>
      </w:pPr>
    </w:p>
    <w:p w:rsidR="003C495C" w:rsidRPr="003C495C" w:rsidRDefault="00074A8B" w:rsidP="003C495C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2023</w:t>
      </w:r>
    </w:p>
    <w:p w:rsidR="003C495C" w:rsidRPr="003C495C" w:rsidRDefault="003C495C" w:rsidP="003C495C">
      <w:pPr>
        <w:ind w:left="2160"/>
        <w:rPr>
          <w:rFonts w:ascii="Calibri" w:hAnsi="Calibri"/>
        </w:rPr>
      </w:pPr>
    </w:p>
    <w:p w:rsidR="003C495C" w:rsidRPr="003C495C" w:rsidRDefault="00074A8B" w:rsidP="003C495C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3C495C" w:rsidRPr="003C495C" w:rsidRDefault="003C495C" w:rsidP="003C495C">
      <w:pPr>
        <w:ind w:left="2160" w:firstLine="720"/>
        <w:rPr>
          <w:rFonts w:ascii="Calibri" w:hAnsi="Calibri"/>
        </w:rPr>
      </w:pPr>
    </w:p>
    <w:p w:rsidR="003C495C" w:rsidRPr="003C495C" w:rsidRDefault="003C495C" w:rsidP="003C495C">
      <w:pPr>
        <w:ind w:left="2160" w:firstLine="720"/>
        <w:rPr>
          <w:rFonts w:ascii="Calibri" w:hAnsi="Calibri"/>
        </w:rPr>
      </w:pPr>
      <w:r w:rsidRPr="003C495C">
        <w:rPr>
          <w:rFonts w:ascii="Calibri" w:hAnsi="Calibri"/>
        </w:rPr>
        <w:t>Reviewed by:</w:t>
      </w:r>
      <w:r w:rsidRPr="003C495C">
        <w:rPr>
          <w:rFonts w:ascii="Calibri" w:hAnsi="Calibri"/>
        </w:rPr>
        <w:tab/>
      </w:r>
      <w:r w:rsidRPr="003C495C">
        <w:rPr>
          <w:rFonts w:ascii="Calibri" w:hAnsi="Calibri"/>
        </w:rPr>
        <w:tab/>
        <w:t xml:space="preserve">Miss A West </w:t>
      </w:r>
    </w:p>
    <w:p w:rsidR="009A6366" w:rsidRDefault="009A6366" w:rsidP="009A6366">
      <w:pPr>
        <w:ind w:left="2160" w:firstLine="720"/>
        <w:rPr>
          <w:rFonts w:ascii="Calibri" w:hAnsi="Calibri"/>
        </w:rPr>
      </w:pPr>
    </w:p>
    <w:p w:rsidR="002B3BE3" w:rsidRPr="000F759E" w:rsidRDefault="00E47C0F" w:rsidP="000E3D72">
      <w:pPr>
        <w:pStyle w:val="Heading1"/>
      </w:pPr>
      <w:r>
        <w:br w:type="page"/>
      </w:r>
    </w:p>
    <w:p w:rsidR="001B42A9" w:rsidRPr="001B42A9" w:rsidRDefault="002B3BE3" w:rsidP="000E3D72">
      <w:pPr>
        <w:pStyle w:val="Heading2"/>
      </w:pPr>
      <w:r>
        <w:t xml:space="preserve">1 </w:t>
      </w:r>
      <w:r>
        <w:tab/>
        <w:t>Introduction</w:t>
      </w:r>
    </w:p>
    <w:p w:rsidR="000E3D72" w:rsidRDefault="000E3D72" w:rsidP="002732BD">
      <w:pPr>
        <w:spacing w:after="120"/>
        <w:ind w:left="720"/>
        <w:rPr>
          <w:rFonts w:cs="Arial"/>
        </w:rPr>
      </w:pPr>
      <w:r>
        <w:rPr>
          <w:rFonts w:cs="Arial"/>
        </w:rPr>
        <w:t xml:space="preserve">The revised EYFS </w:t>
      </w:r>
      <w:r w:rsidR="002732BD">
        <w:rPr>
          <w:rFonts w:cs="Arial"/>
        </w:rPr>
        <w:t>(</w:t>
      </w:r>
      <w:r w:rsidR="006C77E6">
        <w:rPr>
          <w:rFonts w:cs="Arial"/>
        </w:rPr>
        <w:t>Sept 2014</w:t>
      </w:r>
      <w:r w:rsidR="00E47C0F">
        <w:rPr>
          <w:rFonts w:cs="Arial"/>
        </w:rPr>
        <w:t xml:space="preserve">) </w:t>
      </w:r>
      <w:r w:rsidR="002732BD">
        <w:rPr>
          <w:rFonts w:cs="Arial"/>
        </w:rPr>
        <w:t xml:space="preserve">requires </w:t>
      </w:r>
      <w:r>
        <w:rPr>
          <w:rFonts w:cs="Arial"/>
        </w:rPr>
        <w:t xml:space="preserve">all providers </w:t>
      </w:r>
      <w:r w:rsidR="002732BD">
        <w:rPr>
          <w:rFonts w:cs="Arial"/>
        </w:rPr>
        <w:t xml:space="preserve">to </w:t>
      </w:r>
      <w:r>
        <w:rPr>
          <w:rFonts w:cs="Arial"/>
        </w:rPr>
        <w:t>ensure that children are provided with healthy</w:t>
      </w:r>
      <w:r w:rsidR="00C66CF9">
        <w:rPr>
          <w:rFonts w:cs="Arial"/>
        </w:rPr>
        <w:t xml:space="preserve"> and nutritious </w:t>
      </w:r>
      <w:r>
        <w:rPr>
          <w:rFonts w:cs="Arial"/>
        </w:rPr>
        <w:t>food</w:t>
      </w:r>
      <w:r w:rsidR="002732BD">
        <w:rPr>
          <w:rFonts w:cs="Arial"/>
        </w:rPr>
        <w:t>.</w:t>
      </w:r>
      <w:r>
        <w:rPr>
          <w:rFonts w:cs="Arial"/>
        </w:rPr>
        <w:t xml:space="preserve"> </w:t>
      </w:r>
    </w:p>
    <w:p w:rsidR="002B3BE3" w:rsidRPr="00A71D62" w:rsidRDefault="000E3D72" w:rsidP="002732BD">
      <w:pPr>
        <w:spacing w:after="120"/>
        <w:ind w:left="720"/>
        <w:rPr>
          <w:rFonts w:cs="Arial"/>
        </w:rPr>
      </w:pPr>
      <w:r>
        <w:rPr>
          <w:rFonts w:cs="Arial"/>
        </w:rPr>
        <w:t xml:space="preserve">Healthy eating </w:t>
      </w:r>
      <w:r w:rsidR="001B42A9" w:rsidRPr="001B42A9">
        <w:rPr>
          <w:rFonts w:cs="Arial"/>
        </w:rPr>
        <w:t>in the early years helps to safeguard health an</w:t>
      </w:r>
      <w:r>
        <w:rPr>
          <w:rFonts w:cs="Arial"/>
        </w:rPr>
        <w:t xml:space="preserve">d well-being throughout life as it supports </w:t>
      </w:r>
      <w:r w:rsidR="001B42A9" w:rsidRPr="001B42A9">
        <w:rPr>
          <w:rFonts w:cs="Arial"/>
        </w:rPr>
        <w:t>children develop</w:t>
      </w:r>
      <w:r w:rsidR="00301DA4">
        <w:rPr>
          <w:rFonts w:cs="Arial"/>
        </w:rPr>
        <w:t>ing</w:t>
      </w:r>
      <w:r w:rsidR="001B42A9" w:rsidRPr="001B42A9">
        <w:rPr>
          <w:rFonts w:cs="Arial"/>
        </w:rPr>
        <w:t xml:space="preserve"> healthy habits when they </w:t>
      </w:r>
      <w:r>
        <w:rPr>
          <w:rFonts w:cs="Arial"/>
        </w:rPr>
        <w:t xml:space="preserve">are </w:t>
      </w:r>
      <w:r w:rsidR="001B42A9" w:rsidRPr="001B42A9">
        <w:rPr>
          <w:rFonts w:cs="Arial"/>
        </w:rPr>
        <w:t>firs</w:t>
      </w:r>
      <w:r w:rsidR="00301DA4">
        <w:rPr>
          <w:rFonts w:cs="Arial"/>
        </w:rPr>
        <w:t xml:space="preserve">t learning </w:t>
      </w:r>
      <w:r>
        <w:rPr>
          <w:rFonts w:cs="Arial"/>
        </w:rPr>
        <w:t>about food</w:t>
      </w:r>
      <w:r w:rsidR="00301DA4">
        <w:rPr>
          <w:rFonts w:cs="Arial"/>
        </w:rPr>
        <w:t>.</w:t>
      </w:r>
    </w:p>
    <w:p w:rsidR="002B3BE3" w:rsidRDefault="002B3BE3" w:rsidP="002732BD">
      <w:pPr>
        <w:pStyle w:val="Heading2"/>
      </w:pPr>
      <w:r>
        <w:t xml:space="preserve">2 </w:t>
      </w:r>
      <w:r>
        <w:tab/>
        <w:t>Aims and objectives</w:t>
      </w:r>
    </w:p>
    <w:p w:rsidR="002732BD" w:rsidRDefault="001B42A9" w:rsidP="002732BD">
      <w:pPr>
        <w:spacing w:after="120"/>
        <w:ind w:left="720"/>
        <w:rPr>
          <w:rFonts w:cs="Arial"/>
        </w:rPr>
      </w:pPr>
      <w:r w:rsidRPr="001B42A9">
        <w:rPr>
          <w:rFonts w:cs="Arial"/>
        </w:rPr>
        <w:t xml:space="preserve">The aim of this policy is to encourage children to develop a positive attitude to food and healthy lifestyles. </w:t>
      </w:r>
    </w:p>
    <w:p w:rsidR="001B42A9" w:rsidRPr="001B42A9" w:rsidRDefault="002732BD" w:rsidP="00B81B1C">
      <w:pPr>
        <w:spacing w:after="120"/>
        <w:ind w:left="720"/>
        <w:rPr>
          <w:rFonts w:cs="Arial"/>
        </w:rPr>
      </w:pPr>
      <w:r w:rsidRPr="002732BD">
        <w:rPr>
          <w:rFonts w:cs="Arial"/>
        </w:rPr>
        <w:t>The objective of this policy is to promote and rai</w:t>
      </w:r>
      <w:r w:rsidR="00301DA4">
        <w:rPr>
          <w:rFonts w:cs="Arial"/>
        </w:rPr>
        <w:t>se awareness of healthy eating</w:t>
      </w:r>
      <w:r w:rsidRPr="002732BD">
        <w:rPr>
          <w:rFonts w:cs="Arial"/>
        </w:rPr>
        <w:t xml:space="preserve"> </w:t>
      </w:r>
      <w:r w:rsidR="00032A20">
        <w:rPr>
          <w:rFonts w:cs="Arial"/>
        </w:rPr>
        <w:t xml:space="preserve">to </w:t>
      </w:r>
      <w:r w:rsidRPr="002732BD">
        <w:rPr>
          <w:rFonts w:cs="Arial"/>
        </w:rPr>
        <w:t>parents/carers and children.</w:t>
      </w:r>
    </w:p>
    <w:p w:rsidR="000E3D72" w:rsidRPr="002732BD" w:rsidRDefault="000E3D72" w:rsidP="002732BD">
      <w:pPr>
        <w:numPr>
          <w:ilvl w:val="0"/>
          <w:numId w:val="33"/>
        </w:numPr>
        <w:spacing w:before="240" w:after="60"/>
        <w:ind w:left="0" w:firstLine="0"/>
      </w:pPr>
      <w:r>
        <w:rPr>
          <w:b/>
          <w:bCs/>
          <w:sz w:val="24"/>
        </w:rPr>
        <w:t xml:space="preserve">Healthy eating policy </w:t>
      </w:r>
    </w:p>
    <w:p w:rsidR="000E3D72" w:rsidRPr="002732BD" w:rsidRDefault="000440F3" w:rsidP="00B81B1C">
      <w:pPr>
        <w:spacing w:after="120"/>
        <w:ind w:left="720"/>
        <w:rPr>
          <w:rFonts w:cs="Arial"/>
        </w:rPr>
      </w:pPr>
      <w:r w:rsidRPr="000E3D72">
        <w:rPr>
          <w:rFonts w:cs="Arial"/>
          <w:bCs/>
        </w:rPr>
        <w:t xml:space="preserve">We </w:t>
      </w:r>
      <w:r w:rsidR="000E3D72">
        <w:rPr>
          <w:rFonts w:cs="Arial"/>
          <w:bCs/>
        </w:rPr>
        <w:t xml:space="preserve">are sensitive to the </w:t>
      </w:r>
      <w:r w:rsidRPr="000E3D72">
        <w:rPr>
          <w:rFonts w:cs="Arial"/>
          <w:bCs/>
        </w:rPr>
        <w:t xml:space="preserve">needs of children with specific dietary needs, including religious considerations. </w:t>
      </w:r>
      <w:r w:rsidR="000E3D72">
        <w:rPr>
          <w:rFonts w:cs="Arial"/>
          <w:bCs/>
        </w:rPr>
        <w:t xml:space="preserve">We </w:t>
      </w:r>
      <w:r w:rsidR="00335695">
        <w:rPr>
          <w:rFonts w:cs="Arial"/>
          <w:bCs/>
        </w:rPr>
        <w:t xml:space="preserve">will </w:t>
      </w:r>
      <w:r w:rsidR="000E3D72" w:rsidRPr="001B42A9">
        <w:rPr>
          <w:rFonts w:cs="Arial"/>
        </w:rPr>
        <w:t>ensure that food provision in the school/setting acknowledges the ethical and medical requirement</w:t>
      </w:r>
      <w:r w:rsidR="00B81B1C">
        <w:rPr>
          <w:rFonts w:cs="Arial"/>
        </w:rPr>
        <w:t>s of all staff and children for example,</w:t>
      </w:r>
      <w:r w:rsidR="000E3D72" w:rsidRPr="001B42A9">
        <w:rPr>
          <w:rFonts w:cs="Arial"/>
        </w:rPr>
        <w:t xml:space="preserve"> religious, </w:t>
      </w:r>
      <w:r w:rsidR="00DA7764">
        <w:rPr>
          <w:rFonts w:cs="Arial"/>
        </w:rPr>
        <w:t>vegetarian, medical and allerg</w:t>
      </w:r>
      <w:r w:rsidR="000E3D72" w:rsidRPr="001B42A9">
        <w:rPr>
          <w:rFonts w:cs="Arial"/>
        </w:rPr>
        <w:t xml:space="preserve">ic needs. </w:t>
      </w:r>
    </w:p>
    <w:p w:rsidR="000E3D72" w:rsidRPr="000E3D72" w:rsidRDefault="000E3D72" w:rsidP="00B81B1C">
      <w:pPr>
        <w:spacing w:after="120"/>
        <w:ind w:left="720" w:hanging="720"/>
        <w:rPr>
          <w:rFonts w:cs="Arial"/>
        </w:rPr>
      </w:pPr>
      <w:r w:rsidRPr="00B81B1C">
        <w:rPr>
          <w:rFonts w:cs="Arial"/>
          <w:b/>
          <w:bCs/>
        </w:rPr>
        <w:t>3.1</w:t>
      </w:r>
      <w:r>
        <w:rPr>
          <w:rFonts w:cs="Arial"/>
          <w:bCs/>
        </w:rPr>
        <w:t xml:space="preserve"> </w:t>
      </w:r>
      <w:r w:rsidR="002732BD">
        <w:rPr>
          <w:rFonts w:cs="Arial"/>
          <w:bCs/>
        </w:rPr>
        <w:t xml:space="preserve"> </w:t>
      </w:r>
      <w:r w:rsidR="002732BD">
        <w:rPr>
          <w:rFonts w:cs="Arial"/>
          <w:bCs/>
        </w:rPr>
        <w:tab/>
      </w:r>
      <w:r>
        <w:rPr>
          <w:rFonts w:cs="Arial"/>
          <w:bCs/>
        </w:rPr>
        <w:t xml:space="preserve">To meet the requirements of the EYFS we will </w:t>
      </w:r>
      <w:r w:rsidR="00032A20">
        <w:rPr>
          <w:rFonts w:cs="Arial"/>
        </w:rPr>
        <w:t xml:space="preserve">ensure all our </w:t>
      </w:r>
      <w:r>
        <w:rPr>
          <w:rFonts w:cs="Arial"/>
        </w:rPr>
        <w:t>children</w:t>
      </w:r>
      <w:r w:rsidRPr="000E3D72">
        <w:rPr>
          <w:rFonts w:cs="Arial"/>
        </w:rPr>
        <w:t xml:space="preserve"> are well nourished at the school/setting and that every child has access to safe, tasty and nutritious food and a safe, easily available </w:t>
      </w:r>
      <w:r w:rsidR="00DA7764">
        <w:rPr>
          <w:rFonts w:cs="Arial"/>
        </w:rPr>
        <w:t>water supply throughout the day.</w:t>
      </w:r>
    </w:p>
    <w:p w:rsidR="000E3D72" w:rsidRDefault="000E3D72" w:rsidP="00B81B1C">
      <w:pPr>
        <w:spacing w:after="120"/>
        <w:ind w:left="720" w:hanging="720"/>
        <w:rPr>
          <w:rFonts w:cs="Arial"/>
          <w:bCs/>
        </w:rPr>
      </w:pPr>
      <w:r w:rsidRPr="00B81B1C">
        <w:rPr>
          <w:rFonts w:cs="Arial"/>
          <w:b/>
          <w:bCs/>
        </w:rPr>
        <w:t>3.2</w:t>
      </w:r>
      <w:r>
        <w:rPr>
          <w:rFonts w:cs="Arial"/>
          <w:bCs/>
        </w:rPr>
        <w:t xml:space="preserve"> </w:t>
      </w:r>
      <w:r w:rsidR="002732BD">
        <w:rPr>
          <w:rFonts w:cs="Arial"/>
          <w:bCs/>
        </w:rPr>
        <w:tab/>
      </w:r>
      <w:r w:rsidR="00032A20">
        <w:rPr>
          <w:rFonts w:cs="Arial"/>
          <w:bCs/>
        </w:rPr>
        <w:t>Parents/carers will be</w:t>
      </w:r>
      <w:r w:rsidR="000440F3" w:rsidRPr="000440F3">
        <w:rPr>
          <w:rFonts w:cs="Arial"/>
          <w:bCs/>
        </w:rPr>
        <w:t xml:space="preserve"> asked about any special dietary requirements their child has before their child starts </w:t>
      </w:r>
      <w:r w:rsidR="00032A20">
        <w:rPr>
          <w:rFonts w:cs="Arial"/>
          <w:bCs/>
        </w:rPr>
        <w:t xml:space="preserve">at </w:t>
      </w:r>
      <w:r w:rsidR="00EC7030">
        <w:rPr>
          <w:rFonts w:cs="Arial"/>
          <w:bCs/>
        </w:rPr>
        <w:t xml:space="preserve">the </w:t>
      </w:r>
      <w:r w:rsidR="000440F3" w:rsidRPr="000440F3">
        <w:rPr>
          <w:rFonts w:cs="Arial"/>
          <w:bCs/>
        </w:rPr>
        <w:t xml:space="preserve">school/setting. </w:t>
      </w:r>
    </w:p>
    <w:p w:rsidR="000E3D72" w:rsidRDefault="000E3D72" w:rsidP="00B81B1C">
      <w:pPr>
        <w:spacing w:after="120"/>
        <w:ind w:left="720" w:hanging="720"/>
        <w:rPr>
          <w:rFonts w:cs="Arial"/>
          <w:bCs/>
        </w:rPr>
      </w:pPr>
      <w:r w:rsidRPr="00B81B1C">
        <w:rPr>
          <w:rFonts w:cs="Arial"/>
          <w:b/>
          <w:bCs/>
        </w:rPr>
        <w:t>3.3</w:t>
      </w:r>
      <w:r>
        <w:rPr>
          <w:rFonts w:cs="Arial"/>
          <w:bCs/>
        </w:rPr>
        <w:t xml:space="preserve"> </w:t>
      </w:r>
      <w:r w:rsidR="002732BD">
        <w:rPr>
          <w:rFonts w:cs="Arial"/>
          <w:bCs/>
        </w:rPr>
        <w:tab/>
      </w:r>
      <w:r w:rsidR="000440F3" w:rsidRPr="000440F3">
        <w:rPr>
          <w:rFonts w:cs="Arial"/>
          <w:bCs/>
        </w:rPr>
        <w:t>Parents</w:t>
      </w:r>
      <w:r w:rsidR="005F7303">
        <w:rPr>
          <w:rFonts w:cs="Arial"/>
          <w:bCs/>
        </w:rPr>
        <w:t>/carers</w:t>
      </w:r>
      <w:r w:rsidR="000440F3" w:rsidRPr="000440F3">
        <w:rPr>
          <w:rFonts w:cs="Arial"/>
          <w:bCs/>
        </w:rPr>
        <w:t xml:space="preserve"> of children who have special diets or who have food intolerances or special health requirements are responsible for providing the school/setting with information about their diet and choices available. </w:t>
      </w:r>
    </w:p>
    <w:p w:rsidR="000E3D72" w:rsidRDefault="000E3D72" w:rsidP="00B81B1C">
      <w:pPr>
        <w:spacing w:after="120"/>
        <w:ind w:left="720" w:hanging="720"/>
        <w:rPr>
          <w:rFonts w:cs="Arial"/>
        </w:rPr>
      </w:pPr>
      <w:r w:rsidRPr="00B81B1C">
        <w:rPr>
          <w:rFonts w:cs="Arial"/>
          <w:b/>
          <w:bCs/>
        </w:rPr>
        <w:t>3.4</w:t>
      </w:r>
      <w:r>
        <w:rPr>
          <w:rFonts w:cs="Arial"/>
          <w:bCs/>
        </w:rPr>
        <w:t xml:space="preserve">  </w:t>
      </w:r>
      <w:r w:rsidR="002732BD">
        <w:rPr>
          <w:rFonts w:cs="Arial"/>
          <w:bCs/>
        </w:rPr>
        <w:tab/>
      </w:r>
      <w:r w:rsidR="000440F3" w:rsidRPr="000440F3">
        <w:rPr>
          <w:rFonts w:cs="Arial"/>
          <w:bCs/>
        </w:rPr>
        <w:t xml:space="preserve">We record and act </w:t>
      </w:r>
      <w:r w:rsidR="005F7303">
        <w:rPr>
          <w:rFonts w:cs="Arial"/>
          <w:bCs/>
        </w:rPr>
        <w:t>on information from parents/</w:t>
      </w:r>
      <w:r w:rsidR="000440F3" w:rsidRPr="000440F3">
        <w:rPr>
          <w:rFonts w:cs="Arial"/>
          <w:bCs/>
        </w:rPr>
        <w:t>carers about a child's dietary needs. All records are updated regularly and menus are carefully planned and adapted accordingly</w:t>
      </w:r>
      <w:r w:rsidR="000440F3">
        <w:rPr>
          <w:rFonts w:cs="Arial"/>
          <w:bCs/>
        </w:rPr>
        <w:t>.</w:t>
      </w:r>
      <w:r w:rsidRPr="000E3D72">
        <w:rPr>
          <w:rFonts w:cs="Arial"/>
        </w:rPr>
        <w:t xml:space="preserve"> </w:t>
      </w:r>
      <w:r w:rsidRPr="001B42A9">
        <w:rPr>
          <w:rFonts w:cs="Arial"/>
        </w:rPr>
        <w:t xml:space="preserve">This is achieved through adopting a whole </w:t>
      </w:r>
      <w:r>
        <w:rPr>
          <w:rFonts w:cs="Arial"/>
        </w:rPr>
        <w:t>school/</w:t>
      </w:r>
      <w:r w:rsidRPr="001B42A9">
        <w:rPr>
          <w:rFonts w:cs="Arial"/>
        </w:rPr>
        <w:t xml:space="preserve">setting approach which encompasses children, their families and staff. </w:t>
      </w:r>
    </w:p>
    <w:p w:rsidR="000E3D72" w:rsidRPr="002732BD" w:rsidRDefault="000E3D72" w:rsidP="00B81B1C">
      <w:pPr>
        <w:spacing w:after="120"/>
        <w:ind w:left="720" w:hanging="720"/>
        <w:rPr>
          <w:rFonts w:cs="Arial"/>
        </w:rPr>
      </w:pPr>
      <w:r w:rsidRPr="00B81B1C">
        <w:rPr>
          <w:rFonts w:cs="Arial"/>
          <w:b/>
        </w:rPr>
        <w:t>3.5</w:t>
      </w:r>
      <w:r>
        <w:rPr>
          <w:rFonts w:cs="Arial"/>
        </w:rPr>
        <w:t xml:space="preserve"> </w:t>
      </w:r>
      <w:r w:rsidR="002732BD">
        <w:rPr>
          <w:rFonts w:cs="Arial"/>
        </w:rPr>
        <w:tab/>
      </w:r>
      <w:r w:rsidRPr="001B42A9">
        <w:rPr>
          <w:rFonts w:cs="Arial"/>
        </w:rPr>
        <w:t>We recognise the importance of a healthy lifestyle and diet a</w:t>
      </w:r>
      <w:r>
        <w:rPr>
          <w:rFonts w:cs="Arial"/>
        </w:rPr>
        <w:t xml:space="preserve">nd understand that establishing </w:t>
      </w:r>
      <w:r w:rsidRPr="001B42A9">
        <w:rPr>
          <w:rFonts w:cs="Arial"/>
        </w:rPr>
        <w:t>a balanced d</w:t>
      </w:r>
      <w:r w:rsidR="00EC7030">
        <w:rPr>
          <w:rFonts w:cs="Arial"/>
        </w:rPr>
        <w:t>iet in childhood helps to encourage</w:t>
      </w:r>
      <w:r w:rsidRPr="001B42A9">
        <w:rPr>
          <w:rFonts w:cs="Arial"/>
        </w:rPr>
        <w:t xml:space="preserve"> healthy eating habits for life.</w:t>
      </w:r>
    </w:p>
    <w:p w:rsidR="00E3207B" w:rsidRPr="00A71D62" w:rsidRDefault="008970D9" w:rsidP="001601A0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0440F3">
        <w:rPr>
          <w:rFonts w:cs="Arial"/>
          <w:b/>
          <w:bCs/>
          <w:sz w:val="24"/>
        </w:rPr>
        <w:t>Food p</w:t>
      </w:r>
      <w:r w:rsidR="000440F3" w:rsidRPr="000440F3">
        <w:rPr>
          <w:rFonts w:cs="Arial"/>
          <w:b/>
          <w:bCs/>
          <w:sz w:val="24"/>
        </w:rPr>
        <w:t>reparation</w:t>
      </w:r>
    </w:p>
    <w:p w:rsidR="000E3D72" w:rsidRDefault="000440F3" w:rsidP="005003E7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 w:rsidRPr="000440F3">
        <w:rPr>
          <w:rFonts w:cs="Arial"/>
          <w:szCs w:val="22"/>
          <w:lang w:eastAsia="en-US"/>
        </w:rPr>
        <w:t>Within our school/setting we have</w:t>
      </w:r>
      <w:r w:rsidR="005F7303">
        <w:rPr>
          <w:rFonts w:cs="Arial"/>
          <w:szCs w:val="22"/>
          <w:lang w:eastAsia="en-US"/>
        </w:rPr>
        <w:t xml:space="preserve"> an</w:t>
      </w:r>
      <w:r w:rsidRPr="000440F3">
        <w:rPr>
          <w:rFonts w:cs="Arial"/>
          <w:szCs w:val="22"/>
          <w:lang w:eastAsia="en-US"/>
        </w:rPr>
        <w:t xml:space="preserve"> area </w:t>
      </w:r>
      <w:r w:rsidR="005F7303">
        <w:rPr>
          <w:rFonts w:cs="Arial"/>
          <w:szCs w:val="22"/>
          <w:lang w:eastAsia="en-US"/>
        </w:rPr>
        <w:t>that</w:t>
      </w:r>
      <w:r w:rsidRPr="000440F3">
        <w:rPr>
          <w:rFonts w:cs="Arial"/>
          <w:szCs w:val="22"/>
          <w:lang w:eastAsia="en-US"/>
        </w:rPr>
        <w:t xml:space="preserve"> is adequately equipped to provide healthy meals, snacks and drinks for children. This includes suitable facilities for the hygienic prep</w:t>
      </w:r>
      <w:r w:rsidR="005003E7">
        <w:rPr>
          <w:rFonts w:cs="Arial"/>
          <w:szCs w:val="22"/>
          <w:lang w:eastAsia="en-US"/>
        </w:rPr>
        <w:t>aration of food for children.</w:t>
      </w:r>
      <w:r w:rsidRPr="000440F3">
        <w:rPr>
          <w:rFonts w:cs="Arial"/>
          <w:szCs w:val="22"/>
          <w:lang w:eastAsia="en-US"/>
        </w:rPr>
        <w:t xml:space="preserve"> </w:t>
      </w:r>
    </w:p>
    <w:p w:rsidR="002732BD" w:rsidRDefault="000E3D72" w:rsidP="00B81B1C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B81B1C">
        <w:rPr>
          <w:rFonts w:cs="Arial"/>
          <w:b/>
          <w:szCs w:val="22"/>
          <w:lang w:eastAsia="en-US"/>
        </w:rPr>
        <w:t>4.1</w:t>
      </w:r>
      <w:r>
        <w:rPr>
          <w:rFonts w:cs="Arial"/>
          <w:szCs w:val="22"/>
          <w:lang w:eastAsia="en-US"/>
        </w:rPr>
        <w:t xml:space="preserve">       </w:t>
      </w:r>
      <w:r w:rsidR="000440F3" w:rsidRPr="000440F3">
        <w:rPr>
          <w:rFonts w:cs="Arial"/>
          <w:szCs w:val="22"/>
          <w:lang w:eastAsia="en-US"/>
        </w:rPr>
        <w:t xml:space="preserve">All staff involved in </w:t>
      </w:r>
      <w:r w:rsidR="000F759E">
        <w:rPr>
          <w:rFonts w:cs="Arial"/>
          <w:szCs w:val="22"/>
          <w:lang w:eastAsia="en-US"/>
        </w:rPr>
        <w:t>the preparation</w:t>
      </w:r>
      <w:r w:rsidR="000440F3" w:rsidRPr="000440F3">
        <w:rPr>
          <w:rFonts w:cs="Arial"/>
          <w:szCs w:val="22"/>
          <w:lang w:eastAsia="en-US"/>
        </w:rPr>
        <w:t xml:space="preserve"> and handling</w:t>
      </w:r>
      <w:r w:rsidR="000F759E">
        <w:rPr>
          <w:rFonts w:cs="Arial"/>
          <w:szCs w:val="22"/>
          <w:lang w:eastAsia="en-US"/>
        </w:rPr>
        <w:t xml:space="preserve"> of</w:t>
      </w:r>
      <w:r w:rsidR="000440F3" w:rsidRPr="000440F3">
        <w:rPr>
          <w:rFonts w:cs="Arial"/>
          <w:szCs w:val="22"/>
          <w:lang w:eastAsia="en-US"/>
        </w:rPr>
        <w:t xml:space="preserve"> food are confident and responsible to do so and have received training in food hygiene. </w:t>
      </w:r>
    </w:p>
    <w:p w:rsidR="005615DA" w:rsidRPr="00A71D62" w:rsidRDefault="000F759E" w:rsidP="001601A0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="005615DA">
        <w:rPr>
          <w:rFonts w:cs="Arial"/>
          <w:b/>
          <w:bCs/>
          <w:sz w:val="24"/>
        </w:rPr>
        <w:tab/>
      </w:r>
      <w:r w:rsidR="000440F3" w:rsidRPr="000440F3">
        <w:rPr>
          <w:rFonts w:cs="Arial"/>
          <w:b/>
          <w:bCs/>
          <w:sz w:val="24"/>
        </w:rPr>
        <w:t>Food poisoning</w:t>
      </w:r>
    </w:p>
    <w:p w:rsidR="00C66CF9" w:rsidRDefault="00B81B1C" w:rsidP="00B81B1C">
      <w:pPr>
        <w:shd w:val="clear" w:color="auto" w:fill="FFFFFF"/>
        <w:spacing w:after="120"/>
        <w:ind w:left="7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 xml:space="preserve">We are aware of procedures and, </w:t>
      </w:r>
      <w:r w:rsidR="002732BD">
        <w:rPr>
          <w:rFonts w:cs="Arial"/>
          <w:szCs w:val="22"/>
          <w:lang w:eastAsia="en-US"/>
        </w:rPr>
        <w:t>as required</w:t>
      </w:r>
      <w:r>
        <w:rPr>
          <w:rFonts w:cs="Arial"/>
          <w:szCs w:val="22"/>
          <w:lang w:eastAsia="en-US"/>
        </w:rPr>
        <w:t>, will</w:t>
      </w:r>
      <w:r w:rsidR="002732BD">
        <w:rPr>
          <w:rFonts w:cs="Arial"/>
          <w:szCs w:val="22"/>
          <w:lang w:eastAsia="en-US"/>
        </w:rPr>
        <w:t xml:space="preserve"> </w:t>
      </w:r>
      <w:r w:rsidR="000440F3" w:rsidRPr="000440F3">
        <w:rPr>
          <w:rFonts w:cs="Arial"/>
          <w:szCs w:val="22"/>
          <w:lang w:eastAsia="en-US"/>
        </w:rPr>
        <w:t xml:space="preserve">notify </w:t>
      </w:r>
      <w:r w:rsidR="005003E7">
        <w:rPr>
          <w:rFonts w:cs="Arial"/>
          <w:szCs w:val="22"/>
          <w:lang w:eastAsia="en-US"/>
        </w:rPr>
        <w:t xml:space="preserve">ISI and </w:t>
      </w:r>
      <w:r w:rsidR="000440F3" w:rsidRPr="000440F3">
        <w:rPr>
          <w:rFonts w:cs="Arial"/>
          <w:szCs w:val="22"/>
          <w:lang w:eastAsia="en-US"/>
        </w:rPr>
        <w:t>Ofsted of any food poisoning affecting two or more childr</w:t>
      </w:r>
      <w:r w:rsidR="002732BD">
        <w:rPr>
          <w:rFonts w:cs="Arial"/>
          <w:szCs w:val="22"/>
          <w:lang w:eastAsia="en-US"/>
        </w:rPr>
        <w:t xml:space="preserve">en looked after on the premises. </w:t>
      </w:r>
      <w:r w:rsidR="000440F3" w:rsidRPr="000440F3">
        <w:rPr>
          <w:rFonts w:cs="Arial"/>
          <w:szCs w:val="22"/>
          <w:lang w:eastAsia="en-US"/>
        </w:rPr>
        <w:t>We will make</w:t>
      </w:r>
      <w:r w:rsidR="000F759E">
        <w:rPr>
          <w:rFonts w:cs="Arial"/>
          <w:szCs w:val="22"/>
          <w:lang w:eastAsia="en-US"/>
        </w:rPr>
        <w:t xml:space="preserve"> this</w:t>
      </w:r>
      <w:r w:rsidR="000440F3" w:rsidRPr="000440F3">
        <w:rPr>
          <w:rFonts w:cs="Arial"/>
          <w:szCs w:val="22"/>
          <w:lang w:eastAsia="en-US"/>
        </w:rPr>
        <w:t xml:space="preserve"> notification as soon as is reasonably practicable, but in any event within 14 days of the incident</w:t>
      </w:r>
      <w:r w:rsidR="002732BD">
        <w:rPr>
          <w:rFonts w:cs="Arial"/>
          <w:szCs w:val="22"/>
          <w:lang w:eastAsia="en-US"/>
        </w:rPr>
        <w:t>.</w:t>
      </w:r>
    </w:p>
    <w:p w:rsidR="000440F3" w:rsidRPr="000440F3" w:rsidRDefault="00C66CF9" w:rsidP="00B81B1C">
      <w:pPr>
        <w:shd w:val="clear" w:color="auto" w:fill="FFFFFF"/>
        <w:spacing w:after="120"/>
        <w:ind w:left="720" w:hanging="720"/>
        <w:rPr>
          <w:rFonts w:cs="Arial"/>
          <w:szCs w:val="22"/>
          <w:lang w:eastAsia="en-US"/>
        </w:rPr>
      </w:pPr>
      <w:r w:rsidRPr="00B81B1C">
        <w:rPr>
          <w:rFonts w:cs="Arial"/>
          <w:b/>
          <w:szCs w:val="22"/>
          <w:lang w:eastAsia="en-US"/>
        </w:rPr>
        <w:t>5.1</w:t>
      </w:r>
      <w:r>
        <w:rPr>
          <w:rFonts w:cs="Arial"/>
          <w:szCs w:val="22"/>
          <w:lang w:eastAsia="en-US"/>
        </w:rPr>
        <w:t xml:space="preserve"> </w:t>
      </w:r>
      <w:r w:rsidR="002732BD">
        <w:rPr>
          <w:rFonts w:cs="Arial"/>
          <w:szCs w:val="22"/>
          <w:lang w:eastAsia="en-US"/>
        </w:rPr>
        <w:tab/>
      </w:r>
      <w:r w:rsidR="002732BD" w:rsidRPr="002732BD">
        <w:rPr>
          <w:rFonts w:cs="Arial"/>
          <w:szCs w:val="22"/>
          <w:lang w:eastAsia="en-US"/>
        </w:rPr>
        <w:t xml:space="preserve">We are aware that without reasonable excuse, failure to comply with this requirement </w:t>
      </w:r>
      <w:r w:rsidR="00DA7764">
        <w:rPr>
          <w:rFonts w:cs="Arial"/>
          <w:szCs w:val="22"/>
          <w:lang w:eastAsia="en-US"/>
        </w:rPr>
        <w:t>constitutes</w:t>
      </w:r>
      <w:r w:rsidR="002732BD" w:rsidRPr="002732BD">
        <w:rPr>
          <w:rFonts w:cs="Arial"/>
          <w:szCs w:val="22"/>
          <w:lang w:eastAsia="en-US"/>
        </w:rPr>
        <w:t xml:space="preserve"> an offence.</w:t>
      </w:r>
    </w:p>
    <w:p w:rsidR="00BD7EFB" w:rsidRPr="000F759E" w:rsidRDefault="000F759E" w:rsidP="001601A0">
      <w:pPr>
        <w:keepNext/>
        <w:spacing w:before="240" w:after="60"/>
        <w:outlineLvl w:val="1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lastRenderedPageBreak/>
        <w:t>6</w:t>
      </w:r>
      <w:r w:rsidRPr="000F759E">
        <w:rPr>
          <w:rFonts w:cs="Arial"/>
          <w:b/>
          <w:bCs/>
          <w:iCs/>
          <w:sz w:val="24"/>
          <w:szCs w:val="28"/>
        </w:rPr>
        <w:tab/>
        <w:t>Monitoring and review</w:t>
      </w:r>
    </w:p>
    <w:p w:rsidR="00E47C0F" w:rsidRDefault="00E47C0F" w:rsidP="00E47C0F">
      <w:pPr>
        <w:shd w:val="clear" w:color="auto" w:fill="FFFFFF"/>
        <w:spacing w:after="120"/>
        <w:ind w:left="720"/>
        <w:rPr>
          <w:b/>
          <w:sz w:val="24"/>
        </w:rPr>
      </w:pPr>
    </w:p>
    <w:p w:rsidR="00E47C0F" w:rsidRDefault="00E47C0F" w:rsidP="00E47C0F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</w:t>
      </w:r>
      <w:r w:rsidR="0044554D">
        <w:rPr>
          <w:rFonts w:cs="Arial"/>
        </w:rPr>
        <w:t xml:space="preserve">y was agreed and implemented in </w:t>
      </w:r>
      <w:r w:rsidR="00604F36">
        <w:rPr>
          <w:rFonts w:cs="Arial"/>
        </w:rPr>
        <w:t>August 20</w:t>
      </w:r>
      <w:r w:rsidR="00CA5918">
        <w:rPr>
          <w:rFonts w:cs="Arial"/>
        </w:rPr>
        <w:t>2</w:t>
      </w:r>
      <w:r w:rsidR="00074A8B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9A6366">
        <w:rPr>
          <w:rFonts w:cs="Arial"/>
        </w:rPr>
        <w:t xml:space="preserve">nd is </w:t>
      </w:r>
      <w:r w:rsidR="0044554D">
        <w:rPr>
          <w:rFonts w:cs="Arial"/>
        </w:rPr>
        <w:t xml:space="preserve">due for review in </w:t>
      </w:r>
      <w:r w:rsidR="00074A8B">
        <w:rPr>
          <w:rFonts w:cs="Arial"/>
        </w:rPr>
        <w:t>August 2024</w:t>
      </w:r>
      <w:r w:rsidR="00604F36">
        <w:rPr>
          <w:rFonts w:cs="Arial"/>
        </w:rPr>
        <w:t>.</w:t>
      </w:r>
    </w:p>
    <w:p w:rsidR="00E47C0F" w:rsidRDefault="00E47C0F" w:rsidP="00E47C0F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E47C0F" w:rsidRDefault="00E47C0F" w:rsidP="00E47C0F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E47C0F" w:rsidRDefault="00CA5918" w:rsidP="00E47C0F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  <w:t>Miss A West</w:t>
      </w:r>
    </w:p>
    <w:p w:rsidR="00E47C0F" w:rsidRDefault="00E47C0F" w:rsidP="00E47C0F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CA5918">
        <w:rPr>
          <w:rFonts w:ascii="Edwardian Script ITC" w:hAnsi="Edwardian Script ITC"/>
          <w:b/>
          <w:sz w:val="40"/>
        </w:rPr>
        <w:t>A West</w:t>
      </w:r>
    </w:p>
    <w:p w:rsidR="00E47C0F" w:rsidRDefault="00074A8B" w:rsidP="00E47C0F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August 2023</w:t>
      </w:r>
      <w:bookmarkStart w:id="0" w:name="_GoBack"/>
      <w:bookmarkEnd w:id="0"/>
    </w:p>
    <w:p w:rsidR="002B3BE3" w:rsidRPr="000F759E" w:rsidRDefault="002B3BE3" w:rsidP="00E47C0F">
      <w:pPr>
        <w:shd w:val="clear" w:color="auto" w:fill="FFFFFF"/>
        <w:spacing w:after="120"/>
        <w:ind w:left="720" w:hanging="720"/>
        <w:rPr>
          <w:rFonts w:cs="Arial"/>
          <w:b/>
          <w:bCs/>
          <w:szCs w:val="26"/>
        </w:rPr>
      </w:pPr>
    </w:p>
    <w:sectPr w:rsidR="002B3BE3" w:rsidRPr="000F759E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4D" w:rsidRDefault="00501F4D">
      <w:r>
        <w:separator/>
      </w:r>
    </w:p>
  </w:endnote>
  <w:endnote w:type="continuationSeparator" w:id="0">
    <w:p w:rsidR="00501F4D" w:rsidRDefault="0050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695" w:rsidRPr="00E344A6" w:rsidRDefault="00335695" w:rsidP="00BD7EFB">
    <w:pPr>
      <w:pStyle w:val="Footer"/>
      <w:tabs>
        <w:tab w:val="clear" w:pos="8306"/>
        <w:tab w:val="right" w:pos="9498"/>
      </w:tabs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>
      <w:rPr>
        <w:sz w:val="18"/>
        <w:szCs w:val="18"/>
      </w:rPr>
      <w:tab/>
    </w:r>
  </w:p>
  <w:p w:rsidR="00335695" w:rsidRPr="00E344A6" w:rsidRDefault="00335695" w:rsidP="00E47C0F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Healthy Eating</w:t>
    </w:r>
    <w:r>
      <w:rPr>
        <w:sz w:val="18"/>
        <w:szCs w:val="18"/>
      </w:rPr>
      <w:tab/>
      <w:t xml:space="preserve">           </w:t>
    </w:r>
    <w:r>
      <w:rPr>
        <w:sz w:val="18"/>
        <w:szCs w:val="18"/>
      </w:rPr>
      <w:tab/>
    </w:r>
  </w:p>
  <w:p w:rsidR="00335695" w:rsidRPr="00E344A6" w:rsidRDefault="00335695" w:rsidP="00E344A6">
    <w:pPr>
      <w:jc w:val="center"/>
      <w:rPr>
        <w:rFonts w:cs="Arial"/>
        <w:sz w:val="18"/>
        <w:szCs w:val="18"/>
      </w:rPr>
    </w:pPr>
    <w:r w:rsidRPr="00E344A6">
      <w:rPr>
        <w:rFonts w:cs="Arial"/>
        <w:sz w:val="18"/>
        <w:szCs w:val="18"/>
      </w:rPr>
      <w:fldChar w:fldCharType="begin"/>
    </w:r>
    <w:r w:rsidRPr="00E344A6">
      <w:rPr>
        <w:rFonts w:cs="Arial"/>
        <w:sz w:val="18"/>
        <w:szCs w:val="18"/>
      </w:rPr>
      <w:instrText xml:space="preserve"> PAGE   \* MERGEFORMAT </w:instrText>
    </w:r>
    <w:r w:rsidRPr="00E344A6">
      <w:rPr>
        <w:rFonts w:cs="Arial"/>
        <w:sz w:val="18"/>
        <w:szCs w:val="18"/>
      </w:rPr>
      <w:fldChar w:fldCharType="separate"/>
    </w:r>
    <w:r w:rsidR="00074A8B">
      <w:rPr>
        <w:rFonts w:cs="Arial"/>
        <w:noProof/>
        <w:sz w:val="18"/>
        <w:szCs w:val="18"/>
      </w:rPr>
      <w:t>2</w:t>
    </w:r>
    <w:r w:rsidRPr="00E344A6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4D" w:rsidRDefault="00501F4D">
      <w:r>
        <w:separator/>
      </w:r>
    </w:p>
  </w:footnote>
  <w:footnote w:type="continuationSeparator" w:id="0">
    <w:p w:rsidR="00501F4D" w:rsidRDefault="0050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3518C"/>
    <w:multiLevelType w:val="hybridMultilevel"/>
    <w:tmpl w:val="168EACB8"/>
    <w:lvl w:ilvl="0" w:tplc="B9849E94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2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3D263E"/>
    <w:multiLevelType w:val="hybridMultilevel"/>
    <w:tmpl w:val="B9F2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C74E36"/>
    <w:multiLevelType w:val="multilevel"/>
    <w:tmpl w:val="3AA2E5B0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449A0D69"/>
    <w:multiLevelType w:val="hybridMultilevel"/>
    <w:tmpl w:val="AEDA65C8"/>
    <w:lvl w:ilvl="0" w:tplc="CF068D7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77630"/>
    <w:multiLevelType w:val="hybridMultilevel"/>
    <w:tmpl w:val="055C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24787"/>
    <w:multiLevelType w:val="hybridMultilevel"/>
    <w:tmpl w:val="B7A4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6"/>
  </w:num>
  <w:num w:numId="13">
    <w:abstractNumId w:val="13"/>
  </w:num>
  <w:num w:numId="14">
    <w:abstractNumId w:val="27"/>
  </w:num>
  <w:num w:numId="15">
    <w:abstractNumId w:val="12"/>
  </w:num>
  <w:num w:numId="16">
    <w:abstractNumId w:val="32"/>
  </w:num>
  <w:num w:numId="17">
    <w:abstractNumId w:val="15"/>
  </w:num>
  <w:num w:numId="18">
    <w:abstractNumId w:val="28"/>
  </w:num>
  <w:num w:numId="19">
    <w:abstractNumId w:val="29"/>
  </w:num>
  <w:num w:numId="20">
    <w:abstractNumId w:val="14"/>
  </w:num>
  <w:num w:numId="21">
    <w:abstractNumId w:val="21"/>
  </w:num>
  <w:num w:numId="22">
    <w:abstractNumId w:val="30"/>
  </w:num>
  <w:num w:numId="23">
    <w:abstractNumId w:val="31"/>
  </w:num>
  <w:num w:numId="24">
    <w:abstractNumId w:val="22"/>
  </w:num>
  <w:num w:numId="25">
    <w:abstractNumId w:val="24"/>
  </w:num>
  <w:num w:numId="26">
    <w:abstractNumId w:val="18"/>
  </w:num>
  <w:num w:numId="27">
    <w:abstractNumId w:val="16"/>
  </w:num>
  <w:num w:numId="28">
    <w:abstractNumId w:val="25"/>
  </w:num>
  <w:num w:numId="29">
    <w:abstractNumId w:val="17"/>
  </w:num>
  <w:num w:numId="30">
    <w:abstractNumId w:val="23"/>
  </w:num>
  <w:num w:numId="31">
    <w:abstractNumId w:val="19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260F"/>
    <w:rsid w:val="000076F4"/>
    <w:rsid w:val="00017EBC"/>
    <w:rsid w:val="0002362B"/>
    <w:rsid w:val="0002631C"/>
    <w:rsid w:val="00026C85"/>
    <w:rsid w:val="00032A20"/>
    <w:rsid w:val="00036F79"/>
    <w:rsid w:val="00037BDE"/>
    <w:rsid w:val="000440F3"/>
    <w:rsid w:val="00046610"/>
    <w:rsid w:val="00074A8B"/>
    <w:rsid w:val="0008295D"/>
    <w:rsid w:val="000C41FD"/>
    <w:rsid w:val="000D2ACA"/>
    <w:rsid w:val="000D2C32"/>
    <w:rsid w:val="000E3D72"/>
    <w:rsid w:val="000E5CE6"/>
    <w:rsid w:val="000F759E"/>
    <w:rsid w:val="001601A0"/>
    <w:rsid w:val="001927E4"/>
    <w:rsid w:val="00196540"/>
    <w:rsid w:val="00196F65"/>
    <w:rsid w:val="001B4254"/>
    <w:rsid w:val="001B42A9"/>
    <w:rsid w:val="001C238C"/>
    <w:rsid w:val="001F01AC"/>
    <w:rsid w:val="00206044"/>
    <w:rsid w:val="002272A9"/>
    <w:rsid w:val="00231DCF"/>
    <w:rsid w:val="002524E4"/>
    <w:rsid w:val="002732BD"/>
    <w:rsid w:val="002B3BE3"/>
    <w:rsid w:val="00301DA4"/>
    <w:rsid w:val="003039B3"/>
    <w:rsid w:val="00321D44"/>
    <w:rsid w:val="00334B65"/>
    <w:rsid w:val="00335695"/>
    <w:rsid w:val="003C495C"/>
    <w:rsid w:val="003C6A15"/>
    <w:rsid w:val="0044334E"/>
    <w:rsid w:val="0044554D"/>
    <w:rsid w:val="004652E4"/>
    <w:rsid w:val="00475E02"/>
    <w:rsid w:val="00493934"/>
    <w:rsid w:val="004C40DF"/>
    <w:rsid w:val="004C5E11"/>
    <w:rsid w:val="004F475C"/>
    <w:rsid w:val="005003E7"/>
    <w:rsid w:val="00501F4D"/>
    <w:rsid w:val="005101EF"/>
    <w:rsid w:val="005520EB"/>
    <w:rsid w:val="005615DA"/>
    <w:rsid w:val="005712B2"/>
    <w:rsid w:val="005A782B"/>
    <w:rsid w:val="005C0EF9"/>
    <w:rsid w:val="005C29B3"/>
    <w:rsid w:val="005E51A5"/>
    <w:rsid w:val="005F7303"/>
    <w:rsid w:val="005F7770"/>
    <w:rsid w:val="00603C74"/>
    <w:rsid w:val="00604F36"/>
    <w:rsid w:val="00616B9A"/>
    <w:rsid w:val="006534FF"/>
    <w:rsid w:val="00666A07"/>
    <w:rsid w:val="00670AEF"/>
    <w:rsid w:val="006C77E6"/>
    <w:rsid w:val="006E33F1"/>
    <w:rsid w:val="006F1B3C"/>
    <w:rsid w:val="00701C0B"/>
    <w:rsid w:val="00722572"/>
    <w:rsid w:val="007277E5"/>
    <w:rsid w:val="00734A02"/>
    <w:rsid w:val="007466B2"/>
    <w:rsid w:val="00755402"/>
    <w:rsid w:val="007640C5"/>
    <w:rsid w:val="007A4C06"/>
    <w:rsid w:val="007B12C3"/>
    <w:rsid w:val="007E2280"/>
    <w:rsid w:val="007E7A00"/>
    <w:rsid w:val="007F4D8D"/>
    <w:rsid w:val="0082299E"/>
    <w:rsid w:val="008275C4"/>
    <w:rsid w:val="008701F0"/>
    <w:rsid w:val="00884D1A"/>
    <w:rsid w:val="00884D29"/>
    <w:rsid w:val="008943E1"/>
    <w:rsid w:val="008970D9"/>
    <w:rsid w:val="008B2FDC"/>
    <w:rsid w:val="008B60CF"/>
    <w:rsid w:val="008C435B"/>
    <w:rsid w:val="0091400E"/>
    <w:rsid w:val="00921C4D"/>
    <w:rsid w:val="009506E5"/>
    <w:rsid w:val="009A6366"/>
    <w:rsid w:val="009E6586"/>
    <w:rsid w:val="009F6EDA"/>
    <w:rsid w:val="009F7E08"/>
    <w:rsid w:val="00A2106F"/>
    <w:rsid w:val="00A2360D"/>
    <w:rsid w:val="00A244E8"/>
    <w:rsid w:val="00A71D62"/>
    <w:rsid w:val="00A8183E"/>
    <w:rsid w:val="00AB7BFF"/>
    <w:rsid w:val="00B35E85"/>
    <w:rsid w:val="00B81B1C"/>
    <w:rsid w:val="00B82E1C"/>
    <w:rsid w:val="00BA1749"/>
    <w:rsid w:val="00BC161B"/>
    <w:rsid w:val="00BD7EFB"/>
    <w:rsid w:val="00BE09BE"/>
    <w:rsid w:val="00C03A6A"/>
    <w:rsid w:val="00C24A82"/>
    <w:rsid w:val="00C53C02"/>
    <w:rsid w:val="00C66CF9"/>
    <w:rsid w:val="00C81233"/>
    <w:rsid w:val="00CA5918"/>
    <w:rsid w:val="00CD7ABC"/>
    <w:rsid w:val="00D13C5D"/>
    <w:rsid w:val="00D16ABF"/>
    <w:rsid w:val="00D17190"/>
    <w:rsid w:val="00D31816"/>
    <w:rsid w:val="00D56C32"/>
    <w:rsid w:val="00DA7764"/>
    <w:rsid w:val="00DB5506"/>
    <w:rsid w:val="00DE6FBD"/>
    <w:rsid w:val="00E3207B"/>
    <w:rsid w:val="00E331F5"/>
    <w:rsid w:val="00E344A6"/>
    <w:rsid w:val="00E37960"/>
    <w:rsid w:val="00E47C0F"/>
    <w:rsid w:val="00E712F6"/>
    <w:rsid w:val="00EA2CAA"/>
    <w:rsid w:val="00EB0F4D"/>
    <w:rsid w:val="00EB56EA"/>
    <w:rsid w:val="00EC7030"/>
    <w:rsid w:val="00F142D8"/>
    <w:rsid w:val="00F43556"/>
    <w:rsid w:val="00FA23DA"/>
    <w:rsid w:val="00FE14B3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2A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rsid w:val="00A71D62"/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E47C0F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E47C0F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E47C0F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F302-8B1E-4442-8E31-B9D3B08E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12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eyc ltd</dc:creator>
  <cp:keywords/>
  <cp:lastModifiedBy>Student 8</cp:lastModifiedBy>
  <cp:revision>7</cp:revision>
  <cp:lastPrinted>2016-12-14T14:29:00Z</cp:lastPrinted>
  <dcterms:created xsi:type="dcterms:W3CDTF">2017-09-07T09:16:00Z</dcterms:created>
  <dcterms:modified xsi:type="dcterms:W3CDTF">2023-07-03T09:48:00Z</dcterms:modified>
</cp:coreProperties>
</file>