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A803" w14:textId="77777777" w:rsidR="005370FE" w:rsidRDefault="005370FE" w:rsidP="00F12F73"/>
    <w:p w14:paraId="15847141" w14:textId="77777777" w:rsidR="0003519E" w:rsidRPr="00D42697" w:rsidRDefault="0003519E" w:rsidP="0003519E">
      <w:pPr>
        <w:pStyle w:val="Heading8"/>
        <w:rPr>
          <w:rFonts w:ascii="Verdana" w:hAnsi="Verdana" w:cs="Arial"/>
          <w:szCs w:val="24"/>
        </w:rPr>
      </w:pPr>
      <w:r w:rsidRPr="00D42697">
        <w:rPr>
          <w:rFonts w:ascii="Verdana" w:hAnsi="Verdana" w:cs="Arial"/>
          <w:szCs w:val="24"/>
        </w:rPr>
        <w:t xml:space="preserve">ANNUAL GENERAL MEETING  </w:t>
      </w:r>
    </w:p>
    <w:p w14:paraId="14F98F53" w14:textId="77777777" w:rsidR="0003519E" w:rsidRPr="00D42697" w:rsidRDefault="0003519E" w:rsidP="0003519E">
      <w:pPr>
        <w:rPr>
          <w:rFonts w:ascii="Verdana" w:hAnsi="Verdana"/>
          <w:szCs w:val="24"/>
        </w:rPr>
      </w:pPr>
    </w:p>
    <w:p w14:paraId="44FC2C48" w14:textId="082790E1" w:rsidR="0003519E" w:rsidRPr="00D42697" w:rsidRDefault="0003519E" w:rsidP="0003519E">
      <w:pPr>
        <w:pStyle w:val="BodyText3"/>
        <w:rPr>
          <w:rFonts w:ascii="Verdana" w:hAnsi="Verdana"/>
          <w:b/>
          <w:sz w:val="24"/>
          <w:szCs w:val="24"/>
        </w:rPr>
      </w:pPr>
      <w:r w:rsidRPr="00D42697">
        <w:rPr>
          <w:rFonts w:ascii="Verdana" w:hAnsi="Verdana"/>
          <w:b/>
          <w:sz w:val="24"/>
          <w:szCs w:val="24"/>
        </w:rPr>
        <w:t>Held on Wednesday 1</w:t>
      </w:r>
      <w:r w:rsidR="000A08A3">
        <w:rPr>
          <w:rFonts w:ascii="Verdana" w:hAnsi="Verdana"/>
          <w:b/>
          <w:sz w:val="24"/>
          <w:szCs w:val="24"/>
        </w:rPr>
        <w:t>9</w:t>
      </w:r>
      <w:r w:rsidRPr="00D42697">
        <w:rPr>
          <w:rFonts w:ascii="Verdana" w:hAnsi="Verdana"/>
          <w:b/>
          <w:sz w:val="24"/>
          <w:szCs w:val="24"/>
          <w:vertAlign w:val="superscript"/>
        </w:rPr>
        <w:t>th</w:t>
      </w:r>
      <w:r w:rsidRPr="00D42697">
        <w:rPr>
          <w:rFonts w:ascii="Verdana" w:hAnsi="Verdana"/>
          <w:b/>
          <w:sz w:val="24"/>
          <w:szCs w:val="24"/>
        </w:rPr>
        <w:t xml:space="preserve"> June 201</w:t>
      </w:r>
      <w:r w:rsidR="000A08A3">
        <w:rPr>
          <w:rFonts w:ascii="Verdana" w:hAnsi="Verdana"/>
          <w:b/>
          <w:sz w:val="24"/>
          <w:szCs w:val="24"/>
        </w:rPr>
        <w:t>9</w:t>
      </w:r>
      <w:r w:rsidRPr="00D42697">
        <w:rPr>
          <w:rFonts w:ascii="Verdana" w:hAnsi="Verdana"/>
          <w:b/>
          <w:sz w:val="24"/>
          <w:szCs w:val="24"/>
        </w:rPr>
        <w:t xml:space="preserve"> at 6:00pm</w:t>
      </w:r>
      <w:r w:rsidR="00D32973">
        <w:rPr>
          <w:rFonts w:ascii="Verdana" w:hAnsi="Verdana"/>
          <w:b/>
          <w:sz w:val="24"/>
          <w:szCs w:val="24"/>
        </w:rPr>
        <w:t xml:space="preserve"> </w:t>
      </w:r>
      <w:r w:rsidRPr="00D42697">
        <w:rPr>
          <w:rFonts w:ascii="Verdana" w:hAnsi="Verdana"/>
          <w:b/>
          <w:sz w:val="24"/>
          <w:szCs w:val="24"/>
        </w:rPr>
        <w:t>at the Claygate Centre for the Community, Elm Road, Claygate KT10 0EH</w:t>
      </w:r>
    </w:p>
    <w:p w14:paraId="193BAACA" w14:textId="77777777" w:rsidR="0003519E" w:rsidRPr="00D42697" w:rsidRDefault="0003519E" w:rsidP="0003519E">
      <w:pPr>
        <w:rPr>
          <w:rFonts w:ascii="Verdana" w:hAnsi="Verdana"/>
          <w:szCs w:val="24"/>
        </w:rPr>
      </w:pPr>
    </w:p>
    <w:p w14:paraId="2113B8B0" w14:textId="77777777" w:rsidR="0003519E" w:rsidRDefault="0003519E" w:rsidP="0003519E">
      <w:pPr>
        <w:jc w:val="center"/>
        <w:rPr>
          <w:rFonts w:ascii="Verdana" w:hAnsi="Verdana" w:cs="Arial"/>
          <w:b/>
          <w:szCs w:val="24"/>
          <w:u w:val="single"/>
        </w:rPr>
      </w:pPr>
      <w:r w:rsidRPr="00D42697">
        <w:rPr>
          <w:rFonts w:ascii="Verdana" w:hAnsi="Verdana" w:cs="Arial"/>
          <w:b/>
          <w:szCs w:val="24"/>
          <w:u w:val="single"/>
        </w:rPr>
        <w:t>MINUTES</w:t>
      </w:r>
    </w:p>
    <w:p w14:paraId="0CA0FF59" w14:textId="77777777" w:rsidR="0003519E" w:rsidRPr="00D42697" w:rsidRDefault="0003519E" w:rsidP="0003519E">
      <w:pPr>
        <w:jc w:val="center"/>
        <w:rPr>
          <w:rFonts w:ascii="Verdana" w:hAnsi="Verdana" w:cs="Arial"/>
          <w:b/>
          <w:szCs w:val="24"/>
          <w:u w:val="single"/>
        </w:rPr>
      </w:pPr>
    </w:p>
    <w:p w14:paraId="1770B0C8" w14:textId="77777777" w:rsidR="0003519E" w:rsidRPr="00D42697" w:rsidRDefault="0003519E" w:rsidP="0003519E">
      <w:pPr>
        <w:jc w:val="center"/>
        <w:rPr>
          <w:rFonts w:ascii="Verdana" w:hAnsi="Verdana"/>
          <w:b/>
          <w:szCs w:val="24"/>
          <w:u w:val="single"/>
        </w:rPr>
      </w:pPr>
    </w:p>
    <w:p w14:paraId="593AAC04" w14:textId="3798F00A" w:rsidR="0003519E" w:rsidRPr="008D073B" w:rsidRDefault="0003519E" w:rsidP="0003519E">
      <w:pPr>
        <w:rPr>
          <w:rFonts w:ascii="Verdana" w:hAnsi="Verdana"/>
          <w:sz w:val="22"/>
          <w:szCs w:val="22"/>
        </w:rPr>
      </w:pPr>
      <w:r w:rsidRPr="008D073B">
        <w:rPr>
          <w:rFonts w:ascii="Verdana" w:hAnsi="Verdana"/>
          <w:b/>
          <w:bCs/>
          <w:sz w:val="22"/>
          <w:szCs w:val="22"/>
        </w:rPr>
        <w:t>Present</w:t>
      </w:r>
      <w:r w:rsidRPr="008D073B">
        <w:rPr>
          <w:rFonts w:ascii="Verdana" w:hAnsi="Verdana"/>
          <w:sz w:val="22"/>
          <w:szCs w:val="22"/>
        </w:rPr>
        <w:t xml:space="preserve">:  </w:t>
      </w:r>
      <w:r w:rsidRPr="00EA51DC">
        <w:rPr>
          <w:rFonts w:ascii="Verdana" w:hAnsi="Verdana"/>
          <w:sz w:val="22"/>
          <w:szCs w:val="22"/>
        </w:rPr>
        <w:t xml:space="preserve">Janis Fletcher (Chair); Robert Fulton (Treasurer); Jill Ainsworth (Trustee); </w:t>
      </w:r>
      <w:r w:rsidR="008D073B" w:rsidRPr="00EA51DC">
        <w:rPr>
          <w:rFonts w:ascii="Verdana" w:hAnsi="Verdana"/>
          <w:sz w:val="22"/>
          <w:szCs w:val="22"/>
        </w:rPr>
        <w:t xml:space="preserve">Christine Andrews (Trustee); </w:t>
      </w:r>
      <w:r w:rsidR="00D97FEC">
        <w:rPr>
          <w:rFonts w:ascii="Verdana" w:hAnsi="Verdana"/>
          <w:sz w:val="22"/>
          <w:szCs w:val="22"/>
        </w:rPr>
        <w:t xml:space="preserve">Julian Rye (Trustee); </w:t>
      </w:r>
      <w:r w:rsidR="00EA51DC">
        <w:rPr>
          <w:rFonts w:ascii="Verdana" w:hAnsi="Verdana"/>
          <w:sz w:val="22"/>
          <w:szCs w:val="22"/>
        </w:rPr>
        <w:t xml:space="preserve">Julie Crook (Administrator); </w:t>
      </w:r>
      <w:r w:rsidRPr="00EA51DC">
        <w:rPr>
          <w:rFonts w:ascii="Verdana" w:hAnsi="Verdana"/>
          <w:sz w:val="22"/>
          <w:szCs w:val="22"/>
        </w:rPr>
        <w:t xml:space="preserve">Ruth Lyon (Patron); </w:t>
      </w:r>
      <w:proofErr w:type="spellStart"/>
      <w:r w:rsidR="008E4F97" w:rsidRPr="00EA51DC">
        <w:rPr>
          <w:rFonts w:ascii="Verdana" w:hAnsi="Verdana"/>
          <w:sz w:val="22"/>
          <w:szCs w:val="22"/>
        </w:rPr>
        <w:t>Tannia</w:t>
      </w:r>
      <w:proofErr w:type="spellEnd"/>
      <w:r w:rsidR="008E4F97" w:rsidRPr="00EA51DC">
        <w:rPr>
          <w:rFonts w:ascii="Verdana" w:hAnsi="Verdana"/>
          <w:sz w:val="22"/>
          <w:szCs w:val="22"/>
        </w:rPr>
        <w:t xml:space="preserve"> Shipley (Councillor &amp; Observer); </w:t>
      </w:r>
      <w:r w:rsidRPr="00EA51DC">
        <w:rPr>
          <w:rFonts w:ascii="Verdana" w:hAnsi="Verdana"/>
          <w:sz w:val="22"/>
          <w:szCs w:val="22"/>
        </w:rPr>
        <w:t xml:space="preserve">Melanie </w:t>
      </w:r>
      <w:proofErr w:type="spellStart"/>
      <w:r w:rsidRPr="00EA51DC">
        <w:rPr>
          <w:rFonts w:ascii="Verdana" w:hAnsi="Verdana"/>
          <w:sz w:val="22"/>
          <w:szCs w:val="22"/>
        </w:rPr>
        <w:t>Bussicott</w:t>
      </w:r>
      <w:proofErr w:type="spellEnd"/>
      <w:r w:rsidRPr="00EA51DC">
        <w:rPr>
          <w:rFonts w:ascii="Verdana" w:hAnsi="Verdana"/>
          <w:sz w:val="22"/>
          <w:szCs w:val="22"/>
        </w:rPr>
        <w:t xml:space="preserve"> (EBC); </w:t>
      </w:r>
      <w:r w:rsidR="00EA51DC" w:rsidRPr="00D80613">
        <w:rPr>
          <w:rFonts w:ascii="Verdana" w:hAnsi="Verdana"/>
          <w:sz w:val="22"/>
          <w:szCs w:val="22"/>
        </w:rPr>
        <w:t>Gail McKenzie (EBC); Trudy O’Keefe;</w:t>
      </w:r>
      <w:r w:rsidR="00EA51DC" w:rsidRPr="008D073B">
        <w:rPr>
          <w:rFonts w:ascii="Verdana" w:hAnsi="Verdana"/>
          <w:color w:val="FF0000"/>
          <w:sz w:val="22"/>
          <w:szCs w:val="22"/>
        </w:rPr>
        <w:t xml:space="preserve"> </w:t>
      </w:r>
      <w:r w:rsidR="00EA51DC">
        <w:rPr>
          <w:rFonts w:ascii="Verdana" w:hAnsi="Verdana"/>
          <w:sz w:val="22"/>
          <w:szCs w:val="22"/>
        </w:rPr>
        <w:t xml:space="preserve">Debbie Beach (Walsingham Care); Fiona Monaghan; Barbara Shaw; Yvonne Clarke; Anita Davidson; Martin </w:t>
      </w:r>
      <w:proofErr w:type="spellStart"/>
      <w:r w:rsidR="00EA51DC">
        <w:rPr>
          <w:rFonts w:ascii="Verdana" w:hAnsi="Verdana"/>
          <w:sz w:val="22"/>
          <w:szCs w:val="22"/>
        </w:rPr>
        <w:t>Jancar</w:t>
      </w:r>
      <w:proofErr w:type="spellEnd"/>
      <w:r w:rsidR="00EA51DC">
        <w:rPr>
          <w:rFonts w:ascii="Verdana" w:hAnsi="Verdana"/>
          <w:sz w:val="22"/>
          <w:szCs w:val="22"/>
        </w:rPr>
        <w:t xml:space="preserve">; Ludmilla Simmerling; Sue Davies; Julia Milburn; Jo Butler; Georgina Graham; Monica Mulvaney; </w:t>
      </w:r>
      <w:r w:rsidR="00170B74" w:rsidRPr="00D80613">
        <w:rPr>
          <w:rFonts w:ascii="Verdana" w:hAnsi="Verdana"/>
          <w:sz w:val="22"/>
          <w:szCs w:val="22"/>
        </w:rPr>
        <w:t xml:space="preserve">Mabel Jones; Monica </w:t>
      </w:r>
      <w:proofErr w:type="spellStart"/>
      <w:r w:rsidR="00170B74" w:rsidRPr="00D80613">
        <w:rPr>
          <w:rFonts w:ascii="Verdana" w:hAnsi="Verdana"/>
          <w:sz w:val="22"/>
          <w:szCs w:val="22"/>
        </w:rPr>
        <w:t>Baughen</w:t>
      </w:r>
      <w:proofErr w:type="spellEnd"/>
      <w:r w:rsidR="00170B74" w:rsidRPr="00D80613">
        <w:rPr>
          <w:rFonts w:ascii="Verdana" w:hAnsi="Verdana"/>
          <w:sz w:val="22"/>
          <w:szCs w:val="22"/>
        </w:rPr>
        <w:t xml:space="preserve">; </w:t>
      </w:r>
      <w:r w:rsidR="008E4F97" w:rsidRPr="00D80613">
        <w:rPr>
          <w:rFonts w:ascii="Verdana" w:hAnsi="Verdana"/>
          <w:sz w:val="22"/>
          <w:szCs w:val="22"/>
        </w:rPr>
        <w:t>Joy Woodhead</w:t>
      </w:r>
      <w:r w:rsidR="00EA51DC" w:rsidRPr="00D80613">
        <w:rPr>
          <w:rFonts w:ascii="Verdana" w:hAnsi="Verdana"/>
          <w:sz w:val="22"/>
          <w:szCs w:val="22"/>
        </w:rPr>
        <w:t>.</w:t>
      </w:r>
    </w:p>
    <w:p w14:paraId="3AE5FA9B" w14:textId="77777777" w:rsidR="0003519E" w:rsidRPr="008D073B" w:rsidRDefault="0003519E" w:rsidP="0003519E">
      <w:pPr>
        <w:rPr>
          <w:rFonts w:ascii="Verdana" w:hAnsi="Verdana"/>
          <w:b/>
          <w:bCs/>
          <w:sz w:val="22"/>
          <w:szCs w:val="22"/>
        </w:rPr>
      </w:pPr>
    </w:p>
    <w:p w14:paraId="23CBEE64" w14:textId="5839DAC0" w:rsidR="0003519E" w:rsidRPr="008D073B" w:rsidRDefault="0003519E" w:rsidP="0003519E">
      <w:pPr>
        <w:pStyle w:val="Body"/>
      </w:pPr>
      <w:r w:rsidRPr="008D073B">
        <w:rPr>
          <w:b/>
        </w:rPr>
        <w:t xml:space="preserve">Chair’s opening remarks: </w:t>
      </w:r>
      <w:r w:rsidRPr="008D073B">
        <w:t xml:space="preserve"> Janis Fletcher (JF) welcomed all attending the AGM</w:t>
      </w:r>
      <w:r w:rsidR="008D073B" w:rsidRPr="008D073B">
        <w:t xml:space="preserve">. </w:t>
      </w:r>
    </w:p>
    <w:p w14:paraId="61854340" w14:textId="77777777" w:rsidR="0003519E" w:rsidRPr="008D073B" w:rsidRDefault="0003519E" w:rsidP="0003519E">
      <w:pPr>
        <w:pStyle w:val="Body"/>
      </w:pPr>
    </w:p>
    <w:p w14:paraId="5071CEAF" w14:textId="328B73B7" w:rsidR="0003519E" w:rsidRPr="008D073B" w:rsidRDefault="0003519E" w:rsidP="0003519E">
      <w:pPr>
        <w:rPr>
          <w:rFonts w:ascii="Verdana" w:hAnsi="Verdana"/>
          <w:sz w:val="22"/>
          <w:szCs w:val="22"/>
        </w:rPr>
      </w:pPr>
      <w:r w:rsidRPr="008D073B">
        <w:rPr>
          <w:rFonts w:ascii="Verdana" w:hAnsi="Verdana"/>
          <w:b/>
          <w:bCs/>
          <w:sz w:val="22"/>
          <w:szCs w:val="22"/>
        </w:rPr>
        <w:t>Apologies:</w:t>
      </w:r>
      <w:r w:rsidRPr="008D073B">
        <w:rPr>
          <w:rFonts w:ascii="Verdana" w:hAnsi="Verdana"/>
          <w:sz w:val="22"/>
          <w:szCs w:val="22"/>
        </w:rPr>
        <w:t xml:space="preserve"> received from </w:t>
      </w:r>
      <w:r w:rsidR="008D073B" w:rsidRPr="008D073B">
        <w:rPr>
          <w:rFonts w:ascii="Verdana" w:hAnsi="Verdana"/>
          <w:sz w:val="22"/>
          <w:szCs w:val="22"/>
        </w:rPr>
        <w:t xml:space="preserve">Virginia Andrews, Skye Hallam, Tracey Baker, Lindsey Jacobsen, Richard Callum, </w:t>
      </w:r>
      <w:r w:rsidRPr="008D073B">
        <w:rPr>
          <w:rFonts w:ascii="Verdana" w:hAnsi="Verdana"/>
          <w:sz w:val="22"/>
          <w:szCs w:val="22"/>
        </w:rPr>
        <w:t xml:space="preserve">Kate Wratten, </w:t>
      </w:r>
      <w:r w:rsidR="008D073B" w:rsidRPr="008D073B">
        <w:rPr>
          <w:rFonts w:ascii="Verdana" w:hAnsi="Verdana"/>
          <w:sz w:val="22"/>
          <w:szCs w:val="22"/>
        </w:rPr>
        <w:t xml:space="preserve">Keith Crabb, Charlotte </w:t>
      </w:r>
      <w:proofErr w:type="spellStart"/>
      <w:r w:rsidR="008D073B" w:rsidRPr="008D073B">
        <w:rPr>
          <w:rFonts w:ascii="Verdana" w:hAnsi="Verdana"/>
          <w:sz w:val="22"/>
          <w:szCs w:val="22"/>
        </w:rPr>
        <w:t>Chatwin</w:t>
      </w:r>
      <w:proofErr w:type="spellEnd"/>
      <w:r w:rsidR="008D073B" w:rsidRPr="008D073B">
        <w:rPr>
          <w:rFonts w:ascii="Verdana" w:hAnsi="Verdana"/>
          <w:sz w:val="22"/>
          <w:szCs w:val="22"/>
        </w:rPr>
        <w:t>.</w:t>
      </w:r>
    </w:p>
    <w:p w14:paraId="3912E0A6" w14:textId="77777777" w:rsidR="0003519E" w:rsidRPr="008D073B" w:rsidRDefault="0003519E" w:rsidP="0003519E">
      <w:pPr>
        <w:rPr>
          <w:rFonts w:ascii="Verdana" w:hAnsi="Verdana"/>
          <w:sz w:val="22"/>
          <w:szCs w:val="22"/>
        </w:rPr>
      </w:pPr>
    </w:p>
    <w:p w14:paraId="24410850" w14:textId="2DF5997B" w:rsidR="0003519E" w:rsidRPr="008D073B" w:rsidRDefault="0003519E" w:rsidP="0003519E">
      <w:pPr>
        <w:rPr>
          <w:rFonts w:ascii="Verdana" w:hAnsi="Verdana"/>
          <w:sz w:val="22"/>
          <w:szCs w:val="22"/>
        </w:rPr>
      </w:pPr>
      <w:r w:rsidRPr="008D073B">
        <w:rPr>
          <w:rFonts w:ascii="Verdana" w:hAnsi="Verdana"/>
          <w:b/>
          <w:bCs/>
          <w:sz w:val="22"/>
          <w:szCs w:val="22"/>
        </w:rPr>
        <w:t xml:space="preserve">Election of Officers: </w:t>
      </w:r>
      <w:r w:rsidRPr="008D073B">
        <w:rPr>
          <w:rFonts w:ascii="Verdana" w:hAnsi="Verdana"/>
          <w:bCs/>
          <w:sz w:val="22"/>
          <w:szCs w:val="22"/>
        </w:rPr>
        <w:t xml:space="preserve">JF explained </w:t>
      </w:r>
      <w:r w:rsidRPr="008D073B">
        <w:rPr>
          <w:rFonts w:ascii="Verdana" w:hAnsi="Verdana"/>
          <w:sz w:val="22"/>
          <w:szCs w:val="22"/>
        </w:rPr>
        <w:t>that it was a legal requirement for one third of the Trustee/Directors to seek re-election</w:t>
      </w:r>
      <w:r w:rsidR="008D073B">
        <w:rPr>
          <w:rFonts w:ascii="Verdana" w:hAnsi="Verdana"/>
          <w:sz w:val="22"/>
          <w:szCs w:val="22"/>
        </w:rPr>
        <w:t xml:space="preserve"> by rotation.</w:t>
      </w:r>
      <w:r w:rsidRPr="008D073B">
        <w:rPr>
          <w:rFonts w:ascii="Verdana" w:hAnsi="Verdana"/>
          <w:sz w:val="22"/>
          <w:szCs w:val="22"/>
        </w:rPr>
        <w:t xml:space="preserve"> Accordingly, </w:t>
      </w:r>
      <w:r w:rsidR="008D073B">
        <w:rPr>
          <w:rFonts w:ascii="Verdana" w:hAnsi="Verdana"/>
          <w:sz w:val="22"/>
          <w:szCs w:val="22"/>
        </w:rPr>
        <w:t>Christine Andrews (CA) and Janis Fletcher (JF)</w:t>
      </w:r>
      <w:r w:rsidRPr="008D073B">
        <w:rPr>
          <w:rFonts w:ascii="Verdana" w:hAnsi="Verdana"/>
          <w:sz w:val="22"/>
          <w:szCs w:val="22"/>
        </w:rPr>
        <w:t xml:space="preserve"> were standing for re-election. There were no other nominations. The meeting unanimously agreed.</w:t>
      </w:r>
    </w:p>
    <w:p w14:paraId="6DE8ADE4" w14:textId="77777777" w:rsidR="0003519E" w:rsidRPr="008D073B" w:rsidRDefault="0003519E" w:rsidP="0003519E">
      <w:pPr>
        <w:rPr>
          <w:rFonts w:ascii="Verdana" w:hAnsi="Verdana"/>
          <w:sz w:val="22"/>
          <w:szCs w:val="22"/>
        </w:rPr>
      </w:pPr>
    </w:p>
    <w:p w14:paraId="1263F2F3" w14:textId="0650038C" w:rsidR="0003519E" w:rsidRPr="008D073B" w:rsidRDefault="0003519E" w:rsidP="0003519E">
      <w:pPr>
        <w:pStyle w:val="Body"/>
      </w:pPr>
      <w:r w:rsidRPr="008D073B">
        <w:rPr>
          <w:b/>
          <w:bCs/>
        </w:rPr>
        <w:t>Appointment of Hon. Examiner:</w:t>
      </w:r>
      <w:r w:rsidRPr="008D073B">
        <w:t xml:space="preserve"> </w:t>
      </w:r>
      <w:proofErr w:type="spellStart"/>
      <w:r w:rsidRPr="008D073B">
        <w:t>Mr</w:t>
      </w:r>
      <w:proofErr w:type="spellEnd"/>
      <w:r w:rsidRPr="008D073B">
        <w:t xml:space="preserve"> Gordon Manickam has agreed to continue as our independent examiner, proposed by RF and seconded by J</w:t>
      </w:r>
      <w:r w:rsidR="008C68B9">
        <w:t>F</w:t>
      </w:r>
      <w:r w:rsidRPr="008D073B">
        <w:t xml:space="preserve"> and unanimously confirmed.</w:t>
      </w:r>
    </w:p>
    <w:p w14:paraId="1F6C1624" w14:textId="77777777" w:rsidR="0003519E" w:rsidRPr="008D073B" w:rsidRDefault="0003519E" w:rsidP="0003519E">
      <w:pPr>
        <w:rPr>
          <w:rFonts w:ascii="Verdana" w:hAnsi="Verdana"/>
          <w:sz w:val="22"/>
          <w:szCs w:val="22"/>
        </w:rPr>
      </w:pPr>
    </w:p>
    <w:p w14:paraId="109A2FF5" w14:textId="54B94EDF" w:rsidR="0003519E" w:rsidRPr="008D073B" w:rsidRDefault="0003519E" w:rsidP="0003519E">
      <w:pPr>
        <w:rPr>
          <w:rFonts w:ascii="Verdana" w:hAnsi="Verdana"/>
          <w:color w:val="000000"/>
          <w:sz w:val="22"/>
          <w:szCs w:val="22"/>
        </w:rPr>
      </w:pPr>
      <w:r w:rsidRPr="008D073B">
        <w:rPr>
          <w:rFonts w:ascii="Verdana" w:hAnsi="Verdana"/>
          <w:b/>
          <w:bCs/>
          <w:sz w:val="22"/>
          <w:szCs w:val="22"/>
        </w:rPr>
        <w:t>Minutes of the last AGM held on 1</w:t>
      </w:r>
      <w:r w:rsidR="008C68B9">
        <w:rPr>
          <w:rFonts w:ascii="Verdana" w:hAnsi="Verdana"/>
          <w:b/>
          <w:bCs/>
          <w:sz w:val="22"/>
          <w:szCs w:val="22"/>
        </w:rPr>
        <w:t>3</w:t>
      </w:r>
      <w:r w:rsidR="008C68B9" w:rsidRPr="008C68B9">
        <w:rPr>
          <w:rFonts w:ascii="Verdana" w:hAnsi="Verdana"/>
          <w:b/>
          <w:bCs/>
          <w:sz w:val="22"/>
          <w:szCs w:val="22"/>
          <w:vertAlign w:val="superscript"/>
        </w:rPr>
        <w:t>th</w:t>
      </w:r>
      <w:r w:rsidRPr="008D073B">
        <w:rPr>
          <w:rFonts w:ascii="Verdana" w:hAnsi="Verdana"/>
          <w:b/>
          <w:bCs/>
          <w:sz w:val="22"/>
          <w:szCs w:val="22"/>
        </w:rPr>
        <w:t xml:space="preserve"> June 201</w:t>
      </w:r>
      <w:r w:rsidR="008C68B9">
        <w:rPr>
          <w:rFonts w:ascii="Verdana" w:hAnsi="Verdana"/>
          <w:b/>
          <w:bCs/>
          <w:sz w:val="22"/>
          <w:szCs w:val="22"/>
        </w:rPr>
        <w:t>8</w:t>
      </w:r>
      <w:r w:rsidRPr="008D073B">
        <w:rPr>
          <w:rFonts w:ascii="Verdana" w:hAnsi="Verdana"/>
          <w:b/>
          <w:bCs/>
          <w:sz w:val="22"/>
          <w:szCs w:val="22"/>
        </w:rPr>
        <w:t xml:space="preserve">: </w:t>
      </w:r>
      <w:r w:rsidRPr="008D073B">
        <w:rPr>
          <w:rFonts w:ascii="Verdana" w:hAnsi="Verdana"/>
          <w:color w:val="000000"/>
          <w:sz w:val="22"/>
          <w:szCs w:val="22"/>
        </w:rPr>
        <w:t>The meeting agreed unanimously that the minutes be accepted as a correct record.</w:t>
      </w:r>
    </w:p>
    <w:p w14:paraId="062E8B6C" w14:textId="77777777" w:rsidR="0003519E" w:rsidRPr="008D073B" w:rsidRDefault="0003519E" w:rsidP="0003519E">
      <w:pPr>
        <w:rPr>
          <w:rFonts w:ascii="Verdana" w:hAnsi="Verdana"/>
          <w:sz w:val="22"/>
          <w:szCs w:val="22"/>
        </w:rPr>
      </w:pPr>
    </w:p>
    <w:p w14:paraId="42A7514D" w14:textId="4F9F1BA8" w:rsidR="0003519E" w:rsidRDefault="0003519E" w:rsidP="0003519E">
      <w:pPr>
        <w:rPr>
          <w:rFonts w:ascii="Verdana" w:hAnsi="Verdana"/>
          <w:sz w:val="22"/>
          <w:szCs w:val="22"/>
        </w:rPr>
      </w:pPr>
      <w:r w:rsidRPr="008D073B">
        <w:rPr>
          <w:rFonts w:ascii="Verdana" w:hAnsi="Verdana"/>
          <w:b/>
          <w:bCs/>
          <w:sz w:val="22"/>
          <w:szCs w:val="22"/>
        </w:rPr>
        <w:t xml:space="preserve">Matters Arising: </w:t>
      </w:r>
      <w:r w:rsidRPr="008D073B">
        <w:rPr>
          <w:rFonts w:ascii="Verdana" w:hAnsi="Verdana"/>
          <w:sz w:val="22"/>
          <w:szCs w:val="22"/>
        </w:rPr>
        <w:t xml:space="preserve">There were no matters arising. </w:t>
      </w:r>
    </w:p>
    <w:p w14:paraId="25F4D1D3" w14:textId="3C2264AB" w:rsidR="00F33C7D" w:rsidRDefault="00F33C7D" w:rsidP="0003519E">
      <w:pPr>
        <w:rPr>
          <w:rFonts w:ascii="Verdana" w:hAnsi="Verdana"/>
          <w:sz w:val="22"/>
          <w:szCs w:val="22"/>
        </w:rPr>
      </w:pPr>
    </w:p>
    <w:p w14:paraId="0E7CC5DF" w14:textId="24E38293" w:rsidR="00F33C7D" w:rsidRPr="008D073B" w:rsidRDefault="00F7588B" w:rsidP="0003519E">
      <w:pPr>
        <w:rPr>
          <w:rFonts w:ascii="Verdana" w:hAnsi="Verdana"/>
          <w:sz w:val="22"/>
          <w:szCs w:val="22"/>
        </w:rPr>
      </w:pPr>
      <w:r>
        <w:rPr>
          <w:rFonts w:ascii="Verdana" w:hAnsi="Verdana"/>
          <w:b/>
          <w:bCs/>
          <w:sz w:val="22"/>
          <w:szCs w:val="22"/>
        </w:rPr>
        <w:t>Special Resolution</w:t>
      </w:r>
      <w:r w:rsidR="00F33C7D" w:rsidRPr="008D073B">
        <w:rPr>
          <w:rFonts w:ascii="Verdana" w:hAnsi="Verdana"/>
          <w:b/>
          <w:bCs/>
          <w:sz w:val="22"/>
          <w:szCs w:val="22"/>
        </w:rPr>
        <w:t xml:space="preserve">: </w:t>
      </w:r>
      <w:r>
        <w:rPr>
          <w:rFonts w:ascii="Verdana" w:hAnsi="Verdana"/>
          <w:sz w:val="22"/>
          <w:szCs w:val="22"/>
        </w:rPr>
        <w:t xml:space="preserve">RF explained that currently under the Objects, CHEER’s operations are limited to East Elmbridge and neighbouring areas.  </w:t>
      </w:r>
      <w:r w:rsidR="007D558F">
        <w:rPr>
          <w:rFonts w:ascii="Verdana" w:hAnsi="Verdana"/>
          <w:sz w:val="22"/>
          <w:szCs w:val="22"/>
        </w:rPr>
        <w:t>With the expansion of</w:t>
      </w:r>
      <w:r>
        <w:rPr>
          <w:rFonts w:ascii="Verdana" w:hAnsi="Verdana"/>
          <w:sz w:val="22"/>
          <w:szCs w:val="22"/>
        </w:rPr>
        <w:t xml:space="preserve"> our befriending services into West Elmbridge, it is proposed to amend Article 4 of the Articles of Association to </w:t>
      </w:r>
      <w:r w:rsidR="007D558F">
        <w:rPr>
          <w:rFonts w:ascii="Verdana" w:hAnsi="Verdana"/>
          <w:sz w:val="22"/>
          <w:szCs w:val="22"/>
        </w:rPr>
        <w:t>remove “East Elmbridge” and replace it with “the Borough of Elmbridge”.</w:t>
      </w:r>
      <w:r>
        <w:rPr>
          <w:rFonts w:ascii="Verdana" w:hAnsi="Verdana"/>
          <w:sz w:val="22"/>
          <w:szCs w:val="22"/>
        </w:rPr>
        <w:t xml:space="preserve">  The meeting agreed unanimously and the Chair signed a certificate to this effect</w:t>
      </w:r>
      <w:r w:rsidR="007D558F">
        <w:rPr>
          <w:rFonts w:ascii="Verdana" w:hAnsi="Verdana"/>
          <w:sz w:val="22"/>
          <w:szCs w:val="22"/>
        </w:rPr>
        <w:t xml:space="preserve"> which will be sent to the Charity Commission.</w:t>
      </w:r>
    </w:p>
    <w:p w14:paraId="27E6D11D" w14:textId="77777777" w:rsidR="0003519E" w:rsidRPr="008D073B" w:rsidRDefault="0003519E" w:rsidP="0003519E">
      <w:pPr>
        <w:rPr>
          <w:rFonts w:ascii="Verdana" w:hAnsi="Verdana"/>
          <w:sz w:val="22"/>
          <w:szCs w:val="22"/>
        </w:rPr>
      </w:pPr>
      <w:bookmarkStart w:id="0" w:name="_GoBack"/>
      <w:bookmarkEnd w:id="0"/>
    </w:p>
    <w:p w14:paraId="2F884985" w14:textId="28DA384B" w:rsidR="007B31B9" w:rsidRDefault="0003519E" w:rsidP="0003519E">
      <w:pPr>
        <w:pStyle w:val="PlainText"/>
        <w:rPr>
          <w:rFonts w:ascii="Verdana" w:hAnsi="Verdana" w:cs="Times New Roman"/>
          <w:szCs w:val="22"/>
        </w:rPr>
      </w:pPr>
      <w:r w:rsidRPr="008D073B">
        <w:rPr>
          <w:rFonts w:ascii="Verdana" w:hAnsi="Verdana" w:cs="Times New Roman"/>
          <w:b/>
          <w:bCs/>
          <w:szCs w:val="22"/>
        </w:rPr>
        <w:t>Treasurer’s Report and Approval of Accounts:</w:t>
      </w:r>
      <w:r w:rsidRPr="008D073B">
        <w:rPr>
          <w:rFonts w:ascii="Verdana" w:hAnsi="Verdana" w:cs="Times New Roman"/>
          <w:szCs w:val="22"/>
        </w:rPr>
        <w:t xml:space="preserve"> RF introduced the accounts</w:t>
      </w:r>
      <w:r w:rsidR="007B31B9">
        <w:rPr>
          <w:rFonts w:ascii="Verdana" w:hAnsi="Verdana" w:cs="Times New Roman"/>
          <w:szCs w:val="22"/>
        </w:rPr>
        <w:t xml:space="preserve"> and</w:t>
      </w:r>
      <w:r w:rsidRPr="008D073B">
        <w:rPr>
          <w:rFonts w:ascii="Verdana" w:hAnsi="Verdana" w:cs="Times New Roman"/>
          <w:szCs w:val="22"/>
        </w:rPr>
        <w:t xml:space="preserve"> reported </w:t>
      </w:r>
      <w:r w:rsidR="007B31B9">
        <w:rPr>
          <w:rFonts w:ascii="Verdana" w:hAnsi="Verdana" w:cs="Times New Roman"/>
          <w:szCs w:val="22"/>
        </w:rPr>
        <w:t>that receipts were ahead of budget attributable to grants awarded for expansion into West Elmbridge (£11,402) and the Parkinson’s Group (£3,500)</w:t>
      </w:r>
      <w:r w:rsidR="00EF5605">
        <w:rPr>
          <w:rFonts w:ascii="Verdana" w:hAnsi="Verdana" w:cs="Times New Roman"/>
          <w:szCs w:val="22"/>
        </w:rPr>
        <w:t xml:space="preserve"> together with unrestricted donations including Esher Catholic Church, St Christopher’s </w:t>
      </w:r>
      <w:proofErr w:type="spellStart"/>
      <w:r w:rsidR="00EF5605">
        <w:rPr>
          <w:rFonts w:ascii="Verdana" w:hAnsi="Verdana" w:cs="Times New Roman"/>
          <w:szCs w:val="22"/>
        </w:rPr>
        <w:t>Womens</w:t>
      </w:r>
      <w:proofErr w:type="spellEnd"/>
      <w:r w:rsidR="00EF5605">
        <w:rPr>
          <w:rFonts w:ascii="Verdana" w:hAnsi="Verdana" w:cs="Times New Roman"/>
          <w:szCs w:val="22"/>
        </w:rPr>
        <w:t>’ Fellowship, an anonymous</w:t>
      </w:r>
      <w:r w:rsidRPr="008D073B">
        <w:rPr>
          <w:rFonts w:ascii="Verdana" w:hAnsi="Verdana" w:cs="Times New Roman"/>
          <w:szCs w:val="22"/>
        </w:rPr>
        <w:t xml:space="preserve"> </w:t>
      </w:r>
      <w:r w:rsidR="00EF5605">
        <w:rPr>
          <w:rFonts w:ascii="Verdana" w:hAnsi="Verdana" w:cs="Times New Roman"/>
          <w:szCs w:val="22"/>
        </w:rPr>
        <w:t xml:space="preserve">donation of £2,000 and Primary Aggregates.  </w:t>
      </w:r>
    </w:p>
    <w:p w14:paraId="36A3B678" w14:textId="77777777" w:rsidR="007B31B9" w:rsidRDefault="007B31B9" w:rsidP="0003519E">
      <w:pPr>
        <w:pStyle w:val="PlainText"/>
        <w:rPr>
          <w:rFonts w:ascii="Verdana" w:hAnsi="Verdana" w:cs="Times New Roman"/>
          <w:szCs w:val="22"/>
        </w:rPr>
      </w:pPr>
    </w:p>
    <w:p w14:paraId="5CF10CB7" w14:textId="2CCC86E0" w:rsidR="0003519E" w:rsidRPr="008D073B" w:rsidRDefault="00EF5605" w:rsidP="0003519E">
      <w:pPr>
        <w:pStyle w:val="PlainText"/>
        <w:rPr>
          <w:rFonts w:ascii="Verdana" w:hAnsi="Verdana" w:cs="Times New Roman"/>
          <w:szCs w:val="22"/>
        </w:rPr>
      </w:pPr>
      <w:r>
        <w:rPr>
          <w:rFonts w:ascii="Verdana" w:hAnsi="Verdana" w:cs="Times New Roman"/>
          <w:szCs w:val="22"/>
        </w:rPr>
        <w:t>Salaries were over budget due to the effects of the Manager’s sickness absence, but were offset by lower than forecast expenditure on Parkinson’s and office supplies</w:t>
      </w:r>
      <w:r w:rsidR="0003519E" w:rsidRPr="008D073B">
        <w:rPr>
          <w:rFonts w:ascii="Verdana" w:hAnsi="Verdana" w:cs="Times New Roman"/>
          <w:szCs w:val="22"/>
        </w:rPr>
        <w:t>.</w:t>
      </w:r>
    </w:p>
    <w:p w14:paraId="2681B7C0" w14:textId="77777777" w:rsidR="0003519E" w:rsidRPr="008D073B" w:rsidRDefault="0003519E" w:rsidP="0003519E">
      <w:pPr>
        <w:pStyle w:val="PlainText"/>
        <w:rPr>
          <w:rFonts w:ascii="Verdana" w:hAnsi="Verdana" w:cs="Times New Roman"/>
          <w:szCs w:val="22"/>
        </w:rPr>
      </w:pPr>
    </w:p>
    <w:p w14:paraId="59731079" w14:textId="737FEEDA" w:rsidR="0003519E" w:rsidRPr="008D073B" w:rsidRDefault="00EF5605" w:rsidP="0003519E">
      <w:pPr>
        <w:pStyle w:val="PlainText"/>
        <w:rPr>
          <w:rFonts w:ascii="Verdana" w:hAnsi="Verdana" w:cs="Times New Roman"/>
          <w:szCs w:val="22"/>
        </w:rPr>
      </w:pPr>
      <w:r>
        <w:rPr>
          <w:rFonts w:ascii="Verdana" w:hAnsi="Verdana" w:cs="Times New Roman"/>
          <w:szCs w:val="22"/>
        </w:rPr>
        <w:t>The result was a deficit of £3,494 against that budgeted of £19,575</w:t>
      </w:r>
      <w:r w:rsidR="0003519E" w:rsidRPr="008D073B">
        <w:rPr>
          <w:rFonts w:ascii="Verdana" w:hAnsi="Verdana" w:cs="Times New Roman"/>
          <w:szCs w:val="22"/>
        </w:rPr>
        <w:t>.</w:t>
      </w:r>
    </w:p>
    <w:p w14:paraId="2E4BD5FD" w14:textId="77777777" w:rsidR="0003519E" w:rsidRPr="008D073B" w:rsidRDefault="0003519E" w:rsidP="0003519E">
      <w:pPr>
        <w:pStyle w:val="PlainText"/>
        <w:rPr>
          <w:rFonts w:ascii="Verdana" w:hAnsi="Verdana" w:cs="Times New Roman"/>
          <w:szCs w:val="22"/>
        </w:rPr>
      </w:pPr>
    </w:p>
    <w:p w14:paraId="2E5D1132" w14:textId="6DD0B2DF" w:rsidR="0003519E" w:rsidRPr="008D073B" w:rsidRDefault="0003519E" w:rsidP="0003519E">
      <w:pPr>
        <w:pStyle w:val="PlainText"/>
        <w:rPr>
          <w:rFonts w:ascii="Verdana" w:hAnsi="Verdana" w:cs="Times New Roman"/>
          <w:szCs w:val="22"/>
        </w:rPr>
      </w:pPr>
      <w:r w:rsidRPr="008D073B">
        <w:rPr>
          <w:rFonts w:ascii="Verdana" w:hAnsi="Verdana" w:cs="Times New Roman"/>
          <w:szCs w:val="22"/>
        </w:rPr>
        <w:t xml:space="preserve">RF </w:t>
      </w:r>
      <w:r w:rsidR="00780189">
        <w:rPr>
          <w:rFonts w:ascii="Verdana" w:hAnsi="Verdana" w:cs="Times New Roman"/>
          <w:szCs w:val="22"/>
        </w:rPr>
        <w:t xml:space="preserve">thanked </w:t>
      </w:r>
      <w:r w:rsidRPr="008D073B">
        <w:rPr>
          <w:rFonts w:ascii="Verdana" w:hAnsi="Verdana" w:cs="Times New Roman"/>
          <w:szCs w:val="22"/>
        </w:rPr>
        <w:t>Elmbridge Borough Council</w:t>
      </w:r>
      <w:r w:rsidR="00BF1FE3">
        <w:rPr>
          <w:rFonts w:ascii="Verdana" w:hAnsi="Verdana" w:cs="Times New Roman"/>
          <w:szCs w:val="22"/>
        </w:rPr>
        <w:t>,</w:t>
      </w:r>
      <w:r w:rsidRPr="008D073B">
        <w:rPr>
          <w:rFonts w:ascii="Verdana" w:hAnsi="Verdana" w:cs="Times New Roman"/>
          <w:szCs w:val="22"/>
        </w:rPr>
        <w:t xml:space="preserve"> the Partnership Fund</w:t>
      </w:r>
      <w:r w:rsidR="00BF1FE3">
        <w:rPr>
          <w:rFonts w:ascii="Verdana" w:hAnsi="Verdana" w:cs="Times New Roman"/>
          <w:szCs w:val="22"/>
        </w:rPr>
        <w:t>, Walton Charity and Walsingham Care</w:t>
      </w:r>
      <w:r w:rsidRPr="008D073B">
        <w:rPr>
          <w:rFonts w:ascii="Verdana" w:hAnsi="Verdana" w:cs="Times New Roman"/>
          <w:szCs w:val="22"/>
        </w:rPr>
        <w:t xml:space="preserve"> for their continued support</w:t>
      </w:r>
      <w:r w:rsidR="00BF1FE3">
        <w:rPr>
          <w:rFonts w:ascii="Verdana" w:hAnsi="Verdana" w:cs="Times New Roman"/>
          <w:szCs w:val="22"/>
        </w:rPr>
        <w:t xml:space="preserve"> and grant awards</w:t>
      </w:r>
      <w:r w:rsidRPr="008D073B">
        <w:rPr>
          <w:rFonts w:ascii="Verdana" w:hAnsi="Verdana" w:cs="Times New Roman"/>
          <w:szCs w:val="22"/>
        </w:rPr>
        <w:t>.</w:t>
      </w:r>
    </w:p>
    <w:p w14:paraId="43696D2D" w14:textId="77777777" w:rsidR="0003519E" w:rsidRPr="008D073B" w:rsidRDefault="0003519E" w:rsidP="0003519E">
      <w:pPr>
        <w:pStyle w:val="PlainText"/>
        <w:rPr>
          <w:rFonts w:ascii="Verdana" w:hAnsi="Verdana" w:cs="Times New Roman"/>
          <w:szCs w:val="22"/>
        </w:rPr>
      </w:pPr>
    </w:p>
    <w:p w14:paraId="3E8E3229" w14:textId="2A6DA60E" w:rsidR="0003519E" w:rsidRPr="008D073B" w:rsidRDefault="0003519E" w:rsidP="0003519E">
      <w:pPr>
        <w:pStyle w:val="PlainText"/>
        <w:rPr>
          <w:rFonts w:ascii="Verdana" w:hAnsi="Verdana" w:cs="Times New Roman"/>
          <w:szCs w:val="22"/>
        </w:rPr>
      </w:pPr>
      <w:r w:rsidRPr="008D073B">
        <w:rPr>
          <w:rFonts w:ascii="Verdana" w:hAnsi="Verdana" w:cs="Times New Roman"/>
          <w:szCs w:val="22"/>
        </w:rPr>
        <w:t>JF thanked RF for his report and his excellent work as Treasurer.</w:t>
      </w:r>
      <w:r w:rsidR="00E94234">
        <w:rPr>
          <w:rFonts w:ascii="Verdana" w:hAnsi="Verdana" w:cs="Times New Roman"/>
          <w:szCs w:val="22"/>
        </w:rPr>
        <w:t xml:space="preserve">  The meeting unanimously agreed to approve the accounts.</w:t>
      </w:r>
    </w:p>
    <w:p w14:paraId="70272E6D" w14:textId="77777777" w:rsidR="0003519E" w:rsidRPr="008D073B" w:rsidRDefault="0003519E" w:rsidP="0003519E">
      <w:pPr>
        <w:pStyle w:val="PlainText"/>
        <w:rPr>
          <w:rFonts w:ascii="Verdana" w:hAnsi="Verdana" w:cs="Times New Roman"/>
          <w:szCs w:val="22"/>
        </w:rPr>
      </w:pPr>
    </w:p>
    <w:p w14:paraId="2A2CFC24" w14:textId="439377D3" w:rsidR="0003519E" w:rsidRPr="008D073B" w:rsidRDefault="0003519E" w:rsidP="0003519E">
      <w:pPr>
        <w:pStyle w:val="PlainText"/>
        <w:rPr>
          <w:rFonts w:ascii="Verdana" w:hAnsi="Verdana" w:cs="Times New Roman"/>
          <w:szCs w:val="22"/>
        </w:rPr>
      </w:pPr>
      <w:r w:rsidRPr="008D073B">
        <w:rPr>
          <w:rFonts w:ascii="Verdana" w:hAnsi="Verdana" w:cs="Times New Roman"/>
          <w:b/>
          <w:bCs/>
          <w:szCs w:val="22"/>
        </w:rPr>
        <w:t>Manager’s Report 201</w:t>
      </w:r>
      <w:r w:rsidR="005E212F">
        <w:rPr>
          <w:rFonts w:ascii="Verdana" w:hAnsi="Verdana" w:cs="Times New Roman"/>
          <w:b/>
          <w:bCs/>
          <w:szCs w:val="22"/>
        </w:rPr>
        <w:t>8</w:t>
      </w:r>
      <w:r w:rsidRPr="008D073B">
        <w:rPr>
          <w:rFonts w:ascii="Verdana" w:hAnsi="Verdana" w:cs="Times New Roman"/>
          <w:b/>
          <w:bCs/>
          <w:szCs w:val="22"/>
        </w:rPr>
        <w:t>/201</w:t>
      </w:r>
      <w:r w:rsidR="005E212F">
        <w:rPr>
          <w:rFonts w:ascii="Verdana" w:hAnsi="Verdana" w:cs="Times New Roman"/>
          <w:b/>
          <w:bCs/>
          <w:szCs w:val="22"/>
        </w:rPr>
        <w:t>9</w:t>
      </w:r>
      <w:r w:rsidRPr="008D073B">
        <w:rPr>
          <w:rFonts w:ascii="Verdana" w:hAnsi="Verdana" w:cs="Times New Roman"/>
          <w:b/>
          <w:bCs/>
          <w:szCs w:val="22"/>
        </w:rPr>
        <w:t>:</w:t>
      </w:r>
      <w:r w:rsidRPr="008D073B">
        <w:rPr>
          <w:rFonts w:ascii="Verdana" w:hAnsi="Verdana" w:cs="Times New Roman"/>
          <w:szCs w:val="22"/>
        </w:rPr>
        <w:t xml:space="preserve">  JF introduced </w:t>
      </w:r>
      <w:r w:rsidR="005E212F">
        <w:rPr>
          <w:rFonts w:ascii="Verdana" w:hAnsi="Verdana" w:cs="Times New Roman"/>
          <w:szCs w:val="22"/>
        </w:rPr>
        <w:t>Julie Crook who had offered to give the Manager’s Report</w:t>
      </w:r>
      <w:r w:rsidRPr="008D073B">
        <w:rPr>
          <w:rFonts w:ascii="Verdana" w:hAnsi="Verdana" w:cs="Times New Roman"/>
          <w:szCs w:val="22"/>
        </w:rPr>
        <w:t>.</w:t>
      </w:r>
    </w:p>
    <w:p w14:paraId="1AD1C453" w14:textId="77777777" w:rsidR="0003519E" w:rsidRPr="008D073B" w:rsidRDefault="0003519E" w:rsidP="0003519E">
      <w:pPr>
        <w:pStyle w:val="PlainText"/>
        <w:rPr>
          <w:rFonts w:ascii="Verdana" w:hAnsi="Verdana" w:cs="Times New Roman"/>
          <w:szCs w:val="22"/>
        </w:rPr>
      </w:pPr>
    </w:p>
    <w:p w14:paraId="77D5CC68" w14:textId="228EC8C8" w:rsidR="007E527B" w:rsidRDefault="005E212F" w:rsidP="0003519E">
      <w:pPr>
        <w:pStyle w:val="PlainText"/>
        <w:rPr>
          <w:rFonts w:ascii="Verdana" w:hAnsi="Verdana" w:cs="Times New Roman"/>
          <w:szCs w:val="22"/>
        </w:rPr>
      </w:pPr>
      <w:r>
        <w:rPr>
          <w:rFonts w:ascii="Verdana" w:hAnsi="Verdana" w:cs="Times New Roman"/>
          <w:szCs w:val="22"/>
        </w:rPr>
        <w:t>JC</w:t>
      </w:r>
      <w:r w:rsidR="0003519E" w:rsidRPr="008D073B">
        <w:rPr>
          <w:rFonts w:ascii="Verdana" w:hAnsi="Verdana" w:cs="Times New Roman"/>
          <w:szCs w:val="22"/>
        </w:rPr>
        <w:t xml:space="preserve"> stated that </w:t>
      </w:r>
      <w:r>
        <w:rPr>
          <w:rFonts w:ascii="Verdana" w:hAnsi="Verdana" w:cs="Times New Roman"/>
          <w:szCs w:val="22"/>
        </w:rPr>
        <w:t>had been another</w:t>
      </w:r>
      <w:r w:rsidR="0003519E" w:rsidRPr="008D073B">
        <w:rPr>
          <w:rFonts w:ascii="Verdana" w:hAnsi="Verdana" w:cs="Times New Roman"/>
          <w:szCs w:val="22"/>
        </w:rPr>
        <w:t xml:space="preserve"> busy year and the headline figures and feedback </w:t>
      </w:r>
      <w:r>
        <w:rPr>
          <w:rFonts w:ascii="Verdana" w:hAnsi="Verdana" w:cs="Times New Roman"/>
          <w:szCs w:val="22"/>
        </w:rPr>
        <w:t>showed it was another</w:t>
      </w:r>
      <w:r w:rsidR="0003519E" w:rsidRPr="008D073B">
        <w:rPr>
          <w:rFonts w:ascii="Verdana" w:hAnsi="Verdana" w:cs="Times New Roman"/>
          <w:szCs w:val="22"/>
        </w:rPr>
        <w:t xml:space="preserve"> successful </w:t>
      </w:r>
      <w:r>
        <w:rPr>
          <w:rFonts w:ascii="Verdana" w:hAnsi="Verdana" w:cs="Times New Roman"/>
          <w:szCs w:val="22"/>
        </w:rPr>
        <w:t xml:space="preserve">one.  </w:t>
      </w:r>
      <w:r w:rsidR="007E527B">
        <w:rPr>
          <w:rFonts w:ascii="Verdana" w:hAnsi="Verdana" w:cs="Times New Roman"/>
          <w:szCs w:val="22"/>
        </w:rPr>
        <w:t xml:space="preserve">  </w:t>
      </w:r>
    </w:p>
    <w:p w14:paraId="56CF8F69" w14:textId="77777777" w:rsidR="007E527B" w:rsidRDefault="007E527B" w:rsidP="0003519E">
      <w:pPr>
        <w:pStyle w:val="PlainText"/>
        <w:rPr>
          <w:rFonts w:ascii="Verdana" w:hAnsi="Verdana" w:cs="Times New Roman"/>
          <w:szCs w:val="22"/>
        </w:rPr>
      </w:pPr>
    </w:p>
    <w:p w14:paraId="7C65766C" w14:textId="4BE45F3A" w:rsidR="0003519E" w:rsidRPr="008D073B" w:rsidRDefault="00B50FC4" w:rsidP="0003519E">
      <w:pPr>
        <w:pStyle w:val="PlainText"/>
        <w:rPr>
          <w:rFonts w:ascii="Verdana" w:hAnsi="Verdana" w:cs="Times New Roman"/>
          <w:szCs w:val="22"/>
        </w:rPr>
      </w:pPr>
      <w:r>
        <w:rPr>
          <w:rFonts w:ascii="Verdana" w:hAnsi="Verdana" w:cs="Times New Roman"/>
          <w:szCs w:val="22"/>
        </w:rPr>
        <w:t>In posing the question of how we measure success and</w:t>
      </w:r>
      <w:r w:rsidR="007E527B">
        <w:rPr>
          <w:rFonts w:ascii="Verdana" w:hAnsi="Verdana" w:cs="Times New Roman"/>
          <w:szCs w:val="22"/>
        </w:rPr>
        <w:t xml:space="preserve"> what we do, she</w:t>
      </w:r>
      <w:r w:rsidR="00DC57B6">
        <w:rPr>
          <w:rFonts w:ascii="Verdana" w:hAnsi="Verdana" w:cs="Times New Roman"/>
          <w:szCs w:val="22"/>
        </w:rPr>
        <w:t xml:space="preserve"> </w:t>
      </w:r>
      <w:r w:rsidR="007E527B">
        <w:rPr>
          <w:rFonts w:ascii="Verdana" w:hAnsi="Verdana" w:cs="Times New Roman"/>
          <w:szCs w:val="22"/>
        </w:rPr>
        <w:t>described</w:t>
      </w:r>
      <w:r w:rsidR="005E212F">
        <w:rPr>
          <w:rFonts w:ascii="Verdana" w:hAnsi="Verdana" w:cs="Times New Roman"/>
          <w:szCs w:val="22"/>
        </w:rPr>
        <w:t xml:space="preserve"> the steps CHEER takes when a referral is received</w:t>
      </w:r>
      <w:r w:rsidR="007E527B">
        <w:rPr>
          <w:rFonts w:ascii="Verdana" w:hAnsi="Verdana" w:cs="Times New Roman"/>
          <w:szCs w:val="22"/>
        </w:rPr>
        <w:t xml:space="preserve"> and</w:t>
      </w:r>
      <w:r w:rsidR="005E212F">
        <w:rPr>
          <w:rFonts w:ascii="Verdana" w:hAnsi="Verdana" w:cs="Times New Roman"/>
          <w:szCs w:val="22"/>
        </w:rPr>
        <w:t xml:space="preserve"> what happens during a visit to a new client</w:t>
      </w:r>
      <w:r w:rsidR="007E527B">
        <w:rPr>
          <w:rFonts w:ascii="Verdana" w:hAnsi="Verdana" w:cs="Times New Roman"/>
          <w:szCs w:val="22"/>
        </w:rPr>
        <w:t xml:space="preserve">.  </w:t>
      </w:r>
      <w:r>
        <w:rPr>
          <w:rFonts w:ascii="Verdana" w:hAnsi="Verdana" w:cs="Times New Roman"/>
          <w:szCs w:val="22"/>
        </w:rPr>
        <w:t>She</w:t>
      </w:r>
      <w:r w:rsidR="007E527B">
        <w:rPr>
          <w:rFonts w:ascii="Verdana" w:hAnsi="Verdana" w:cs="Times New Roman"/>
          <w:szCs w:val="22"/>
        </w:rPr>
        <w:t xml:space="preserve"> showed</w:t>
      </w:r>
      <w:r w:rsidR="005E212F">
        <w:rPr>
          <w:rFonts w:ascii="Verdana" w:hAnsi="Verdana" w:cs="Times New Roman"/>
          <w:szCs w:val="22"/>
        </w:rPr>
        <w:t xml:space="preserve"> how we gain a unique view into people’s lives to help us assess </w:t>
      </w:r>
      <w:r w:rsidR="00DC57B6">
        <w:rPr>
          <w:rFonts w:ascii="Verdana" w:hAnsi="Verdana" w:cs="Times New Roman"/>
          <w:szCs w:val="22"/>
        </w:rPr>
        <w:t xml:space="preserve">which of our services </w:t>
      </w:r>
      <w:r w:rsidR="007E527B">
        <w:rPr>
          <w:rFonts w:ascii="Verdana" w:hAnsi="Verdana" w:cs="Times New Roman"/>
          <w:szCs w:val="22"/>
        </w:rPr>
        <w:t>a client</w:t>
      </w:r>
      <w:r w:rsidR="00DC57B6">
        <w:rPr>
          <w:rFonts w:ascii="Verdana" w:hAnsi="Verdana" w:cs="Times New Roman"/>
          <w:szCs w:val="22"/>
        </w:rPr>
        <w:t xml:space="preserve"> might need</w:t>
      </w:r>
      <w:r>
        <w:rPr>
          <w:rFonts w:ascii="Verdana" w:hAnsi="Verdana" w:cs="Times New Roman"/>
          <w:szCs w:val="22"/>
        </w:rPr>
        <w:t>, whether it be</w:t>
      </w:r>
      <w:r w:rsidR="005E212F">
        <w:rPr>
          <w:rFonts w:ascii="Verdana" w:hAnsi="Verdana" w:cs="Times New Roman"/>
          <w:szCs w:val="22"/>
        </w:rPr>
        <w:t xml:space="preserve"> </w:t>
      </w:r>
      <w:r w:rsidR="00DC57B6">
        <w:rPr>
          <w:rFonts w:ascii="Verdana" w:hAnsi="Verdana" w:cs="Times New Roman"/>
          <w:szCs w:val="22"/>
        </w:rPr>
        <w:t xml:space="preserve">help with a benefits claim, providing a volunteer befriender to help overcome loneliness and isolation, or simply a recommendation for a community alarm, or </w:t>
      </w:r>
      <w:r w:rsidR="007E527B">
        <w:rPr>
          <w:rFonts w:ascii="Verdana" w:hAnsi="Verdana" w:cs="Times New Roman"/>
          <w:szCs w:val="22"/>
        </w:rPr>
        <w:t>invites</w:t>
      </w:r>
      <w:r w:rsidR="00DC57B6">
        <w:rPr>
          <w:rFonts w:ascii="Verdana" w:hAnsi="Verdana" w:cs="Times New Roman"/>
          <w:szCs w:val="22"/>
        </w:rPr>
        <w:t xml:space="preserve"> to our events. </w:t>
      </w:r>
      <w:r w:rsidR="005E212F">
        <w:rPr>
          <w:rFonts w:ascii="Verdana" w:hAnsi="Verdana" w:cs="Times New Roman"/>
          <w:szCs w:val="22"/>
        </w:rPr>
        <w:t xml:space="preserve"> </w:t>
      </w:r>
      <w:r w:rsidR="00DC57B6">
        <w:rPr>
          <w:rFonts w:ascii="Verdana" w:hAnsi="Verdana" w:cs="Times New Roman"/>
          <w:szCs w:val="22"/>
        </w:rPr>
        <w:t xml:space="preserve"> </w:t>
      </w:r>
    </w:p>
    <w:p w14:paraId="5B7CF801" w14:textId="77777777" w:rsidR="0003519E" w:rsidRPr="008D073B" w:rsidRDefault="0003519E" w:rsidP="0003519E">
      <w:pPr>
        <w:pStyle w:val="PlainText"/>
        <w:rPr>
          <w:rFonts w:ascii="Verdana" w:hAnsi="Verdana" w:cs="Times New Roman"/>
          <w:szCs w:val="22"/>
        </w:rPr>
      </w:pPr>
    </w:p>
    <w:p w14:paraId="6443386B" w14:textId="02D6F542" w:rsidR="0003519E" w:rsidRPr="008D073B" w:rsidRDefault="00DC57B6" w:rsidP="0003519E">
      <w:pPr>
        <w:pStyle w:val="PlainText"/>
        <w:rPr>
          <w:rFonts w:ascii="Verdana" w:hAnsi="Verdana" w:cs="Times New Roman"/>
          <w:szCs w:val="22"/>
        </w:rPr>
      </w:pPr>
      <w:r>
        <w:rPr>
          <w:rFonts w:ascii="Verdana" w:hAnsi="Verdana" w:cs="Times New Roman"/>
          <w:szCs w:val="22"/>
        </w:rPr>
        <w:t>JC then</w:t>
      </w:r>
      <w:r w:rsidR="0003519E" w:rsidRPr="008D073B">
        <w:rPr>
          <w:rFonts w:ascii="Verdana" w:hAnsi="Verdana" w:cs="Times New Roman"/>
          <w:szCs w:val="22"/>
        </w:rPr>
        <w:t xml:space="preserve"> reported that </w:t>
      </w:r>
      <w:r>
        <w:rPr>
          <w:rFonts w:ascii="Verdana" w:hAnsi="Verdana" w:cs="Times New Roman"/>
          <w:szCs w:val="22"/>
        </w:rPr>
        <w:t>we had completed a total of 135 home visits</w:t>
      </w:r>
      <w:r w:rsidR="0003519E" w:rsidRPr="008D073B">
        <w:rPr>
          <w:rFonts w:ascii="Verdana" w:hAnsi="Verdana" w:cs="Times New Roman"/>
          <w:szCs w:val="22"/>
        </w:rPr>
        <w:t xml:space="preserve"> </w:t>
      </w:r>
      <w:r>
        <w:rPr>
          <w:rFonts w:ascii="Verdana" w:hAnsi="Verdana" w:cs="Times New Roman"/>
          <w:szCs w:val="22"/>
        </w:rPr>
        <w:t xml:space="preserve">and secured £317,000 in benefits claims.  We ran 19 events from an intimate afternoon tea at Squires Long Ditton to a large New Year’s Lunch attended by 54 clients. </w:t>
      </w:r>
      <w:r w:rsidR="0003519E" w:rsidRPr="008D073B">
        <w:rPr>
          <w:rFonts w:ascii="Verdana" w:hAnsi="Verdana" w:cs="Times New Roman"/>
          <w:szCs w:val="22"/>
        </w:rPr>
        <w:t xml:space="preserve"> </w:t>
      </w:r>
      <w:r>
        <w:rPr>
          <w:rFonts w:ascii="Verdana" w:hAnsi="Verdana" w:cs="Times New Roman"/>
          <w:szCs w:val="22"/>
        </w:rPr>
        <w:t xml:space="preserve">At the end of March 2019 we had 22 active befriending relationships in East Elmbridge with an additional 12 from our expansion into West Elmbridge. </w:t>
      </w:r>
    </w:p>
    <w:p w14:paraId="01D85CF5" w14:textId="77777777" w:rsidR="0003519E" w:rsidRPr="008D073B" w:rsidRDefault="0003519E" w:rsidP="0003519E">
      <w:pPr>
        <w:pStyle w:val="PlainText"/>
        <w:rPr>
          <w:rFonts w:ascii="Verdana" w:hAnsi="Verdana" w:cs="Times New Roman"/>
          <w:szCs w:val="22"/>
        </w:rPr>
      </w:pPr>
    </w:p>
    <w:p w14:paraId="728936BC" w14:textId="312E483B" w:rsidR="007E527B" w:rsidRDefault="00B50FC4" w:rsidP="0003519E">
      <w:pPr>
        <w:pStyle w:val="PlainText"/>
        <w:rPr>
          <w:rFonts w:ascii="Verdana" w:hAnsi="Verdana" w:cs="Times New Roman"/>
          <w:szCs w:val="22"/>
        </w:rPr>
      </w:pPr>
      <w:r>
        <w:rPr>
          <w:rFonts w:ascii="Verdana" w:hAnsi="Verdana" w:cs="Times New Roman"/>
          <w:szCs w:val="22"/>
        </w:rPr>
        <w:t>JC</w:t>
      </w:r>
      <w:r w:rsidR="0003519E" w:rsidRPr="008D073B">
        <w:rPr>
          <w:rFonts w:ascii="Verdana" w:hAnsi="Verdana" w:cs="Times New Roman"/>
          <w:szCs w:val="22"/>
        </w:rPr>
        <w:t xml:space="preserve"> thanked all the volunteers</w:t>
      </w:r>
      <w:r w:rsidR="007E527B">
        <w:rPr>
          <w:rFonts w:ascii="Verdana" w:hAnsi="Verdana" w:cs="Times New Roman"/>
          <w:szCs w:val="22"/>
        </w:rPr>
        <w:t xml:space="preserve"> and trustees and said how much we appreciate their dedication and commitment. She gave an example of help the volunteers give to their friends and family members.   </w:t>
      </w:r>
    </w:p>
    <w:p w14:paraId="23700BCF" w14:textId="6002FD4A" w:rsidR="008E4F97" w:rsidRDefault="008E4F97" w:rsidP="0003519E">
      <w:pPr>
        <w:pStyle w:val="PlainText"/>
        <w:rPr>
          <w:rFonts w:ascii="Verdana" w:hAnsi="Verdana" w:cs="Times New Roman"/>
          <w:szCs w:val="22"/>
        </w:rPr>
      </w:pPr>
    </w:p>
    <w:p w14:paraId="6DBBD693" w14:textId="33AC3EA9" w:rsidR="007E527B" w:rsidRPr="008D073B" w:rsidRDefault="000D60D8" w:rsidP="0003519E">
      <w:pPr>
        <w:pStyle w:val="PlainText"/>
        <w:rPr>
          <w:rFonts w:ascii="Verdana" w:hAnsi="Verdana" w:cs="Times New Roman"/>
          <w:szCs w:val="22"/>
        </w:rPr>
      </w:pPr>
      <w:r>
        <w:rPr>
          <w:rFonts w:ascii="Verdana" w:hAnsi="Verdana" w:cs="Times New Roman"/>
          <w:szCs w:val="22"/>
        </w:rPr>
        <w:t>The answer to how we measure success – the happy smiling faces of the clients!</w:t>
      </w:r>
    </w:p>
    <w:p w14:paraId="3BCE6736" w14:textId="77777777" w:rsidR="0003519E" w:rsidRPr="008D073B" w:rsidRDefault="0003519E" w:rsidP="0003519E">
      <w:pPr>
        <w:pStyle w:val="PlainText"/>
        <w:rPr>
          <w:rFonts w:ascii="Verdana" w:hAnsi="Verdana" w:cs="Times New Roman"/>
          <w:szCs w:val="22"/>
        </w:rPr>
      </w:pPr>
    </w:p>
    <w:p w14:paraId="732D72BC" w14:textId="77777777" w:rsidR="000D60D8" w:rsidRDefault="0003519E" w:rsidP="0003519E">
      <w:pPr>
        <w:pStyle w:val="Body"/>
      </w:pPr>
      <w:r w:rsidRPr="008D073B">
        <w:rPr>
          <w:b/>
        </w:rPr>
        <w:t>Chairman’s Report 201</w:t>
      </w:r>
      <w:r w:rsidR="000D60D8">
        <w:rPr>
          <w:b/>
        </w:rPr>
        <w:t>8</w:t>
      </w:r>
      <w:r w:rsidRPr="008D073B">
        <w:rPr>
          <w:b/>
        </w:rPr>
        <w:t>/201</w:t>
      </w:r>
      <w:r w:rsidR="000D60D8">
        <w:rPr>
          <w:b/>
        </w:rPr>
        <w:t>9</w:t>
      </w:r>
      <w:r w:rsidRPr="008D073B">
        <w:t xml:space="preserve">: JF commented that it had been another successful year for CHEER with the fantastic results outlined by </w:t>
      </w:r>
      <w:r w:rsidR="000D60D8">
        <w:t>JC</w:t>
      </w:r>
      <w:r w:rsidRPr="008D073B">
        <w:t xml:space="preserve"> in her report.  </w:t>
      </w:r>
    </w:p>
    <w:p w14:paraId="1C538242" w14:textId="77777777" w:rsidR="000D60D8" w:rsidRDefault="000D60D8" w:rsidP="0003519E">
      <w:pPr>
        <w:pStyle w:val="Body"/>
      </w:pPr>
    </w:p>
    <w:p w14:paraId="01C88D3C" w14:textId="31978198" w:rsidR="000D60D8" w:rsidRDefault="0003519E" w:rsidP="0003519E">
      <w:pPr>
        <w:pStyle w:val="Body"/>
      </w:pPr>
      <w:r w:rsidRPr="008D073B">
        <w:t xml:space="preserve">Alongside the work to deliver our core services, JF mentioned the completion of operational projects such as the </w:t>
      </w:r>
      <w:r w:rsidR="000D60D8">
        <w:t>award of the</w:t>
      </w:r>
      <w:r w:rsidRPr="008D073B">
        <w:t xml:space="preserve"> Approved Provider Standard, </w:t>
      </w:r>
      <w:r w:rsidR="000D60D8">
        <w:t xml:space="preserve">the </w:t>
      </w:r>
      <w:r w:rsidR="000D60D8">
        <w:lastRenderedPageBreak/>
        <w:t xml:space="preserve">expansion into West Elmbridge, and the continuing success of the Parkinson’s group in providing a supportive and friendly environment for the participants and their </w:t>
      </w:r>
      <w:proofErr w:type="spellStart"/>
      <w:r w:rsidR="000D60D8">
        <w:t>carers</w:t>
      </w:r>
      <w:proofErr w:type="spellEnd"/>
      <w:r w:rsidR="000D60D8">
        <w:t>.</w:t>
      </w:r>
      <w:r w:rsidRPr="008D073B">
        <w:t xml:space="preserve"> </w:t>
      </w:r>
    </w:p>
    <w:p w14:paraId="53559689" w14:textId="4AB8CFE1" w:rsidR="000D60D8" w:rsidRDefault="000D60D8" w:rsidP="0003519E">
      <w:pPr>
        <w:pStyle w:val="Body"/>
      </w:pPr>
    </w:p>
    <w:p w14:paraId="2F0BC388" w14:textId="00D2B405" w:rsidR="000D60D8" w:rsidRDefault="00B50FC4" w:rsidP="0003519E">
      <w:pPr>
        <w:pStyle w:val="Body"/>
      </w:pPr>
      <w:r>
        <w:t>There</w:t>
      </w:r>
      <w:r w:rsidR="000D60D8">
        <w:t xml:space="preserve"> had also been some challenges with staff shortages so our success </w:t>
      </w:r>
      <w:r>
        <w:t>very</w:t>
      </w:r>
      <w:r w:rsidR="000D60D8">
        <w:t xml:space="preserve"> much due to the dedication of our staff and the help Yvonne Clarke gave us by working extra hours on benefits work. We could not have achieved these results without </w:t>
      </w:r>
      <w:r>
        <w:t>the staff</w:t>
      </w:r>
      <w:r w:rsidR="000D60D8">
        <w:t xml:space="preserve"> and our wonderful volunteers and trustees.</w:t>
      </w:r>
      <w:r w:rsidR="00710DD3">
        <w:t xml:space="preserve">   </w:t>
      </w:r>
    </w:p>
    <w:p w14:paraId="785A642C" w14:textId="16663C7B" w:rsidR="0003519E" w:rsidRPr="008D073B" w:rsidRDefault="0003519E" w:rsidP="0003519E">
      <w:pPr>
        <w:pStyle w:val="Body"/>
      </w:pPr>
    </w:p>
    <w:p w14:paraId="3EC1D8DB" w14:textId="2992D7A0" w:rsidR="0003519E" w:rsidRPr="008D073B" w:rsidRDefault="000D60D8" w:rsidP="0003519E">
      <w:pPr>
        <w:pStyle w:val="Body"/>
      </w:pPr>
      <w:r>
        <w:t xml:space="preserve">Looking forward to the next financial year, </w:t>
      </w:r>
      <w:r w:rsidR="002E0E8D">
        <w:t>JF said that we</w:t>
      </w:r>
      <w:r w:rsidR="00710DD3">
        <w:t xml:space="preserve"> will be recruiting new staff</w:t>
      </w:r>
      <w:r w:rsidR="002E0E8D">
        <w:t xml:space="preserve"> and w</w:t>
      </w:r>
      <w:r w:rsidR="00710DD3">
        <w:t xml:space="preserve">e are also very pleased to welcome the clients and volunteers from West Elmbridge into the CHEER family. </w:t>
      </w:r>
    </w:p>
    <w:p w14:paraId="55E0B4E3" w14:textId="7E16ABEB" w:rsidR="0003519E" w:rsidRPr="008D073B" w:rsidRDefault="000D60D8" w:rsidP="0003519E">
      <w:pPr>
        <w:pStyle w:val="Body"/>
      </w:pPr>
      <w:r>
        <w:t xml:space="preserve"> </w:t>
      </w:r>
    </w:p>
    <w:p w14:paraId="01024002" w14:textId="3FCC824A" w:rsidR="00710DD3" w:rsidRDefault="0003519E" w:rsidP="0003519E">
      <w:pPr>
        <w:rPr>
          <w:rFonts w:ascii="Verdana" w:hAnsi="Verdana"/>
          <w:sz w:val="22"/>
          <w:szCs w:val="22"/>
        </w:rPr>
      </w:pPr>
      <w:r w:rsidRPr="008D073B">
        <w:rPr>
          <w:rFonts w:ascii="Verdana" w:hAnsi="Verdana"/>
          <w:sz w:val="22"/>
          <w:szCs w:val="22"/>
        </w:rPr>
        <w:t xml:space="preserve">JF then gave thanks </w:t>
      </w:r>
      <w:r w:rsidR="00710DD3">
        <w:rPr>
          <w:rFonts w:ascii="Verdana" w:hAnsi="Verdana"/>
          <w:sz w:val="22"/>
          <w:szCs w:val="22"/>
        </w:rPr>
        <w:t>to the staff for their dedication and commitment, and to the volunteers and trustees who willingly give up their time and skills to make sure that CHEER continues to change people’s lives.</w:t>
      </w:r>
    </w:p>
    <w:p w14:paraId="2647D7F0" w14:textId="77777777" w:rsidR="00710DD3" w:rsidRDefault="00710DD3" w:rsidP="0003519E">
      <w:pPr>
        <w:rPr>
          <w:rFonts w:ascii="Verdana" w:hAnsi="Verdana"/>
          <w:sz w:val="22"/>
          <w:szCs w:val="22"/>
        </w:rPr>
      </w:pPr>
    </w:p>
    <w:p w14:paraId="288846F4" w14:textId="3BEF9A1B" w:rsidR="0003519E" w:rsidRPr="008D073B" w:rsidRDefault="00710DD3" w:rsidP="0003519E">
      <w:pPr>
        <w:rPr>
          <w:rFonts w:ascii="Verdana" w:hAnsi="Verdana"/>
          <w:sz w:val="22"/>
          <w:szCs w:val="22"/>
        </w:rPr>
      </w:pPr>
      <w:r>
        <w:rPr>
          <w:rFonts w:ascii="Verdana" w:hAnsi="Verdana"/>
          <w:sz w:val="22"/>
          <w:szCs w:val="22"/>
        </w:rPr>
        <w:t xml:space="preserve">She also thanked </w:t>
      </w:r>
      <w:r w:rsidR="0003519E" w:rsidRPr="008D073B">
        <w:rPr>
          <w:rFonts w:ascii="Verdana" w:hAnsi="Verdana"/>
          <w:sz w:val="22"/>
          <w:szCs w:val="22"/>
        </w:rPr>
        <w:t>Elmbridge Borough Council</w:t>
      </w:r>
      <w:r>
        <w:rPr>
          <w:rFonts w:ascii="Verdana" w:hAnsi="Verdana"/>
          <w:sz w:val="22"/>
          <w:szCs w:val="22"/>
        </w:rPr>
        <w:t>, Walton Charity, the Partnership Funds, Walsingham Care and the Annual Grants Committee</w:t>
      </w:r>
      <w:r w:rsidR="0003519E" w:rsidRPr="008D073B">
        <w:rPr>
          <w:rFonts w:ascii="Verdana" w:hAnsi="Verdana"/>
          <w:sz w:val="22"/>
          <w:szCs w:val="22"/>
        </w:rPr>
        <w:t xml:space="preserve"> for </w:t>
      </w:r>
      <w:r>
        <w:rPr>
          <w:rFonts w:ascii="Verdana" w:hAnsi="Verdana"/>
          <w:sz w:val="22"/>
          <w:szCs w:val="22"/>
        </w:rPr>
        <w:t xml:space="preserve">their grant awards; </w:t>
      </w:r>
      <w:r w:rsidR="0003519E" w:rsidRPr="008D073B">
        <w:rPr>
          <w:rFonts w:ascii="Verdana" w:hAnsi="Verdana"/>
          <w:sz w:val="22"/>
          <w:szCs w:val="22"/>
        </w:rPr>
        <w:t xml:space="preserve"> Melanie and Gail</w:t>
      </w:r>
      <w:r w:rsidR="00B50FC4">
        <w:rPr>
          <w:rFonts w:ascii="Verdana" w:hAnsi="Verdana"/>
          <w:sz w:val="22"/>
          <w:szCs w:val="22"/>
        </w:rPr>
        <w:t xml:space="preserve"> and the Community Support Team</w:t>
      </w:r>
      <w:r w:rsidR="0003519E" w:rsidRPr="008D073B">
        <w:rPr>
          <w:rFonts w:ascii="Verdana" w:hAnsi="Verdana"/>
          <w:sz w:val="22"/>
          <w:szCs w:val="22"/>
        </w:rPr>
        <w:t xml:space="preserve"> for their continued support</w:t>
      </w:r>
      <w:r w:rsidR="002E0E8D">
        <w:rPr>
          <w:rFonts w:ascii="Verdana" w:hAnsi="Verdana"/>
          <w:sz w:val="22"/>
          <w:szCs w:val="22"/>
        </w:rPr>
        <w:t>;</w:t>
      </w:r>
      <w:r w:rsidR="0003519E" w:rsidRPr="008D073B">
        <w:rPr>
          <w:rFonts w:ascii="Verdana" w:hAnsi="Verdana"/>
          <w:sz w:val="22"/>
          <w:szCs w:val="22"/>
        </w:rPr>
        <w:t xml:space="preserve"> </w:t>
      </w:r>
      <w:proofErr w:type="spellStart"/>
      <w:r w:rsidR="0003519E" w:rsidRPr="008D073B">
        <w:rPr>
          <w:rFonts w:ascii="Verdana" w:hAnsi="Verdana"/>
          <w:sz w:val="22"/>
          <w:szCs w:val="22"/>
        </w:rPr>
        <w:t>Tannia</w:t>
      </w:r>
      <w:proofErr w:type="spellEnd"/>
      <w:r w:rsidR="0003519E" w:rsidRPr="008D073B">
        <w:rPr>
          <w:rFonts w:ascii="Verdana" w:hAnsi="Verdana"/>
          <w:sz w:val="22"/>
          <w:szCs w:val="22"/>
        </w:rPr>
        <w:t xml:space="preserve"> Shipley </w:t>
      </w:r>
      <w:r w:rsidR="00B50FC4">
        <w:rPr>
          <w:rFonts w:ascii="Verdana" w:hAnsi="Verdana"/>
          <w:sz w:val="22"/>
          <w:szCs w:val="22"/>
        </w:rPr>
        <w:t xml:space="preserve">and Andrew Burley </w:t>
      </w:r>
      <w:r w:rsidR="0003519E" w:rsidRPr="008D073B">
        <w:rPr>
          <w:rFonts w:ascii="Verdana" w:hAnsi="Verdana"/>
          <w:sz w:val="22"/>
          <w:szCs w:val="22"/>
        </w:rPr>
        <w:t xml:space="preserve">for supporting </w:t>
      </w:r>
      <w:r w:rsidR="002E0E8D">
        <w:rPr>
          <w:rFonts w:ascii="Verdana" w:hAnsi="Verdana"/>
          <w:sz w:val="22"/>
          <w:szCs w:val="22"/>
        </w:rPr>
        <w:t>us a</w:t>
      </w:r>
      <w:r w:rsidR="0003519E" w:rsidRPr="008D073B">
        <w:rPr>
          <w:rFonts w:ascii="Verdana" w:hAnsi="Verdana"/>
          <w:sz w:val="22"/>
          <w:szCs w:val="22"/>
        </w:rPr>
        <w:t>s Councillor Observers</w:t>
      </w:r>
      <w:r w:rsidR="002E0E8D">
        <w:rPr>
          <w:rFonts w:ascii="Verdana" w:hAnsi="Verdana"/>
          <w:sz w:val="22"/>
          <w:szCs w:val="22"/>
        </w:rPr>
        <w:t>;</w:t>
      </w:r>
      <w:r w:rsidR="0003519E" w:rsidRPr="008D073B">
        <w:rPr>
          <w:rFonts w:ascii="Verdana" w:hAnsi="Verdana"/>
          <w:sz w:val="22"/>
          <w:szCs w:val="22"/>
        </w:rPr>
        <w:t xml:space="preserve"> Trudy O’Keefe</w:t>
      </w:r>
      <w:r w:rsidR="00B50FC4">
        <w:rPr>
          <w:rFonts w:ascii="Verdana" w:hAnsi="Verdana"/>
          <w:sz w:val="22"/>
          <w:szCs w:val="22"/>
        </w:rPr>
        <w:t xml:space="preserve"> and staff in the Claygate Centre</w:t>
      </w:r>
      <w:r w:rsidR="0003519E" w:rsidRPr="008D073B">
        <w:rPr>
          <w:rFonts w:ascii="Verdana" w:hAnsi="Verdana"/>
          <w:sz w:val="22"/>
          <w:szCs w:val="22"/>
        </w:rPr>
        <w:t xml:space="preserve"> for </w:t>
      </w:r>
      <w:r w:rsidR="00B50FC4">
        <w:rPr>
          <w:rFonts w:ascii="Verdana" w:hAnsi="Verdana"/>
          <w:sz w:val="22"/>
          <w:szCs w:val="22"/>
        </w:rPr>
        <w:t>their</w:t>
      </w:r>
      <w:r w:rsidR="0003519E" w:rsidRPr="008D073B">
        <w:rPr>
          <w:rFonts w:ascii="Verdana" w:hAnsi="Verdana"/>
          <w:sz w:val="22"/>
          <w:szCs w:val="22"/>
        </w:rPr>
        <w:t xml:space="preserve"> help and use of the Claygate Centre for Parkinson’s Group</w:t>
      </w:r>
      <w:r w:rsidR="002E0E8D">
        <w:rPr>
          <w:rFonts w:ascii="Verdana" w:hAnsi="Verdana"/>
          <w:sz w:val="22"/>
          <w:szCs w:val="22"/>
        </w:rPr>
        <w:t>;</w:t>
      </w:r>
      <w:r w:rsidR="0003519E" w:rsidRPr="008D073B">
        <w:rPr>
          <w:rFonts w:ascii="Verdana" w:hAnsi="Verdana"/>
          <w:sz w:val="22"/>
          <w:szCs w:val="22"/>
        </w:rPr>
        <w:t xml:space="preserve"> organisations </w:t>
      </w:r>
      <w:r w:rsidR="00B50FC4">
        <w:rPr>
          <w:rFonts w:ascii="Verdana" w:hAnsi="Verdana"/>
          <w:sz w:val="22"/>
          <w:szCs w:val="22"/>
        </w:rPr>
        <w:t>and</w:t>
      </w:r>
      <w:r w:rsidR="0003519E" w:rsidRPr="008D073B">
        <w:rPr>
          <w:rFonts w:ascii="Verdana" w:hAnsi="Verdana"/>
          <w:sz w:val="22"/>
          <w:szCs w:val="22"/>
        </w:rPr>
        <w:t xml:space="preserve"> individual donors</w:t>
      </w:r>
      <w:r w:rsidR="00B50FC4">
        <w:rPr>
          <w:rFonts w:ascii="Verdana" w:hAnsi="Verdana"/>
          <w:sz w:val="22"/>
          <w:szCs w:val="22"/>
        </w:rPr>
        <w:t xml:space="preserve"> who are so generous with their donations</w:t>
      </w:r>
      <w:r w:rsidR="002E0E8D">
        <w:rPr>
          <w:rFonts w:ascii="Verdana" w:hAnsi="Verdana"/>
          <w:sz w:val="22"/>
          <w:szCs w:val="22"/>
        </w:rPr>
        <w:t>;</w:t>
      </w:r>
      <w:r w:rsidR="0003519E" w:rsidRPr="008D073B">
        <w:rPr>
          <w:rFonts w:ascii="Verdana" w:hAnsi="Verdana"/>
          <w:sz w:val="22"/>
          <w:szCs w:val="22"/>
        </w:rPr>
        <w:t xml:space="preserve"> the organisations working in partnership with CHEER.</w:t>
      </w:r>
    </w:p>
    <w:p w14:paraId="0F16B3FE" w14:textId="77777777" w:rsidR="0003519E" w:rsidRPr="008D073B" w:rsidRDefault="0003519E" w:rsidP="0003519E">
      <w:pPr>
        <w:rPr>
          <w:rFonts w:ascii="Verdana" w:hAnsi="Verdana"/>
          <w:sz w:val="22"/>
          <w:szCs w:val="22"/>
        </w:rPr>
      </w:pPr>
    </w:p>
    <w:p w14:paraId="685F9584" w14:textId="0A88B479" w:rsidR="00166E37" w:rsidRPr="008D073B" w:rsidRDefault="0003519E" w:rsidP="00F12F73">
      <w:pPr>
        <w:rPr>
          <w:rFonts w:ascii="Verdana" w:hAnsi="Verdana"/>
          <w:sz w:val="22"/>
          <w:szCs w:val="22"/>
        </w:rPr>
      </w:pPr>
      <w:r w:rsidRPr="008D073B">
        <w:rPr>
          <w:rFonts w:ascii="Verdana" w:hAnsi="Verdana"/>
          <w:b/>
          <w:bCs/>
          <w:sz w:val="22"/>
          <w:szCs w:val="22"/>
        </w:rPr>
        <w:t>Any Other Business</w:t>
      </w:r>
      <w:r w:rsidRPr="008D073B">
        <w:rPr>
          <w:rFonts w:ascii="Verdana" w:hAnsi="Verdana"/>
          <w:sz w:val="22"/>
          <w:szCs w:val="22"/>
        </w:rPr>
        <w:t>:</w:t>
      </w:r>
      <w:r w:rsidR="002E0E8D">
        <w:rPr>
          <w:rFonts w:ascii="Verdana" w:hAnsi="Verdana"/>
          <w:sz w:val="22"/>
          <w:szCs w:val="22"/>
        </w:rPr>
        <w:t xml:space="preserve">  </w:t>
      </w:r>
      <w:r w:rsidRPr="008D073B">
        <w:rPr>
          <w:rFonts w:ascii="Verdana" w:hAnsi="Verdana"/>
          <w:sz w:val="22"/>
          <w:szCs w:val="22"/>
        </w:rPr>
        <w:t xml:space="preserve">Melanie </w:t>
      </w:r>
      <w:proofErr w:type="spellStart"/>
      <w:r w:rsidRPr="008D073B">
        <w:rPr>
          <w:rFonts w:ascii="Verdana" w:hAnsi="Verdana"/>
          <w:sz w:val="22"/>
          <w:szCs w:val="22"/>
        </w:rPr>
        <w:t>Bussicott</w:t>
      </w:r>
      <w:proofErr w:type="spellEnd"/>
      <w:r w:rsidRPr="008D073B">
        <w:rPr>
          <w:rFonts w:ascii="Verdana" w:hAnsi="Verdana"/>
          <w:sz w:val="22"/>
          <w:szCs w:val="22"/>
        </w:rPr>
        <w:t>, on behalf of the Council, gave thanks to the CHEER team and also personal thanks.  She commented that she welcomed working with CHEER on their services.</w:t>
      </w:r>
    </w:p>
    <w:sectPr w:rsidR="00166E37" w:rsidRPr="008D073B" w:rsidSect="00A250F4">
      <w:footerReference w:type="default" r:id="rId7"/>
      <w:headerReference w:type="first" r:id="rId8"/>
      <w:footerReference w:type="first" r:id="rId9"/>
      <w:pgSz w:w="11906" w:h="16838" w:code="9"/>
      <w:pgMar w:top="1440" w:right="1418" w:bottom="1440" w:left="1418" w:header="39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26C9" w14:textId="77777777" w:rsidR="00E57465" w:rsidRDefault="00E57465">
      <w:r>
        <w:separator/>
      </w:r>
    </w:p>
  </w:endnote>
  <w:endnote w:type="continuationSeparator" w:id="0">
    <w:p w14:paraId="03936EF3" w14:textId="77777777" w:rsidR="00E57465" w:rsidRDefault="00E5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onet">
    <w:altName w:val="Calibri"/>
    <w:panose1 w:val="020B0604020202020204"/>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0D36" w14:textId="77777777" w:rsidR="00A250F4" w:rsidRPr="0016654A" w:rsidRDefault="00A250F4" w:rsidP="00A250F4">
    <w:pPr>
      <w:pStyle w:val="Footer"/>
      <w:tabs>
        <w:tab w:val="center" w:pos="5244"/>
      </w:tabs>
      <w:spacing w:before="60" w:after="120"/>
      <w:jc w:val="center"/>
      <w:rPr>
        <w:rFonts w:ascii="Verdana" w:hAnsi="Verdana" w:cs="Arial"/>
        <w:sz w:val="22"/>
      </w:rPr>
    </w:pPr>
    <w:r>
      <w:rPr>
        <w:rFonts w:ascii="Verdana" w:hAnsi="Verdana" w:cs="Arial"/>
        <w:b/>
        <w:bCs/>
        <w:noProof/>
        <w:sz w:val="20"/>
        <w:lang w:eastAsia="en-GB"/>
      </w:rPr>
      <mc:AlternateContent>
        <mc:Choice Requires="wps">
          <w:drawing>
            <wp:anchor distT="0" distB="0" distL="114300" distR="114300" simplePos="0" relativeHeight="251661312" behindDoc="0" locked="0" layoutInCell="1" allowOverlap="1" wp14:anchorId="73A877E7" wp14:editId="210CC677">
              <wp:simplePos x="0" y="0"/>
              <wp:positionH relativeFrom="page">
                <wp:posOffset>485775</wp:posOffset>
              </wp:positionH>
              <wp:positionV relativeFrom="paragraph">
                <wp:posOffset>243840</wp:posOffset>
              </wp:positionV>
              <wp:extent cx="6642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36BD"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19.2pt" to="561.2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" strokeweight="1.5pt">
              <w10:wrap anchorx="page"/>
            </v:line>
          </w:pict>
        </mc:Fallback>
      </mc:AlternateContent>
    </w:r>
    <w:r>
      <w:rPr>
        <w:rFonts w:ascii="Verdana" w:hAnsi="Verdana" w:cs="Arial"/>
        <w:b/>
        <w:bCs/>
        <w:noProof/>
        <w:sz w:val="20"/>
        <w:lang w:eastAsia="en-GB"/>
      </w:rPr>
      <mc:AlternateContent>
        <mc:Choice Requires="wps">
          <w:drawing>
            <wp:anchor distT="0" distB="0" distL="114300" distR="114300" simplePos="0" relativeHeight="251660288" behindDoc="0" locked="0" layoutInCell="1" allowOverlap="1" wp14:anchorId="02268C4A" wp14:editId="1BE0AA2F">
              <wp:simplePos x="0" y="0"/>
              <wp:positionH relativeFrom="page">
                <wp:posOffset>485775</wp:posOffset>
              </wp:positionH>
              <wp:positionV relativeFrom="paragraph">
                <wp:posOffset>17780</wp:posOffset>
              </wp:positionV>
              <wp:extent cx="66421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BFB9"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1.4pt" to="561.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" strokeweight="1.5pt">
              <w10:wrap anchorx="page"/>
            </v:line>
          </w:pict>
        </mc:Fallback>
      </mc:AlternateContent>
    </w:r>
    <w:r w:rsidRPr="0016654A">
      <w:rPr>
        <w:rFonts w:ascii="Verdana" w:hAnsi="Verdana" w:cs="Arial"/>
        <w:b/>
        <w:bCs/>
        <w:sz w:val="22"/>
      </w:rPr>
      <w:t>CHEER</w:t>
    </w:r>
    <w:r w:rsidRPr="0016654A">
      <w:rPr>
        <w:rFonts w:ascii="Verdana" w:hAnsi="Verdana" w:cs="Arial"/>
        <w:sz w:val="22"/>
      </w:rPr>
      <w:t xml:space="preserve"> is partly funded by Elmbridge Borough Council </w:t>
    </w:r>
    <w:r>
      <w:rPr>
        <w:rFonts w:ascii="Verdana" w:hAnsi="Verdana" w:cs="Arial"/>
        <w:sz w:val="22"/>
      </w:rPr>
      <w:t>and Walsingham Care</w:t>
    </w:r>
    <w:r w:rsidRPr="0016654A">
      <w:rPr>
        <w:rFonts w:ascii="Verdana" w:hAnsi="Verdana" w:cs="Arial"/>
        <w:sz w:val="22"/>
      </w:rPr>
      <w:t xml:space="preserve">   </w:t>
    </w:r>
  </w:p>
  <w:p w14:paraId="42639FAB" w14:textId="77777777" w:rsidR="00A250F4" w:rsidRPr="0016654A" w:rsidRDefault="00A250F4" w:rsidP="00A250F4">
    <w:pPr>
      <w:pStyle w:val="Footer"/>
      <w:tabs>
        <w:tab w:val="center" w:pos="5244"/>
      </w:tabs>
      <w:spacing w:before="60" w:after="120"/>
      <w:jc w:val="center"/>
      <w:rPr>
        <w:rFonts w:ascii="Verdana" w:hAnsi="Verdana" w:cs="Arial"/>
        <w:sz w:val="16"/>
        <w:szCs w:val="16"/>
      </w:rPr>
    </w:pPr>
    <w:r w:rsidRPr="0016654A">
      <w:rPr>
        <w:rFonts w:ascii="Verdana" w:hAnsi="Verdana" w:cs="Arial"/>
        <w:sz w:val="16"/>
        <w:szCs w:val="16"/>
      </w:rPr>
      <w:t>Conce</w:t>
    </w:r>
    <w:r>
      <w:rPr>
        <w:rFonts w:ascii="Verdana" w:hAnsi="Verdana" w:cs="Arial"/>
        <w:sz w:val="16"/>
        <w:szCs w:val="16"/>
      </w:rPr>
      <w:t>rn and Help for East Elmbridge R</w:t>
    </w:r>
    <w:r w:rsidRPr="0016654A">
      <w:rPr>
        <w:rFonts w:ascii="Verdana" w:hAnsi="Verdana" w:cs="Arial"/>
        <w:sz w:val="16"/>
        <w:szCs w:val="16"/>
      </w:rPr>
      <w:t>etired</w:t>
    </w:r>
    <w:r>
      <w:rPr>
        <w:rFonts w:ascii="Verdana" w:hAnsi="Verdana" w:cs="Arial"/>
        <w:sz w:val="16"/>
        <w:szCs w:val="16"/>
      </w:rPr>
      <w:t>:</w:t>
    </w:r>
    <w:r w:rsidRPr="0016654A">
      <w:rPr>
        <w:rFonts w:ascii="Verdana" w:hAnsi="Verdana" w:cs="Arial"/>
        <w:sz w:val="16"/>
        <w:szCs w:val="16"/>
      </w:rPr>
      <w:t xml:space="preserve"> Registered Charity No. 1133482</w:t>
    </w:r>
  </w:p>
  <w:p w14:paraId="02F12ECD" w14:textId="77777777" w:rsidR="00A250F4" w:rsidRPr="0016654A" w:rsidRDefault="00A250F4" w:rsidP="00A250F4">
    <w:pPr>
      <w:pStyle w:val="Footer"/>
      <w:tabs>
        <w:tab w:val="center" w:pos="5244"/>
      </w:tabs>
      <w:spacing w:before="60" w:after="120"/>
      <w:jc w:val="center"/>
      <w:rPr>
        <w:rFonts w:ascii="Verdana" w:hAnsi="Verdana" w:cs="Arial"/>
        <w:sz w:val="16"/>
        <w:szCs w:val="16"/>
      </w:rPr>
    </w:pPr>
    <w:r w:rsidRPr="0016654A">
      <w:rPr>
        <w:rFonts w:ascii="Verdana" w:hAnsi="Verdana" w:cs="Arial"/>
        <w:sz w:val="16"/>
        <w:szCs w:val="16"/>
      </w:rPr>
      <w:t xml:space="preserve"> </w:t>
    </w:r>
    <w:r w:rsidRPr="0016654A">
      <w:rPr>
        <w:rFonts w:ascii="Verdana" w:hAnsi="Verdana"/>
        <w:sz w:val="16"/>
        <w:szCs w:val="16"/>
      </w:rPr>
      <w:t>Company Registered in England &amp; Wales number 7102376</w:t>
    </w:r>
  </w:p>
  <w:p w14:paraId="799D337A" w14:textId="77777777" w:rsidR="00A250F4" w:rsidRDefault="00A2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268A" w14:textId="77777777" w:rsidR="006C2038" w:rsidRPr="0016654A" w:rsidRDefault="000156C2">
    <w:pPr>
      <w:pStyle w:val="Footer"/>
      <w:tabs>
        <w:tab w:val="center" w:pos="5244"/>
      </w:tabs>
      <w:spacing w:before="60" w:after="120"/>
      <w:jc w:val="center"/>
      <w:rPr>
        <w:rFonts w:ascii="Verdana" w:hAnsi="Verdana" w:cs="Arial"/>
        <w:sz w:val="22"/>
      </w:rPr>
    </w:pPr>
    <w:r>
      <w:rPr>
        <w:rFonts w:ascii="Verdana" w:hAnsi="Verdana" w:cs="Arial"/>
        <w:b/>
        <w:bCs/>
        <w:noProof/>
        <w:sz w:val="20"/>
        <w:lang w:eastAsia="en-GB"/>
      </w:rPr>
      <mc:AlternateContent>
        <mc:Choice Requires="wps">
          <w:drawing>
            <wp:anchor distT="0" distB="0" distL="114300" distR="114300" simplePos="0" relativeHeight="251658240" behindDoc="0" locked="0" layoutInCell="1" allowOverlap="1" wp14:anchorId="7D02CE08" wp14:editId="6FA70835">
              <wp:simplePos x="0" y="0"/>
              <wp:positionH relativeFrom="page">
                <wp:posOffset>485775</wp:posOffset>
              </wp:positionH>
              <wp:positionV relativeFrom="paragraph">
                <wp:posOffset>243840</wp:posOffset>
              </wp:positionV>
              <wp:extent cx="66421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F81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19.2pt" to="561.2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" strokeweight="1.5pt">
              <w10:wrap anchorx="page"/>
            </v:line>
          </w:pict>
        </mc:Fallback>
      </mc:AlternateContent>
    </w:r>
    <w:r>
      <w:rPr>
        <w:rFonts w:ascii="Verdana" w:hAnsi="Verdana" w:cs="Arial"/>
        <w:b/>
        <w:bCs/>
        <w:noProof/>
        <w:sz w:val="20"/>
        <w:lang w:eastAsia="en-GB"/>
      </w:rPr>
      <mc:AlternateContent>
        <mc:Choice Requires="wps">
          <w:drawing>
            <wp:anchor distT="0" distB="0" distL="114300" distR="114300" simplePos="0" relativeHeight="251657216" behindDoc="0" locked="0" layoutInCell="1" allowOverlap="1" wp14:anchorId="75F2CA78" wp14:editId="7E4E491D">
              <wp:simplePos x="0" y="0"/>
              <wp:positionH relativeFrom="page">
                <wp:posOffset>485775</wp:posOffset>
              </wp:positionH>
              <wp:positionV relativeFrom="paragraph">
                <wp:posOffset>17780</wp:posOffset>
              </wp:positionV>
              <wp:extent cx="66421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83E7"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1.4pt" to="561.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" strokeweight="1.5pt">
              <w10:wrap anchorx="page"/>
            </v:line>
          </w:pict>
        </mc:Fallback>
      </mc:AlternateContent>
    </w:r>
    <w:r w:rsidR="00710BC9" w:rsidRPr="0016654A">
      <w:rPr>
        <w:rFonts w:ascii="Verdana" w:hAnsi="Verdana" w:cs="Arial"/>
        <w:b/>
        <w:bCs/>
        <w:sz w:val="22"/>
      </w:rPr>
      <w:t>CHEER</w:t>
    </w:r>
    <w:r w:rsidR="00710BC9" w:rsidRPr="0016654A">
      <w:rPr>
        <w:rFonts w:ascii="Verdana" w:hAnsi="Verdana" w:cs="Arial"/>
        <w:sz w:val="22"/>
      </w:rPr>
      <w:t xml:space="preserve"> is partly funded by Elmbridge Borough Council</w:t>
    </w:r>
    <w:r w:rsidR="006C2038" w:rsidRPr="0016654A">
      <w:rPr>
        <w:rFonts w:ascii="Verdana" w:hAnsi="Verdana" w:cs="Arial"/>
        <w:sz w:val="22"/>
      </w:rPr>
      <w:t xml:space="preserve"> </w:t>
    </w:r>
    <w:r w:rsidR="00530C5E">
      <w:rPr>
        <w:rFonts w:ascii="Verdana" w:hAnsi="Verdana" w:cs="Arial"/>
        <w:sz w:val="22"/>
      </w:rPr>
      <w:t>and Walsingham Care</w:t>
    </w:r>
    <w:r w:rsidR="006C2038" w:rsidRPr="0016654A">
      <w:rPr>
        <w:rFonts w:ascii="Verdana" w:hAnsi="Verdana" w:cs="Arial"/>
        <w:sz w:val="22"/>
      </w:rPr>
      <w:t xml:space="preserve">   </w:t>
    </w:r>
  </w:p>
  <w:p w14:paraId="24A43DFF" w14:textId="77777777" w:rsidR="0016654A" w:rsidRPr="0016654A" w:rsidRDefault="0016654A" w:rsidP="006C2038">
    <w:pPr>
      <w:pStyle w:val="Footer"/>
      <w:tabs>
        <w:tab w:val="center" w:pos="5244"/>
      </w:tabs>
      <w:spacing w:before="60" w:after="120"/>
      <w:jc w:val="center"/>
      <w:rPr>
        <w:rFonts w:ascii="Verdana" w:hAnsi="Verdana" w:cs="Arial"/>
        <w:sz w:val="16"/>
        <w:szCs w:val="16"/>
      </w:rPr>
    </w:pPr>
    <w:r w:rsidRPr="0016654A">
      <w:rPr>
        <w:rFonts w:ascii="Verdana" w:hAnsi="Verdana" w:cs="Arial"/>
        <w:sz w:val="16"/>
        <w:szCs w:val="16"/>
      </w:rPr>
      <w:t>Conce</w:t>
    </w:r>
    <w:r>
      <w:rPr>
        <w:rFonts w:ascii="Verdana" w:hAnsi="Verdana" w:cs="Arial"/>
        <w:sz w:val="16"/>
        <w:szCs w:val="16"/>
      </w:rPr>
      <w:t>rn and Help for East Elmbridge R</w:t>
    </w:r>
    <w:r w:rsidRPr="0016654A">
      <w:rPr>
        <w:rFonts w:ascii="Verdana" w:hAnsi="Verdana" w:cs="Arial"/>
        <w:sz w:val="16"/>
        <w:szCs w:val="16"/>
      </w:rPr>
      <w:t>etired</w:t>
    </w:r>
    <w:r>
      <w:rPr>
        <w:rFonts w:ascii="Verdana" w:hAnsi="Verdana" w:cs="Arial"/>
        <w:sz w:val="16"/>
        <w:szCs w:val="16"/>
      </w:rPr>
      <w:t>:</w:t>
    </w:r>
    <w:r w:rsidRPr="0016654A">
      <w:rPr>
        <w:rFonts w:ascii="Verdana" w:hAnsi="Verdana" w:cs="Arial"/>
        <w:sz w:val="16"/>
        <w:szCs w:val="16"/>
      </w:rPr>
      <w:t xml:space="preserve"> Registered Charity No. 1133482</w:t>
    </w:r>
  </w:p>
  <w:p w14:paraId="4BEB2C83" w14:textId="77777777" w:rsidR="00710BC9" w:rsidRPr="0016654A" w:rsidRDefault="0016654A" w:rsidP="006C2038">
    <w:pPr>
      <w:pStyle w:val="Footer"/>
      <w:tabs>
        <w:tab w:val="center" w:pos="5244"/>
      </w:tabs>
      <w:spacing w:before="60" w:after="120"/>
      <w:jc w:val="center"/>
      <w:rPr>
        <w:rFonts w:ascii="Verdana" w:hAnsi="Verdana" w:cs="Arial"/>
        <w:sz w:val="16"/>
        <w:szCs w:val="16"/>
      </w:rPr>
    </w:pPr>
    <w:r w:rsidRPr="0016654A">
      <w:rPr>
        <w:rFonts w:ascii="Verdana" w:hAnsi="Verdana" w:cs="Arial"/>
        <w:sz w:val="16"/>
        <w:szCs w:val="16"/>
      </w:rPr>
      <w:t xml:space="preserve"> </w:t>
    </w:r>
    <w:r w:rsidR="006C2038" w:rsidRPr="0016654A">
      <w:rPr>
        <w:rFonts w:ascii="Verdana" w:hAnsi="Verdana"/>
        <w:sz w:val="16"/>
        <w:szCs w:val="16"/>
      </w:rPr>
      <w:t>Company Registered in England &amp; Wales number 7102376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3F2E" w14:textId="77777777" w:rsidR="00E57465" w:rsidRDefault="00E57465">
      <w:r>
        <w:separator/>
      </w:r>
    </w:p>
  </w:footnote>
  <w:footnote w:type="continuationSeparator" w:id="0">
    <w:p w14:paraId="5FDAB00A" w14:textId="77777777" w:rsidR="00E57465" w:rsidRDefault="00E5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1" w:type="dxa"/>
      <w:tblInd w:w="-640" w:type="dxa"/>
      <w:tblCellMar>
        <w:left w:w="28" w:type="dxa"/>
        <w:right w:w="0" w:type="dxa"/>
      </w:tblCellMar>
      <w:tblLook w:val="0000" w:firstRow="0" w:lastRow="0" w:firstColumn="0" w:lastColumn="0" w:noHBand="0" w:noVBand="0"/>
    </w:tblPr>
    <w:tblGrid>
      <w:gridCol w:w="5546"/>
      <w:gridCol w:w="4915"/>
    </w:tblGrid>
    <w:tr w:rsidR="00710BC9" w14:paraId="4FFFCC90" w14:textId="77777777">
      <w:trPr>
        <w:trHeight w:val="2318"/>
      </w:trPr>
      <w:tc>
        <w:tcPr>
          <w:tcW w:w="5587" w:type="dxa"/>
        </w:tcPr>
        <w:p w14:paraId="33EE7D29" w14:textId="77777777" w:rsidR="00710BC9" w:rsidRDefault="000156C2">
          <w:pPr>
            <w:pStyle w:val="Header"/>
            <w:tabs>
              <w:tab w:val="clear" w:pos="4153"/>
              <w:tab w:val="clear" w:pos="8306"/>
            </w:tabs>
          </w:pPr>
          <w:r>
            <w:rPr>
              <w:noProof/>
              <w:lang w:eastAsia="en-GB"/>
            </w:rPr>
            <w:drawing>
              <wp:inline distT="0" distB="0" distL="0" distR="0" wp14:anchorId="14ED8281" wp14:editId="76B44688">
                <wp:extent cx="3009900" cy="1352550"/>
                <wp:effectExtent l="0" t="0" r="0" b="0"/>
                <wp:docPr id="1" name="Picture 1" descr="CHEER new logo supporting old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R new logo supporting older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352550"/>
                        </a:xfrm>
                        <a:prstGeom prst="rect">
                          <a:avLst/>
                        </a:prstGeom>
                        <a:noFill/>
                        <a:ln>
                          <a:noFill/>
                        </a:ln>
                      </pic:spPr>
                    </pic:pic>
                  </a:graphicData>
                </a:graphic>
              </wp:inline>
            </w:drawing>
          </w:r>
        </w:p>
      </w:tc>
      <w:tc>
        <w:tcPr>
          <w:tcW w:w="5072" w:type="dxa"/>
        </w:tcPr>
        <w:p w14:paraId="5F4464F6" w14:textId="77777777" w:rsidR="00710BC9" w:rsidRPr="0016654A" w:rsidRDefault="00710BC9">
          <w:pPr>
            <w:pStyle w:val="Header"/>
            <w:jc w:val="right"/>
            <w:rPr>
              <w:rFonts w:ascii="Verdana" w:hAnsi="Verdana" w:cs="Arial"/>
              <w:sz w:val="22"/>
            </w:rPr>
          </w:pPr>
          <w:r w:rsidRPr="0016654A">
            <w:rPr>
              <w:rFonts w:ascii="Verdana" w:hAnsi="Verdana" w:cs="Arial"/>
              <w:sz w:val="22"/>
            </w:rPr>
            <w:t>Claygate Centre</w:t>
          </w:r>
        </w:p>
        <w:p w14:paraId="5DE20DC1" w14:textId="77777777" w:rsidR="00710BC9" w:rsidRPr="0016654A" w:rsidRDefault="00710BC9">
          <w:pPr>
            <w:pStyle w:val="Header"/>
            <w:jc w:val="right"/>
            <w:rPr>
              <w:rFonts w:ascii="Verdana" w:hAnsi="Verdana" w:cs="Arial"/>
              <w:sz w:val="22"/>
            </w:rPr>
          </w:pPr>
          <w:r w:rsidRPr="0016654A">
            <w:rPr>
              <w:rFonts w:ascii="Verdana" w:hAnsi="Verdana" w:cs="Arial"/>
              <w:sz w:val="22"/>
            </w:rPr>
            <w:t>Elm Road</w:t>
          </w:r>
        </w:p>
        <w:p w14:paraId="44367D87" w14:textId="77777777" w:rsidR="00710BC9" w:rsidRPr="0016654A" w:rsidRDefault="00710BC9">
          <w:pPr>
            <w:pStyle w:val="Header"/>
            <w:jc w:val="right"/>
            <w:rPr>
              <w:rFonts w:ascii="Verdana" w:hAnsi="Verdana" w:cs="Arial"/>
              <w:sz w:val="22"/>
            </w:rPr>
          </w:pPr>
          <w:r w:rsidRPr="0016654A">
            <w:rPr>
              <w:rFonts w:ascii="Verdana" w:hAnsi="Verdana" w:cs="Arial"/>
              <w:sz w:val="22"/>
            </w:rPr>
            <w:t>Claygate</w:t>
          </w:r>
        </w:p>
        <w:p w14:paraId="797A8AC4" w14:textId="77777777" w:rsidR="00710BC9" w:rsidRPr="0016654A" w:rsidRDefault="00710BC9">
          <w:pPr>
            <w:pStyle w:val="Header"/>
            <w:jc w:val="right"/>
            <w:rPr>
              <w:rFonts w:ascii="Verdana" w:hAnsi="Verdana" w:cs="Arial"/>
              <w:sz w:val="22"/>
            </w:rPr>
          </w:pPr>
          <w:r w:rsidRPr="0016654A">
            <w:rPr>
              <w:rFonts w:ascii="Verdana" w:hAnsi="Verdana" w:cs="Arial"/>
              <w:sz w:val="22"/>
            </w:rPr>
            <w:t>Surrey</w:t>
          </w:r>
        </w:p>
        <w:p w14:paraId="6D2A8287" w14:textId="77777777" w:rsidR="00710BC9" w:rsidRPr="0016654A" w:rsidRDefault="00710BC9">
          <w:pPr>
            <w:pStyle w:val="Header"/>
            <w:jc w:val="right"/>
            <w:rPr>
              <w:rFonts w:ascii="Verdana" w:hAnsi="Verdana" w:cs="Arial"/>
              <w:sz w:val="22"/>
            </w:rPr>
          </w:pPr>
          <w:r w:rsidRPr="0016654A">
            <w:rPr>
              <w:rFonts w:ascii="Verdana" w:hAnsi="Verdana" w:cs="Arial"/>
              <w:sz w:val="22"/>
            </w:rPr>
            <w:t>KT10 0EH</w:t>
          </w:r>
        </w:p>
        <w:p w14:paraId="12DE62AB" w14:textId="77777777" w:rsidR="00710BC9" w:rsidRPr="0016654A" w:rsidRDefault="00710BC9">
          <w:pPr>
            <w:jc w:val="right"/>
            <w:rPr>
              <w:rFonts w:ascii="Verdana" w:hAnsi="Verdana" w:cs="Arial"/>
              <w:sz w:val="22"/>
            </w:rPr>
          </w:pPr>
          <w:r w:rsidRPr="0016654A">
            <w:rPr>
              <w:rFonts w:ascii="Verdana" w:hAnsi="Verdana" w:cs="Arial"/>
              <w:sz w:val="22"/>
            </w:rPr>
            <w:t>Telephone: 01372 879321</w:t>
          </w:r>
        </w:p>
        <w:p w14:paraId="787BE3B4" w14:textId="77777777" w:rsidR="00710BC9" w:rsidRPr="0016654A" w:rsidRDefault="00710BC9">
          <w:pPr>
            <w:jc w:val="right"/>
            <w:rPr>
              <w:rFonts w:ascii="Verdana" w:hAnsi="Verdana" w:cs="Arial"/>
              <w:sz w:val="22"/>
            </w:rPr>
          </w:pPr>
          <w:r w:rsidRPr="0016654A">
            <w:rPr>
              <w:rFonts w:ascii="Verdana" w:hAnsi="Verdana" w:cs="Arial"/>
              <w:sz w:val="22"/>
            </w:rPr>
            <w:t xml:space="preserve">Email: </w:t>
          </w:r>
          <w:r w:rsidR="008630FB">
            <w:rPr>
              <w:rFonts w:ascii="Verdana" w:hAnsi="Verdana" w:cs="Arial"/>
              <w:sz w:val="22"/>
            </w:rPr>
            <w:t>manager</w:t>
          </w:r>
          <w:r w:rsidRPr="0016654A">
            <w:rPr>
              <w:rFonts w:ascii="Verdana" w:hAnsi="Verdana" w:cs="Arial"/>
              <w:sz w:val="22"/>
            </w:rPr>
            <w:t>@cheer-elmbridge.org.uk</w:t>
          </w:r>
        </w:p>
        <w:p w14:paraId="43DB6953" w14:textId="77777777" w:rsidR="00710BC9" w:rsidRPr="0016654A" w:rsidRDefault="00710BC9">
          <w:pPr>
            <w:jc w:val="right"/>
            <w:rPr>
              <w:rFonts w:ascii="Verdana" w:hAnsi="Verdana" w:cs="Arial"/>
              <w:sz w:val="22"/>
            </w:rPr>
          </w:pPr>
          <w:r w:rsidRPr="0016654A">
            <w:rPr>
              <w:rFonts w:ascii="Verdana" w:hAnsi="Verdana" w:cs="Arial"/>
              <w:sz w:val="22"/>
            </w:rPr>
            <w:t>Website: www.cheer-elmbridge.org.uk</w:t>
          </w:r>
        </w:p>
        <w:p w14:paraId="53647596" w14:textId="77777777" w:rsidR="00710BC9" w:rsidRDefault="00710BC9">
          <w:pPr>
            <w:pStyle w:val="Header"/>
            <w:jc w:val="right"/>
          </w:pPr>
        </w:p>
      </w:tc>
    </w:tr>
  </w:tbl>
  <w:p w14:paraId="23579EAF" w14:textId="77777777" w:rsidR="00710BC9" w:rsidRDefault="0071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B96"/>
    <w:multiLevelType w:val="hybridMultilevel"/>
    <w:tmpl w:val="01B82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DA0C7A"/>
    <w:multiLevelType w:val="hybridMultilevel"/>
    <w:tmpl w:val="9B50DC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667119D"/>
    <w:multiLevelType w:val="hybridMultilevel"/>
    <w:tmpl w:val="B37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907345"/>
    <w:multiLevelType w:val="hybridMultilevel"/>
    <w:tmpl w:val="82FEA7E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B912C8"/>
    <w:multiLevelType w:val="hybridMultilevel"/>
    <w:tmpl w:val="5DE0E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201862"/>
    <w:multiLevelType w:val="hybridMultilevel"/>
    <w:tmpl w:val="41A01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08571C"/>
    <w:multiLevelType w:val="hybridMultilevel"/>
    <w:tmpl w:val="49ACA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E9"/>
    <w:rsid w:val="000036F4"/>
    <w:rsid w:val="000125F3"/>
    <w:rsid w:val="000156C2"/>
    <w:rsid w:val="0003519E"/>
    <w:rsid w:val="00046078"/>
    <w:rsid w:val="00064AC2"/>
    <w:rsid w:val="00093B7F"/>
    <w:rsid w:val="000A08A3"/>
    <w:rsid w:val="000B76E9"/>
    <w:rsid w:val="000D60D8"/>
    <w:rsid w:val="000E70DA"/>
    <w:rsid w:val="0016654A"/>
    <w:rsid w:val="00166E37"/>
    <w:rsid w:val="00170B74"/>
    <w:rsid w:val="001A6A1C"/>
    <w:rsid w:val="002E0E8D"/>
    <w:rsid w:val="004E5CD5"/>
    <w:rsid w:val="00530C5E"/>
    <w:rsid w:val="005370FE"/>
    <w:rsid w:val="0054311C"/>
    <w:rsid w:val="005555D4"/>
    <w:rsid w:val="005700E1"/>
    <w:rsid w:val="005D00EE"/>
    <w:rsid w:val="005E212F"/>
    <w:rsid w:val="006C2038"/>
    <w:rsid w:val="006E703B"/>
    <w:rsid w:val="006F3DBC"/>
    <w:rsid w:val="00710BC9"/>
    <w:rsid w:val="00710DD3"/>
    <w:rsid w:val="00775D66"/>
    <w:rsid w:val="00780189"/>
    <w:rsid w:val="00786B66"/>
    <w:rsid w:val="007B31B9"/>
    <w:rsid w:val="007D558F"/>
    <w:rsid w:val="007E527B"/>
    <w:rsid w:val="008230F8"/>
    <w:rsid w:val="008630FB"/>
    <w:rsid w:val="008858C6"/>
    <w:rsid w:val="008969FD"/>
    <w:rsid w:val="008C68B9"/>
    <w:rsid w:val="008D073B"/>
    <w:rsid w:val="008E4F97"/>
    <w:rsid w:val="008F6A4C"/>
    <w:rsid w:val="00976171"/>
    <w:rsid w:val="009A255D"/>
    <w:rsid w:val="009E051F"/>
    <w:rsid w:val="009E60CB"/>
    <w:rsid w:val="00A250F4"/>
    <w:rsid w:val="00A25527"/>
    <w:rsid w:val="00A47242"/>
    <w:rsid w:val="00AA6E8E"/>
    <w:rsid w:val="00AF242F"/>
    <w:rsid w:val="00B26004"/>
    <w:rsid w:val="00B50FC4"/>
    <w:rsid w:val="00BE2044"/>
    <w:rsid w:val="00BF1FE3"/>
    <w:rsid w:val="00C153E8"/>
    <w:rsid w:val="00C325CE"/>
    <w:rsid w:val="00CE0E1A"/>
    <w:rsid w:val="00D2619A"/>
    <w:rsid w:val="00D32973"/>
    <w:rsid w:val="00D80613"/>
    <w:rsid w:val="00D90239"/>
    <w:rsid w:val="00D97FEC"/>
    <w:rsid w:val="00DC57B6"/>
    <w:rsid w:val="00E545BD"/>
    <w:rsid w:val="00E57030"/>
    <w:rsid w:val="00E57465"/>
    <w:rsid w:val="00E94234"/>
    <w:rsid w:val="00EA219F"/>
    <w:rsid w:val="00EA51DC"/>
    <w:rsid w:val="00EC4D25"/>
    <w:rsid w:val="00EF5605"/>
    <w:rsid w:val="00F127BF"/>
    <w:rsid w:val="00F12F73"/>
    <w:rsid w:val="00F33C7D"/>
    <w:rsid w:val="00F7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8842A"/>
  <w15:docId w15:val="{A037541B-5E29-7D4A-930F-80CE7509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jc w:val="center"/>
      <w:outlineLvl w:val="1"/>
    </w:pPr>
    <w:rPr>
      <w:rFonts w:ascii="Times New Roman" w:hAnsi="Times New Roman"/>
      <w:b/>
      <w:bCs/>
      <w:u w:val="single"/>
    </w:rPr>
  </w:style>
  <w:style w:type="paragraph" w:styleId="Heading3">
    <w:name w:val="heading 3"/>
    <w:basedOn w:val="Normal"/>
    <w:next w:val="Normal"/>
    <w:qFormat/>
    <w:pPr>
      <w:keepNext/>
      <w:outlineLvl w:val="2"/>
    </w:pPr>
    <w:rPr>
      <w:rFonts w:ascii="Times New Roman" w:hAnsi="Times New Roman"/>
      <w:sz w:val="32"/>
    </w:rPr>
  </w:style>
  <w:style w:type="paragraph" w:styleId="Heading4">
    <w:name w:val="heading 4"/>
    <w:basedOn w:val="Normal"/>
    <w:next w:val="Normal"/>
    <w:qFormat/>
    <w:pPr>
      <w:keepNext/>
      <w:jc w:val="center"/>
      <w:outlineLvl w:val="3"/>
    </w:pPr>
    <w:rPr>
      <w:rFonts w:ascii="Times New Roman" w:hAnsi="Times New Roman"/>
      <w:u w:val="single"/>
    </w:rPr>
  </w:style>
  <w:style w:type="paragraph" w:styleId="Heading5">
    <w:name w:val="heading 5"/>
    <w:basedOn w:val="Normal"/>
    <w:next w:val="Normal"/>
    <w:qFormat/>
    <w:pPr>
      <w:keepNext/>
      <w:outlineLvl w:val="4"/>
    </w:pPr>
    <w:rPr>
      <w:rFonts w:ascii="Times New Roman" w:hAnsi="Times New Roman"/>
      <w:sz w:val="28"/>
      <w:u w:val="single"/>
    </w:rPr>
  </w:style>
  <w:style w:type="paragraph" w:styleId="Heading6">
    <w:name w:val="heading 6"/>
    <w:basedOn w:val="Normal"/>
    <w:next w:val="Normal"/>
    <w:qFormat/>
    <w:pPr>
      <w:keepNext/>
      <w:jc w:val="center"/>
      <w:outlineLvl w:val="5"/>
    </w:pPr>
    <w:rPr>
      <w:rFonts w:ascii="Coronet" w:hAnsi="Coronet"/>
      <w:sz w:val="28"/>
    </w:rPr>
  </w:style>
  <w:style w:type="paragraph" w:styleId="Heading7">
    <w:name w:val="heading 7"/>
    <w:basedOn w:val="Normal"/>
    <w:next w:val="Normal"/>
    <w:qFormat/>
    <w:pPr>
      <w:keepNext/>
      <w:outlineLvl w:val="6"/>
    </w:pPr>
    <w:rPr>
      <w:rFonts w:ascii="Times New Roman" w:hAnsi="Times New Roman"/>
      <w:sz w:val="28"/>
    </w:rPr>
  </w:style>
  <w:style w:type="paragraph" w:styleId="Heading8">
    <w:name w:val="heading 8"/>
    <w:basedOn w:val="Normal"/>
    <w:next w:val="Normal"/>
    <w:qFormat/>
    <w:pPr>
      <w:keepNext/>
      <w:jc w:val="center"/>
      <w:outlineLvl w:val="7"/>
    </w:pPr>
    <w:rPr>
      <w:rFonts w:ascii="Coronet" w:hAnsi="Coronet"/>
      <w:b/>
      <w:bCs/>
    </w:rPr>
  </w:style>
  <w:style w:type="paragraph" w:styleId="Heading9">
    <w:name w:val="heading 9"/>
    <w:basedOn w:val="Normal"/>
    <w:next w:val="Normal"/>
    <w:qFormat/>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Times New Roman" w:hAnsi="Times New Roman"/>
      <w:sz w:val="20"/>
    </w:rPr>
  </w:style>
  <w:style w:type="paragraph" w:styleId="BodyText2">
    <w:name w:val="Body Text 2"/>
    <w:basedOn w:val="Normal"/>
    <w:semiHidden/>
    <w:rPr>
      <w:rFonts w:ascii="Times New Roman" w:hAnsi="Times New Roman"/>
      <w:sz w:val="28"/>
    </w:rPr>
  </w:style>
  <w:style w:type="character" w:styleId="Hyperlink">
    <w:name w:val="Hyperlink"/>
    <w:semiHidden/>
    <w:rPr>
      <w:color w:val="0000FF"/>
      <w:u w:val="single"/>
    </w:rPr>
  </w:style>
  <w:style w:type="paragraph" w:styleId="Date">
    <w:name w:val="Date"/>
    <w:basedOn w:val="Normal"/>
    <w:semiHidden/>
    <w:pPr>
      <w:overflowPunct w:val="0"/>
      <w:autoSpaceDE w:val="0"/>
      <w:autoSpaceDN w:val="0"/>
      <w:adjustRightInd w:val="0"/>
      <w:textAlignment w:val="baseline"/>
    </w:pPr>
    <w:rPr>
      <w:rFonts w:ascii="Times New Roman" w:hAnsi="Times New Roman"/>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93B7F"/>
    <w:rPr>
      <w:rFonts w:ascii="Tahoma" w:hAnsi="Tahoma" w:cs="Tahoma"/>
      <w:sz w:val="16"/>
      <w:szCs w:val="16"/>
    </w:rPr>
  </w:style>
  <w:style w:type="character" w:customStyle="1" w:styleId="BalloonTextChar">
    <w:name w:val="Balloon Text Char"/>
    <w:basedOn w:val="DefaultParagraphFont"/>
    <w:link w:val="BalloonText"/>
    <w:uiPriority w:val="99"/>
    <w:semiHidden/>
    <w:rsid w:val="00093B7F"/>
    <w:rPr>
      <w:rFonts w:ascii="Tahoma" w:hAnsi="Tahoma" w:cs="Tahoma"/>
      <w:sz w:val="16"/>
      <w:szCs w:val="16"/>
      <w:lang w:eastAsia="en-US"/>
    </w:rPr>
  </w:style>
  <w:style w:type="paragraph" w:styleId="BodyText3">
    <w:name w:val="Body Text 3"/>
    <w:basedOn w:val="Normal"/>
    <w:link w:val="BodyText3Char"/>
    <w:uiPriority w:val="99"/>
    <w:semiHidden/>
    <w:unhideWhenUsed/>
    <w:rsid w:val="0003519E"/>
    <w:pPr>
      <w:spacing w:after="120"/>
    </w:pPr>
    <w:rPr>
      <w:sz w:val="16"/>
      <w:szCs w:val="16"/>
    </w:rPr>
  </w:style>
  <w:style w:type="character" w:customStyle="1" w:styleId="BodyText3Char">
    <w:name w:val="Body Text 3 Char"/>
    <w:basedOn w:val="DefaultParagraphFont"/>
    <w:link w:val="BodyText3"/>
    <w:uiPriority w:val="99"/>
    <w:semiHidden/>
    <w:rsid w:val="0003519E"/>
    <w:rPr>
      <w:rFonts w:ascii="Arial" w:hAnsi="Arial"/>
      <w:sz w:val="16"/>
      <w:szCs w:val="16"/>
      <w:lang w:eastAsia="en-US"/>
    </w:rPr>
  </w:style>
  <w:style w:type="paragraph" w:styleId="PlainText">
    <w:name w:val="Plain Text"/>
    <w:basedOn w:val="Normal"/>
    <w:link w:val="PlainTextChar"/>
    <w:uiPriority w:val="99"/>
    <w:unhideWhenUsed/>
    <w:rsid w:val="0003519E"/>
    <w:rPr>
      <w:rFonts w:ascii="Calibri" w:eastAsia="Calibri" w:hAnsi="Calibri" w:cs="Consolas"/>
      <w:sz w:val="22"/>
      <w:szCs w:val="21"/>
    </w:rPr>
  </w:style>
  <w:style w:type="character" w:customStyle="1" w:styleId="PlainTextChar">
    <w:name w:val="Plain Text Char"/>
    <w:basedOn w:val="DefaultParagraphFont"/>
    <w:link w:val="PlainText"/>
    <w:uiPriority w:val="99"/>
    <w:rsid w:val="0003519E"/>
    <w:rPr>
      <w:rFonts w:ascii="Calibri" w:eastAsia="Calibri" w:hAnsi="Calibri" w:cs="Consolas"/>
      <w:sz w:val="22"/>
      <w:szCs w:val="21"/>
      <w:lang w:eastAsia="en-US"/>
    </w:rPr>
  </w:style>
  <w:style w:type="paragraph" w:customStyle="1" w:styleId="Body">
    <w:name w:val="Body"/>
    <w:rsid w:val="0003519E"/>
    <w:pPr>
      <w:pBdr>
        <w:top w:val="nil"/>
        <w:left w:val="nil"/>
        <w:bottom w:val="nil"/>
        <w:right w:val="nil"/>
        <w:between w:val="nil"/>
        <w:bar w:val="nil"/>
      </w:pBdr>
      <w:spacing w:line="264" w:lineRule="auto"/>
    </w:pPr>
    <w:rPr>
      <w:rFonts w:ascii="Verdana" w:eastAsia="Arial Unicode MS" w:hAnsi="Verdan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eer%20June%2009\Templates\Che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G:\Cheer June 09\Templates\Cheer Template.dot</Template>
  <TotalTime>138</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vt:lpstr>
    </vt:vector>
  </TitlesOfParts>
  <Company>Windows 98</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hli</dc:creator>
  <cp:lastModifiedBy>Janis Fletcher</cp:lastModifiedBy>
  <cp:revision>11</cp:revision>
  <cp:lastPrinted>2019-01-03T12:30:00Z</cp:lastPrinted>
  <dcterms:created xsi:type="dcterms:W3CDTF">2020-08-03T11:09:00Z</dcterms:created>
  <dcterms:modified xsi:type="dcterms:W3CDTF">2020-08-10T17:07:00Z</dcterms:modified>
</cp:coreProperties>
</file>