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9F32" w14:textId="2E257D79" w:rsidR="00F45CF6" w:rsidRDefault="0C7CAFC5" w:rsidP="0029522E">
      <w:pPr>
        <w:pStyle w:val="Heading1"/>
        <w:jc w:val="center"/>
      </w:pPr>
      <w:r w:rsidRPr="00F45CF6">
        <w:t xml:space="preserve">The Surrey </w:t>
      </w:r>
      <w:r w:rsidR="00FB7641" w:rsidRPr="00F45CF6">
        <w:t>Training</w:t>
      </w:r>
      <w:r w:rsidRPr="00F45CF6">
        <w:t xml:space="preserve"> Hub is pleased to be able to offer Spirometry </w:t>
      </w:r>
      <w:r w:rsidR="00FB7641" w:rsidRPr="00F45CF6">
        <w:t>training</w:t>
      </w:r>
      <w:r w:rsidRPr="00F45CF6">
        <w:t xml:space="preserve"> in partnership with respiratorymatters.com</w:t>
      </w:r>
    </w:p>
    <w:p w14:paraId="35E32BC5" w14:textId="77777777" w:rsidR="0029522E" w:rsidRPr="0029522E" w:rsidRDefault="0029522E" w:rsidP="0029522E">
      <w:pPr>
        <w:jc w:val="center"/>
        <w:rPr>
          <w:rFonts w:asciiTheme="majorHAnsi" w:hAnsiTheme="majorHAnsi" w:cstheme="majorHAnsi"/>
          <w:b/>
          <w:bCs/>
          <w:sz w:val="32"/>
          <w:szCs w:val="32"/>
        </w:rPr>
      </w:pPr>
    </w:p>
    <w:p w14:paraId="4023AED8" w14:textId="77777777" w:rsidR="009B40A5" w:rsidRDefault="009B40A5" w:rsidP="00183AD2">
      <w:pPr>
        <w:rPr>
          <w:rFonts w:asciiTheme="majorHAnsi" w:hAnsiTheme="majorHAnsi" w:cstheme="majorHAnsi"/>
          <w:b/>
          <w:bCs/>
          <w:sz w:val="28"/>
          <w:szCs w:val="28"/>
        </w:rPr>
      </w:pPr>
    </w:p>
    <w:p w14:paraId="37DC4C86" w14:textId="77777777" w:rsidR="009B40A5" w:rsidRDefault="009B40A5" w:rsidP="00183AD2">
      <w:pPr>
        <w:rPr>
          <w:rFonts w:asciiTheme="majorHAnsi" w:hAnsiTheme="majorHAnsi" w:cstheme="majorHAnsi"/>
          <w:b/>
          <w:bCs/>
          <w:sz w:val="28"/>
          <w:szCs w:val="28"/>
        </w:rPr>
      </w:pPr>
    </w:p>
    <w:p w14:paraId="6935108A" w14:textId="33F778A6" w:rsidR="000E5900" w:rsidRPr="0071513C" w:rsidRDefault="000E5900" w:rsidP="00183AD2">
      <w:pPr>
        <w:rPr>
          <w:rFonts w:asciiTheme="majorHAnsi" w:hAnsiTheme="majorHAnsi" w:cstheme="majorHAnsi"/>
          <w:b/>
          <w:bCs/>
          <w:sz w:val="28"/>
          <w:szCs w:val="28"/>
        </w:rPr>
      </w:pPr>
      <w:r w:rsidRPr="0071513C">
        <w:rPr>
          <w:rFonts w:asciiTheme="majorHAnsi" w:hAnsiTheme="majorHAnsi" w:cstheme="majorHAnsi"/>
          <w:b/>
          <w:bCs/>
          <w:sz w:val="28"/>
          <w:szCs w:val="28"/>
        </w:rPr>
        <w:t>Face to Face spirometry training</w:t>
      </w:r>
    </w:p>
    <w:p w14:paraId="3E7C9C89" w14:textId="02CFA3AF" w:rsidR="00FE5016" w:rsidRDefault="009B40A5" w:rsidP="00183AD2">
      <w:pPr>
        <w:rPr>
          <w:rFonts w:asciiTheme="majorHAnsi" w:hAnsiTheme="majorHAnsi" w:cstheme="majorHAnsi"/>
          <w:b/>
          <w:bCs/>
        </w:rPr>
      </w:pPr>
      <w:r>
        <w:rPr>
          <w:rFonts w:asciiTheme="majorHAnsi" w:hAnsiTheme="majorHAnsi" w:cstheme="majorHAnsi"/>
          <w:b/>
          <w:bCs/>
        </w:rPr>
        <w:t>Places are limited so e</w:t>
      </w:r>
      <w:r w:rsidR="00FE5016">
        <w:rPr>
          <w:rFonts w:asciiTheme="majorHAnsi" w:hAnsiTheme="majorHAnsi" w:cstheme="majorHAnsi"/>
          <w:b/>
          <w:bCs/>
        </w:rPr>
        <w:t xml:space="preserve">arly booking is recommended to avoid </w:t>
      </w:r>
      <w:r w:rsidR="00A4254B">
        <w:rPr>
          <w:rFonts w:asciiTheme="majorHAnsi" w:hAnsiTheme="majorHAnsi" w:cstheme="majorHAnsi"/>
          <w:b/>
          <w:bCs/>
        </w:rPr>
        <w:t>disappointment.</w:t>
      </w:r>
    </w:p>
    <w:p w14:paraId="2CAAF480" w14:textId="49D4C649" w:rsidR="009B40A5" w:rsidRPr="009B40A5" w:rsidRDefault="009B40A5" w:rsidP="00183AD2">
      <w:pPr>
        <w:rPr>
          <w:rFonts w:asciiTheme="majorHAnsi" w:hAnsiTheme="majorHAnsi" w:cstheme="majorHAnsi"/>
          <w:color w:val="C00000"/>
        </w:rPr>
      </w:pPr>
      <w:r>
        <w:rPr>
          <w:rFonts w:asciiTheme="majorHAnsi" w:hAnsiTheme="majorHAnsi" w:cstheme="majorHAnsi"/>
          <w:b/>
          <w:bCs/>
          <w:color w:val="C00000"/>
        </w:rPr>
        <w:t>Please complete and</w:t>
      </w:r>
      <w:r w:rsidRPr="009B40A5">
        <w:rPr>
          <w:rFonts w:asciiTheme="majorHAnsi" w:hAnsiTheme="majorHAnsi" w:cstheme="majorHAnsi"/>
          <w:b/>
          <w:bCs/>
          <w:color w:val="C00000"/>
        </w:rPr>
        <w:t xml:space="preserve"> send the </w:t>
      </w:r>
      <w:r>
        <w:rPr>
          <w:rFonts w:asciiTheme="majorHAnsi" w:hAnsiTheme="majorHAnsi" w:cstheme="majorHAnsi"/>
          <w:b/>
          <w:bCs/>
          <w:color w:val="C00000"/>
        </w:rPr>
        <w:t xml:space="preserve">attached </w:t>
      </w:r>
      <w:r w:rsidRPr="009B40A5">
        <w:rPr>
          <w:rFonts w:asciiTheme="majorHAnsi" w:hAnsiTheme="majorHAnsi" w:cstheme="majorHAnsi"/>
          <w:b/>
          <w:bCs/>
          <w:color w:val="C00000"/>
        </w:rPr>
        <w:t xml:space="preserve">booking form to </w:t>
      </w:r>
      <w:hyperlink r:id="rId10" w:history="1">
        <w:r w:rsidRPr="009B40A5">
          <w:rPr>
            <w:rStyle w:val="Hyperlink"/>
            <w:rFonts w:asciiTheme="majorHAnsi" w:hAnsiTheme="majorHAnsi" w:cstheme="majorHAnsi"/>
            <w:b/>
            <w:bCs/>
            <w:color w:val="C00000"/>
          </w:rPr>
          <w:t>info@respiratorymatters.com</w:t>
        </w:r>
      </w:hyperlink>
      <w:r w:rsidRPr="009B40A5">
        <w:rPr>
          <w:rFonts w:asciiTheme="majorHAnsi" w:hAnsiTheme="majorHAnsi" w:cstheme="majorHAnsi"/>
          <w:b/>
          <w:bCs/>
          <w:color w:val="C00000"/>
        </w:rPr>
        <w:t>.</w:t>
      </w:r>
      <w:r w:rsidRPr="009B40A5">
        <w:rPr>
          <w:rFonts w:asciiTheme="majorHAnsi" w:hAnsiTheme="majorHAnsi" w:cstheme="majorHAnsi"/>
          <w:color w:val="C00000"/>
        </w:rPr>
        <w:t xml:space="preserve"> </w:t>
      </w:r>
    </w:p>
    <w:p w14:paraId="7F689047" w14:textId="29B393AD" w:rsidR="00A31497" w:rsidRPr="00183AD2" w:rsidRDefault="00D46302" w:rsidP="00183AD2">
      <w:pPr>
        <w:rPr>
          <w:rFonts w:asciiTheme="majorHAnsi" w:hAnsiTheme="majorHAnsi" w:cstheme="majorHAnsi"/>
        </w:rPr>
      </w:pPr>
      <w:r>
        <w:rPr>
          <w:rFonts w:asciiTheme="majorHAnsi" w:hAnsiTheme="majorHAnsi" w:cstheme="majorHAnsi"/>
        </w:rPr>
        <w:t>Please select the</w:t>
      </w:r>
      <w:r w:rsidR="0C7CAFC5" w:rsidRPr="00446AF2">
        <w:rPr>
          <w:rFonts w:asciiTheme="majorHAnsi" w:hAnsiTheme="majorHAnsi" w:cstheme="majorHAnsi"/>
        </w:rPr>
        <w:t xml:space="preserve"> option which is most appro</w:t>
      </w:r>
      <w:r w:rsidR="00B34222">
        <w:rPr>
          <w:rFonts w:asciiTheme="majorHAnsi" w:hAnsiTheme="majorHAnsi" w:cstheme="majorHAnsi"/>
        </w:rPr>
        <w:t>pr</w:t>
      </w:r>
      <w:r w:rsidR="0C7CAFC5" w:rsidRPr="00446AF2">
        <w:rPr>
          <w:rFonts w:asciiTheme="majorHAnsi" w:hAnsiTheme="majorHAnsi" w:cstheme="majorHAnsi"/>
        </w:rPr>
        <w:t xml:space="preserve">iate for your learning </w:t>
      </w:r>
      <w:r w:rsidR="00F4193F">
        <w:rPr>
          <w:rFonts w:asciiTheme="majorHAnsi" w:hAnsiTheme="majorHAnsi" w:cstheme="majorHAnsi"/>
        </w:rPr>
        <w:t xml:space="preserve">and service </w:t>
      </w:r>
      <w:r w:rsidR="0C7CAFC5" w:rsidRPr="00446AF2">
        <w:rPr>
          <w:rFonts w:asciiTheme="majorHAnsi" w:hAnsiTheme="majorHAnsi" w:cstheme="majorHAnsi"/>
        </w:rPr>
        <w:t>needs</w:t>
      </w:r>
      <w:r w:rsidR="00F4193F">
        <w:rPr>
          <w:rFonts w:asciiTheme="majorHAnsi" w:hAnsiTheme="majorHAnsi" w:cstheme="majorHAnsi"/>
        </w:rPr>
        <w:t>.</w:t>
      </w:r>
    </w:p>
    <w:p w14:paraId="74A02DC5" w14:textId="7959D40D" w:rsidR="00492FBD" w:rsidRPr="00492FBD" w:rsidRDefault="00E35E5F" w:rsidP="00492FBD">
      <w:pPr>
        <w:pStyle w:val="NoSpacing"/>
        <w:rPr>
          <w:rFonts w:asciiTheme="majorHAnsi" w:hAnsiTheme="majorHAnsi" w:cstheme="majorHAnsi"/>
          <w:b/>
          <w:bCs/>
        </w:rPr>
      </w:pPr>
      <w:r w:rsidRPr="00492FBD">
        <w:rPr>
          <w:rFonts w:asciiTheme="majorHAnsi" w:hAnsiTheme="majorHAnsi" w:cstheme="majorHAnsi"/>
          <w:b/>
          <w:bCs/>
        </w:rPr>
        <w:t>Foundation Certificate in spirometry</w:t>
      </w:r>
      <w:r w:rsidR="000E5900">
        <w:rPr>
          <w:rFonts w:asciiTheme="majorHAnsi" w:hAnsiTheme="majorHAnsi" w:cstheme="majorHAnsi"/>
          <w:b/>
          <w:bCs/>
        </w:rPr>
        <w:t xml:space="preserve"> (adults and paediatrics)</w:t>
      </w:r>
    </w:p>
    <w:p w14:paraId="536F2917" w14:textId="03DCAE98" w:rsidR="001516CA" w:rsidRDefault="00E35E5F" w:rsidP="00492FBD">
      <w:pPr>
        <w:pStyle w:val="NoSpacing"/>
        <w:rPr>
          <w:rFonts w:eastAsia="Times New Roman"/>
          <w:color w:val="333333"/>
          <w:shd w:val="clear" w:color="auto" w:fill="FFFFFF"/>
          <w:lang w:eastAsia="en-GB"/>
        </w:rPr>
      </w:pPr>
      <w:r w:rsidRPr="00492FBD">
        <w:rPr>
          <w:rFonts w:asciiTheme="majorHAnsi" w:eastAsia="Times New Roman" w:hAnsiTheme="majorHAnsi" w:cstheme="majorHAnsi"/>
          <w:color w:val="333333"/>
          <w:shd w:val="clear" w:color="auto" w:fill="FFFFFF"/>
          <w:lang w:eastAsia="en-GB"/>
        </w:rPr>
        <w:t>This course is suitable for practitioners who perform spirometry without interpreting the results. You will learn about quality control and quality assurance, understand the appropriate use of spirometry, and learn how to obtain acceptable and reproducible measurements of dynamic lung volumes all in line with ARTP standards</w:t>
      </w:r>
      <w:r w:rsidRPr="00EC03A2">
        <w:rPr>
          <w:rFonts w:eastAsia="Times New Roman"/>
          <w:color w:val="333333"/>
          <w:shd w:val="clear" w:color="auto" w:fill="FFFFFF"/>
          <w:lang w:eastAsia="en-GB"/>
        </w:rPr>
        <w:t>.</w:t>
      </w:r>
    </w:p>
    <w:p w14:paraId="44229E43" w14:textId="77777777" w:rsidR="00492FBD" w:rsidRPr="00492FBD" w:rsidRDefault="00492FBD" w:rsidP="00492FBD">
      <w:pPr>
        <w:pStyle w:val="NoSpacing"/>
      </w:pPr>
    </w:p>
    <w:p w14:paraId="5AFCAE4F" w14:textId="5F36F73F" w:rsidR="003D0EC4" w:rsidRPr="00EC03A2" w:rsidRDefault="001516CA" w:rsidP="00EC03A2">
      <w:pPr>
        <w:spacing w:after="0" w:line="240" w:lineRule="auto"/>
        <w:rPr>
          <w:rFonts w:asciiTheme="majorHAnsi" w:hAnsiTheme="majorHAnsi" w:cstheme="majorHAnsi"/>
          <w:b/>
          <w:bCs/>
        </w:rPr>
      </w:pPr>
      <w:r w:rsidRPr="00EC03A2">
        <w:rPr>
          <w:rFonts w:asciiTheme="majorHAnsi" w:hAnsiTheme="majorHAnsi" w:cstheme="majorHAnsi"/>
          <w:b/>
          <w:bCs/>
        </w:rPr>
        <w:t>Interpretation certificate</w:t>
      </w:r>
      <w:r w:rsidR="000E5900">
        <w:rPr>
          <w:rFonts w:asciiTheme="majorHAnsi" w:hAnsiTheme="majorHAnsi" w:cstheme="majorHAnsi"/>
          <w:b/>
          <w:bCs/>
        </w:rPr>
        <w:t xml:space="preserve"> (adults and paediatrics)</w:t>
      </w:r>
    </w:p>
    <w:p w14:paraId="684FA160" w14:textId="77777777" w:rsidR="001516CA" w:rsidRPr="00EC03A2" w:rsidRDefault="001516CA" w:rsidP="00EC03A2">
      <w:pPr>
        <w:spacing w:after="0" w:line="240" w:lineRule="auto"/>
        <w:rPr>
          <w:rFonts w:asciiTheme="majorHAnsi" w:eastAsia="Times New Roman" w:hAnsiTheme="majorHAnsi" w:cstheme="majorHAnsi"/>
          <w:lang w:eastAsia="en-GB"/>
        </w:rPr>
      </w:pPr>
      <w:r w:rsidRPr="00EC03A2">
        <w:rPr>
          <w:rFonts w:asciiTheme="majorHAnsi" w:eastAsia="Times New Roman" w:hAnsiTheme="majorHAnsi" w:cstheme="majorHAnsi"/>
          <w:color w:val="333333"/>
          <w:shd w:val="clear" w:color="auto" w:fill="FFFFFF"/>
          <w:lang w:eastAsia="en-GB"/>
        </w:rPr>
        <w:t>This course is suitable for people who do not perform spirometry but need to interpret the results</w:t>
      </w:r>
      <w:r w:rsidRPr="00EC03A2">
        <w:rPr>
          <w:rFonts w:asciiTheme="majorHAnsi" w:eastAsia="Times New Roman" w:hAnsiTheme="majorHAnsi" w:cstheme="majorHAnsi"/>
          <w:color w:val="333333"/>
          <w:shd w:val="clear" w:color="auto" w:fill="FFFFFF"/>
          <w:lang w:val="en-US" w:eastAsia="en-GB"/>
        </w:rPr>
        <w:t>, learning the knowledge on how to do this effectively as well as a background of understanding of disease processes and its effect on results.</w:t>
      </w:r>
    </w:p>
    <w:p w14:paraId="38657DB4" w14:textId="49C80968" w:rsidR="0C7CAFC5" w:rsidRPr="00EC03A2" w:rsidRDefault="0C7CAFC5" w:rsidP="00E12B24">
      <w:pPr>
        <w:pStyle w:val="NoSpacing"/>
      </w:pPr>
    </w:p>
    <w:p w14:paraId="5E042C0C" w14:textId="31259273" w:rsidR="00E12B24" w:rsidRDefault="00EC03A2" w:rsidP="00E12B24">
      <w:pPr>
        <w:pStyle w:val="NoSpacing"/>
        <w:rPr>
          <w:rFonts w:asciiTheme="majorHAnsi" w:hAnsiTheme="majorHAnsi" w:cstheme="majorHAnsi"/>
          <w:b/>
          <w:bCs/>
        </w:rPr>
      </w:pPr>
      <w:r w:rsidRPr="00E12B24">
        <w:rPr>
          <w:rFonts w:asciiTheme="majorHAnsi" w:hAnsiTheme="majorHAnsi" w:cstheme="majorHAnsi"/>
          <w:b/>
          <w:bCs/>
        </w:rPr>
        <w:t>Full Certificate in spirometry</w:t>
      </w:r>
      <w:r w:rsidR="000E5900">
        <w:rPr>
          <w:rFonts w:asciiTheme="majorHAnsi" w:hAnsiTheme="majorHAnsi" w:cstheme="majorHAnsi"/>
          <w:b/>
          <w:bCs/>
        </w:rPr>
        <w:t xml:space="preserve"> (adults and paediatrics)</w:t>
      </w:r>
    </w:p>
    <w:p w14:paraId="102AB34A" w14:textId="3E806A34" w:rsidR="00E6692A" w:rsidRPr="00E6692A" w:rsidRDefault="00E6692A" w:rsidP="00E12B24">
      <w:pPr>
        <w:pStyle w:val="NoSpacing"/>
        <w:rPr>
          <w:rFonts w:asciiTheme="majorHAnsi" w:hAnsiTheme="majorHAnsi" w:cstheme="majorHAnsi"/>
        </w:rPr>
      </w:pPr>
      <w:r w:rsidRPr="00E6692A">
        <w:rPr>
          <w:rFonts w:asciiTheme="majorHAnsi" w:hAnsiTheme="majorHAnsi" w:cstheme="majorHAnsi"/>
        </w:rPr>
        <w:t>Completion of both the foundation and interpretation certificate will result in the Full Certificate being awarded</w:t>
      </w:r>
    </w:p>
    <w:p w14:paraId="0F105106" w14:textId="57E549E2" w:rsidR="00256C8C" w:rsidRDefault="00256C8C" w:rsidP="00256C8C">
      <w:pPr>
        <w:rPr>
          <w:rFonts w:asciiTheme="majorHAnsi" w:hAnsiTheme="majorHAnsi" w:cstheme="majorHAnsi"/>
        </w:rPr>
      </w:pPr>
    </w:p>
    <w:p w14:paraId="2F0D2F62" w14:textId="04D3AD75" w:rsidR="000E5900" w:rsidRPr="00256C8C" w:rsidRDefault="000E5900" w:rsidP="00256C8C">
      <w:pPr>
        <w:rPr>
          <w:rFonts w:asciiTheme="majorHAnsi" w:hAnsiTheme="majorHAnsi" w:cstheme="majorHAnsi"/>
        </w:rPr>
      </w:pPr>
      <w:r w:rsidRPr="0051116B">
        <w:rPr>
          <w:rFonts w:asciiTheme="majorHAnsi" w:hAnsiTheme="majorHAnsi" w:cstheme="majorHAnsi"/>
          <w:b/>
          <w:bCs/>
        </w:rPr>
        <w:t xml:space="preserve">Venue: </w:t>
      </w:r>
      <w:r w:rsidR="005C67BC" w:rsidRPr="0051116B">
        <w:rPr>
          <w:rFonts w:asciiTheme="majorHAnsi" w:hAnsiTheme="majorHAnsi" w:cstheme="majorHAnsi"/>
          <w:b/>
          <w:bCs/>
        </w:rPr>
        <w:t>Surrey</w:t>
      </w:r>
      <w:r w:rsidR="005C67BC" w:rsidRPr="009B1056">
        <w:rPr>
          <w:rFonts w:asciiTheme="majorHAnsi" w:hAnsiTheme="majorHAnsi" w:cstheme="majorHAnsi"/>
          <w:b/>
          <w:bCs/>
        </w:rPr>
        <w:t xml:space="preserve"> Sports Park. </w:t>
      </w:r>
      <w:r w:rsidR="005C67BC" w:rsidRPr="009B1056">
        <w:rPr>
          <w:rFonts w:ascii="Arial" w:hAnsi="Arial" w:cs="Arial"/>
          <w:b/>
          <w:bCs/>
          <w:color w:val="202124"/>
          <w:sz w:val="21"/>
          <w:szCs w:val="21"/>
          <w:shd w:val="clear" w:color="auto" w:fill="FFFFFF"/>
        </w:rPr>
        <w:t xml:space="preserve">Richard </w:t>
      </w:r>
      <w:proofErr w:type="spellStart"/>
      <w:r w:rsidR="005C67BC" w:rsidRPr="009B1056">
        <w:rPr>
          <w:rFonts w:ascii="Arial" w:hAnsi="Arial" w:cs="Arial"/>
          <w:b/>
          <w:bCs/>
          <w:color w:val="202124"/>
          <w:sz w:val="21"/>
          <w:szCs w:val="21"/>
          <w:shd w:val="clear" w:color="auto" w:fill="FFFFFF"/>
        </w:rPr>
        <w:t>Meyjes</w:t>
      </w:r>
      <w:proofErr w:type="spellEnd"/>
      <w:r w:rsidR="005C67BC" w:rsidRPr="009B1056">
        <w:rPr>
          <w:rFonts w:ascii="Arial" w:hAnsi="Arial" w:cs="Arial"/>
          <w:b/>
          <w:bCs/>
          <w:color w:val="202124"/>
          <w:sz w:val="21"/>
          <w:szCs w:val="21"/>
          <w:shd w:val="clear" w:color="auto" w:fill="FFFFFF"/>
        </w:rPr>
        <w:t xml:space="preserve"> Rd, Guildford GU2 7AD</w:t>
      </w:r>
    </w:p>
    <w:p w14:paraId="2A347F9B" w14:textId="52051946" w:rsidR="00256C8C" w:rsidRPr="00256C8C" w:rsidRDefault="00256C8C" w:rsidP="497F2403">
      <w:pPr>
        <w:pStyle w:val="ListParagraph"/>
        <w:numPr>
          <w:ilvl w:val="0"/>
          <w:numId w:val="1"/>
        </w:numPr>
        <w:rPr>
          <w:rFonts w:asciiTheme="majorHAnsi" w:hAnsiTheme="majorHAnsi" w:cstheme="majorBidi"/>
        </w:rPr>
      </w:pPr>
      <w:r w:rsidRPr="497F2403">
        <w:rPr>
          <w:rFonts w:asciiTheme="majorHAnsi" w:hAnsiTheme="majorHAnsi" w:cstheme="majorBidi"/>
          <w:b/>
          <w:bCs/>
        </w:rPr>
        <w:t xml:space="preserve">Foundation </w:t>
      </w:r>
      <w:r w:rsidR="00D00412" w:rsidRPr="497F2403">
        <w:rPr>
          <w:rFonts w:asciiTheme="majorHAnsi" w:hAnsiTheme="majorHAnsi" w:cstheme="majorBidi"/>
          <w:b/>
          <w:bCs/>
        </w:rPr>
        <w:t>Certificate</w:t>
      </w:r>
      <w:r w:rsidR="00E6692A">
        <w:rPr>
          <w:rFonts w:asciiTheme="majorHAnsi" w:hAnsiTheme="majorHAnsi" w:cstheme="majorBidi"/>
          <w:b/>
          <w:bCs/>
        </w:rPr>
        <w:t xml:space="preserve"> (performing)</w:t>
      </w:r>
      <w:r w:rsidRPr="497F2403">
        <w:rPr>
          <w:rFonts w:asciiTheme="majorHAnsi" w:hAnsiTheme="majorHAnsi" w:cstheme="majorBidi"/>
        </w:rPr>
        <w:t xml:space="preserve"> 1 day course. </w:t>
      </w:r>
      <w:r w:rsidR="009B40A5">
        <w:rPr>
          <w:rFonts w:asciiTheme="majorHAnsi" w:hAnsiTheme="majorHAnsi" w:cstheme="majorBidi"/>
        </w:rPr>
        <w:t>28</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sidR="00E6692A">
        <w:rPr>
          <w:rFonts w:asciiTheme="majorHAnsi" w:hAnsiTheme="majorHAnsi" w:cstheme="majorBidi"/>
        </w:rPr>
        <w:t xml:space="preserve"> 2025 </w:t>
      </w:r>
      <w:r w:rsidR="00E6692A" w:rsidRPr="00E6692A">
        <w:rPr>
          <w:rFonts w:asciiTheme="majorHAnsi" w:hAnsiTheme="majorHAnsi" w:cstheme="majorBidi"/>
          <w:u w:val="single"/>
        </w:rPr>
        <w:t>or</w:t>
      </w:r>
      <w:r w:rsidR="00E6692A">
        <w:rPr>
          <w:rFonts w:asciiTheme="majorHAnsi" w:hAnsiTheme="majorHAnsi" w:cstheme="majorBidi"/>
        </w:rPr>
        <w:t xml:space="preserve"> </w:t>
      </w:r>
      <w:r w:rsidR="009B40A5">
        <w:rPr>
          <w:rFonts w:asciiTheme="majorHAnsi" w:hAnsiTheme="majorHAnsi" w:cstheme="majorBidi"/>
        </w:rPr>
        <w:t>30</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sidR="00E6692A">
        <w:rPr>
          <w:rFonts w:asciiTheme="majorHAnsi" w:hAnsiTheme="majorHAnsi" w:cstheme="majorBidi"/>
        </w:rPr>
        <w:t xml:space="preserve"> 2025</w:t>
      </w:r>
    </w:p>
    <w:p w14:paraId="3B1015BB" w14:textId="143BE30B" w:rsidR="00256C8C" w:rsidRDefault="000E5900" w:rsidP="0051116B">
      <w:pPr>
        <w:pStyle w:val="ListParagraph"/>
        <w:numPr>
          <w:ilvl w:val="0"/>
          <w:numId w:val="1"/>
        </w:numPr>
        <w:rPr>
          <w:rFonts w:asciiTheme="majorHAnsi" w:hAnsiTheme="majorHAnsi" w:cstheme="majorBidi"/>
        </w:rPr>
      </w:pPr>
      <w:r>
        <w:rPr>
          <w:rFonts w:asciiTheme="majorHAnsi" w:hAnsiTheme="majorHAnsi" w:cstheme="majorBidi"/>
          <w:b/>
          <w:bCs/>
        </w:rPr>
        <w:t>Interpretation</w:t>
      </w:r>
      <w:r w:rsidR="00D00412" w:rsidRPr="497F2403">
        <w:rPr>
          <w:rFonts w:asciiTheme="majorHAnsi" w:hAnsiTheme="majorHAnsi" w:cstheme="majorBidi"/>
          <w:b/>
          <w:bCs/>
        </w:rPr>
        <w:t xml:space="preserve"> Certificate</w:t>
      </w:r>
      <w:r w:rsidR="00256C8C" w:rsidRPr="497F2403">
        <w:rPr>
          <w:rFonts w:asciiTheme="majorHAnsi" w:hAnsiTheme="majorHAnsi" w:cstheme="majorBidi"/>
        </w:rPr>
        <w:t xml:space="preserve"> 1 day course </w:t>
      </w:r>
      <w:r w:rsidR="009B40A5">
        <w:rPr>
          <w:rFonts w:asciiTheme="majorHAnsi" w:hAnsiTheme="majorHAnsi" w:cstheme="majorBidi"/>
        </w:rPr>
        <w:t>29</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sidR="00E6692A">
        <w:rPr>
          <w:rFonts w:asciiTheme="majorHAnsi" w:hAnsiTheme="majorHAnsi" w:cstheme="majorBidi"/>
        </w:rPr>
        <w:t xml:space="preserve"> 2025 </w:t>
      </w:r>
      <w:r w:rsidR="00E6692A" w:rsidRPr="00E6692A">
        <w:rPr>
          <w:rFonts w:asciiTheme="majorHAnsi" w:hAnsiTheme="majorHAnsi" w:cstheme="majorBidi"/>
          <w:u w:val="single"/>
        </w:rPr>
        <w:t>or</w:t>
      </w:r>
      <w:r w:rsidR="00E6692A">
        <w:rPr>
          <w:rFonts w:asciiTheme="majorHAnsi" w:hAnsiTheme="majorHAnsi" w:cstheme="majorBidi"/>
        </w:rPr>
        <w:t xml:space="preserve"> </w:t>
      </w:r>
      <w:r w:rsidR="009B40A5">
        <w:rPr>
          <w:rFonts w:asciiTheme="majorHAnsi" w:hAnsiTheme="majorHAnsi" w:cstheme="majorBidi"/>
        </w:rPr>
        <w:t>31</w:t>
      </w:r>
      <w:r w:rsidR="009B40A5" w:rsidRPr="009B40A5">
        <w:rPr>
          <w:rFonts w:asciiTheme="majorHAnsi" w:hAnsiTheme="majorHAnsi" w:cstheme="majorBidi"/>
          <w:vertAlign w:val="superscript"/>
        </w:rPr>
        <w:t>st</w:t>
      </w:r>
      <w:r w:rsidR="009B40A5">
        <w:rPr>
          <w:rFonts w:asciiTheme="majorHAnsi" w:hAnsiTheme="majorHAnsi" w:cstheme="majorBidi"/>
        </w:rPr>
        <w:t xml:space="preserve"> July</w:t>
      </w:r>
      <w:r w:rsidR="00E6692A">
        <w:rPr>
          <w:rFonts w:asciiTheme="majorHAnsi" w:hAnsiTheme="majorHAnsi" w:cstheme="majorBidi"/>
        </w:rPr>
        <w:t xml:space="preserve"> 2025</w:t>
      </w:r>
    </w:p>
    <w:p w14:paraId="07E47E59" w14:textId="77777777" w:rsidR="0051116B" w:rsidRPr="0051116B" w:rsidRDefault="0051116B" w:rsidP="0051116B">
      <w:pPr>
        <w:ind w:left="360"/>
        <w:rPr>
          <w:rFonts w:asciiTheme="majorHAnsi" w:hAnsiTheme="majorHAnsi" w:cstheme="majorHAnsi"/>
        </w:rPr>
      </w:pPr>
    </w:p>
    <w:p w14:paraId="546972EA" w14:textId="1443CB8C" w:rsidR="000E5900" w:rsidRPr="000E5900" w:rsidRDefault="0C7CAFC5" w:rsidP="00E71BF6">
      <w:pPr>
        <w:pStyle w:val="ListParagraph"/>
        <w:numPr>
          <w:ilvl w:val="0"/>
          <w:numId w:val="1"/>
        </w:numPr>
        <w:rPr>
          <w:rFonts w:asciiTheme="majorHAnsi" w:hAnsiTheme="majorHAnsi" w:cstheme="majorHAnsi"/>
        </w:rPr>
      </w:pPr>
      <w:r w:rsidRPr="000E5900">
        <w:rPr>
          <w:rFonts w:asciiTheme="majorHAnsi" w:hAnsiTheme="majorHAnsi" w:cstheme="majorBidi"/>
        </w:rPr>
        <w:t xml:space="preserve">If you are unable to attend any of the above and </w:t>
      </w:r>
      <w:r w:rsidR="000E5900">
        <w:rPr>
          <w:rFonts w:asciiTheme="majorHAnsi" w:hAnsiTheme="majorHAnsi" w:cstheme="majorBidi"/>
        </w:rPr>
        <w:t>would like to complete the eLearning option instead</w:t>
      </w:r>
      <w:r w:rsidRPr="000E5900">
        <w:rPr>
          <w:rFonts w:asciiTheme="majorHAnsi" w:hAnsiTheme="majorHAnsi" w:cstheme="majorBidi"/>
        </w:rPr>
        <w:t xml:space="preserve">, please email the training Hub at </w:t>
      </w:r>
      <w:hyperlink r:id="rId11" w:history="1">
        <w:r w:rsidR="0071513C" w:rsidRPr="00F00A2B">
          <w:rPr>
            <w:rStyle w:val="Hyperlink"/>
            <w:rFonts w:asciiTheme="majorHAnsi" w:hAnsiTheme="majorHAnsi" w:cstheme="majorBidi"/>
          </w:rPr>
          <w:t>syheartlandsicb.surreytraininghub@nhs.net</w:t>
        </w:r>
      </w:hyperlink>
      <w:r w:rsidR="0071513C">
        <w:rPr>
          <w:rFonts w:asciiTheme="majorHAnsi" w:hAnsiTheme="majorHAnsi" w:cstheme="majorBidi"/>
        </w:rPr>
        <w:t xml:space="preserve"> </w:t>
      </w:r>
      <w:r w:rsidR="000E5900">
        <w:rPr>
          <w:rFonts w:asciiTheme="majorHAnsi" w:hAnsiTheme="majorHAnsi" w:cstheme="majorBidi"/>
        </w:rPr>
        <w:t>and ask for the eLearning booking form</w:t>
      </w:r>
    </w:p>
    <w:p w14:paraId="34D5B09A" w14:textId="01A3CF88" w:rsidR="497F2403" w:rsidRDefault="497F2403" w:rsidP="497F2403">
      <w:pPr>
        <w:jc w:val="center"/>
        <w:rPr>
          <w:rFonts w:asciiTheme="majorHAnsi" w:hAnsiTheme="majorHAnsi" w:cstheme="majorBidi"/>
          <w:b/>
          <w:bCs/>
          <w:color w:val="2F5496" w:themeColor="accent1" w:themeShade="BF"/>
        </w:rPr>
      </w:pPr>
    </w:p>
    <w:p w14:paraId="2537B8F8" w14:textId="77777777" w:rsidR="000E5900" w:rsidRDefault="000E5900" w:rsidP="497F2403">
      <w:pPr>
        <w:jc w:val="center"/>
        <w:rPr>
          <w:rFonts w:asciiTheme="majorHAnsi" w:hAnsiTheme="majorHAnsi" w:cstheme="majorHAnsi"/>
          <w:b/>
          <w:bCs/>
          <w:color w:val="C00000"/>
        </w:rPr>
      </w:pPr>
    </w:p>
    <w:p w14:paraId="5BD10EE3" w14:textId="77777777" w:rsidR="009B40A5" w:rsidRDefault="009B40A5" w:rsidP="497F2403">
      <w:pPr>
        <w:jc w:val="center"/>
        <w:rPr>
          <w:rFonts w:asciiTheme="majorHAnsi" w:hAnsiTheme="majorHAnsi" w:cstheme="majorBidi"/>
          <w:b/>
          <w:bCs/>
          <w:sz w:val="32"/>
          <w:szCs w:val="32"/>
          <w:u w:val="single"/>
        </w:rPr>
      </w:pPr>
    </w:p>
    <w:p w14:paraId="092F167D" w14:textId="77777777" w:rsidR="000E5900" w:rsidRDefault="000E5900" w:rsidP="497F2403">
      <w:pPr>
        <w:jc w:val="center"/>
        <w:rPr>
          <w:rFonts w:asciiTheme="majorHAnsi" w:hAnsiTheme="majorHAnsi" w:cstheme="majorBidi"/>
          <w:b/>
          <w:bCs/>
          <w:sz w:val="32"/>
          <w:szCs w:val="32"/>
          <w:u w:val="single"/>
        </w:rPr>
      </w:pPr>
    </w:p>
    <w:p w14:paraId="1CCEBF84" w14:textId="77777777" w:rsidR="000E5900" w:rsidRDefault="000E5900" w:rsidP="0051116B">
      <w:pPr>
        <w:rPr>
          <w:rFonts w:asciiTheme="majorHAnsi" w:hAnsiTheme="majorHAnsi" w:cstheme="majorBidi"/>
          <w:b/>
          <w:bCs/>
          <w:sz w:val="32"/>
          <w:szCs w:val="32"/>
          <w:u w:val="single"/>
        </w:rPr>
      </w:pPr>
    </w:p>
    <w:p w14:paraId="6DD30044" w14:textId="77777777" w:rsidR="00E6692A" w:rsidRDefault="00E6692A" w:rsidP="0051116B">
      <w:pPr>
        <w:rPr>
          <w:rFonts w:asciiTheme="majorHAnsi" w:hAnsiTheme="majorHAnsi" w:cstheme="majorBidi"/>
          <w:b/>
          <w:bCs/>
          <w:sz w:val="32"/>
          <w:szCs w:val="32"/>
          <w:u w:val="single"/>
        </w:rPr>
      </w:pPr>
    </w:p>
    <w:p w14:paraId="0EDE4175" w14:textId="77777777" w:rsidR="000E5900" w:rsidRDefault="000E5900" w:rsidP="497F2403">
      <w:pPr>
        <w:jc w:val="center"/>
        <w:rPr>
          <w:rFonts w:asciiTheme="majorHAnsi" w:hAnsiTheme="majorHAnsi" w:cstheme="majorBidi"/>
          <w:b/>
          <w:bCs/>
          <w:sz w:val="32"/>
          <w:szCs w:val="32"/>
          <w:u w:val="single"/>
        </w:rPr>
      </w:pPr>
    </w:p>
    <w:p w14:paraId="39D363A4" w14:textId="6E7E61CB" w:rsidR="00D00412" w:rsidRPr="005A524F" w:rsidRDefault="00D00412" w:rsidP="497F2403">
      <w:pPr>
        <w:jc w:val="center"/>
        <w:rPr>
          <w:rFonts w:asciiTheme="majorHAnsi" w:hAnsiTheme="majorHAnsi" w:cstheme="majorBidi"/>
          <w:b/>
          <w:bCs/>
          <w:sz w:val="32"/>
          <w:szCs w:val="32"/>
          <w:u w:val="single"/>
        </w:rPr>
      </w:pPr>
      <w:r w:rsidRPr="497F2403">
        <w:rPr>
          <w:rFonts w:asciiTheme="majorHAnsi" w:hAnsiTheme="majorHAnsi" w:cstheme="majorBidi"/>
          <w:b/>
          <w:bCs/>
          <w:sz w:val="32"/>
          <w:szCs w:val="32"/>
          <w:u w:val="single"/>
        </w:rPr>
        <w:t>Surrey Training Hub Spirometry Training Booking Form</w:t>
      </w:r>
    </w:p>
    <w:p w14:paraId="192818FD" w14:textId="325351DE" w:rsidR="00D00412" w:rsidRPr="005A524F" w:rsidRDefault="00D00412" w:rsidP="004B152A">
      <w:pPr>
        <w:jc w:val="center"/>
        <w:rPr>
          <w:rFonts w:asciiTheme="majorHAnsi" w:hAnsiTheme="majorHAnsi" w:cstheme="majorHAnsi"/>
        </w:rPr>
      </w:pPr>
    </w:p>
    <w:tbl>
      <w:tblPr>
        <w:tblStyle w:val="TableGrid"/>
        <w:tblW w:w="0" w:type="auto"/>
        <w:tblInd w:w="562" w:type="dxa"/>
        <w:tblLook w:val="04A0" w:firstRow="1" w:lastRow="0" w:firstColumn="1" w:lastColumn="0" w:noHBand="0" w:noVBand="1"/>
      </w:tblPr>
      <w:tblGrid>
        <w:gridCol w:w="3544"/>
        <w:gridCol w:w="5812"/>
      </w:tblGrid>
      <w:tr w:rsidR="005A524F" w:rsidRPr="005A524F" w14:paraId="09D0492D" w14:textId="77777777" w:rsidTr="000E5900">
        <w:tc>
          <w:tcPr>
            <w:tcW w:w="3544" w:type="dxa"/>
          </w:tcPr>
          <w:p w14:paraId="1CEF186E"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Full Name</w:t>
            </w:r>
          </w:p>
          <w:p w14:paraId="35F3845C" w14:textId="7F37DB90" w:rsidR="00D00412" w:rsidRPr="005A524F" w:rsidRDefault="00D00412" w:rsidP="004B152A">
            <w:pPr>
              <w:jc w:val="center"/>
              <w:rPr>
                <w:rFonts w:asciiTheme="majorHAnsi" w:hAnsiTheme="majorHAnsi" w:cstheme="majorHAnsi"/>
              </w:rPr>
            </w:pPr>
          </w:p>
        </w:tc>
        <w:tc>
          <w:tcPr>
            <w:tcW w:w="5812" w:type="dxa"/>
          </w:tcPr>
          <w:p w14:paraId="5A299F47" w14:textId="1E759417" w:rsidR="00732936" w:rsidRPr="005A524F" w:rsidRDefault="00732936" w:rsidP="004B152A">
            <w:pPr>
              <w:jc w:val="center"/>
              <w:rPr>
                <w:rFonts w:asciiTheme="majorHAnsi" w:hAnsiTheme="majorHAnsi" w:cstheme="majorHAnsi"/>
              </w:rPr>
            </w:pPr>
          </w:p>
        </w:tc>
      </w:tr>
      <w:tr w:rsidR="005A524F" w:rsidRPr="005A524F" w14:paraId="0F3EC5E2" w14:textId="77777777" w:rsidTr="000E5900">
        <w:tc>
          <w:tcPr>
            <w:tcW w:w="3544" w:type="dxa"/>
          </w:tcPr>
          <w:p w14:paraId="6D998B91"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Email Address (please use NHS.net)</w:t>
            </w:r>
          </w:p>
          <w:p w14:paraId="169409C8" w14:textId="1B88E3D8" w:rsidR="00D00412" w:rsidRPr="005A524F" w:rsidRDefault="00D00412" w:rsidP="004B152A">
            <w:pPr>
              <w:jc w:val="center"/>
              <w:rPr>
                <w:rFonts w:asciiTheme="majorHAnsi" w:hAnsiTheme="majorHAnsi" w:cstheme="majorHAnsi"/>
              </w:rPr>
            </w:pPr>
          </w:p>
        </w:tc>
        <w:tc>
          <w:tcPr>
            <w:tcW w:w="5812" w:type="dxa"/>
          </w:tcPr>
          <w:p w14:paraId="48480D9B" w14:textId="1FBEFD2A" w:rsidR="00732936" w:rsidRPr="005A524F" w:rsidRDefault="00732936" w:rsidP="004B152A">
            <w:pPr>
              <w:jc w:val="center"/>
              <w:rPr>
                <w:rFonts w:asciiTheme="majorHAnsi" w:hAnsiTheme="majorHAnsi" w:cstheme="majorHAnsi"/>
              </w:rPr>
            </w:pPr>
          </w:p>
        </w:tc>
      </w:tr>
      <w:tr w:rsidR="005A524F" w:rsidRPr="005A524F" w14:paraId="511489AC" w14:textId="77777777" w:rsidTr="000E5900">
        <w:tc>
          <w:tcPr>
            <w:tcW w:w="3544" w:type="dxa"/>
          </w:tcPr>
          <w:p w14:paraId="37AA3721"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Job Role</w:t>
            </w:r>
          </w:p>
          <w:p w14:paraId="763A2905" w14:textId="368C190F" w:rsidR="00D00412" w:rsidRPr="005A524F" w:rsidRDefault="00D00412" w:rsidP="004B152A">
            <w:pPr>
              <w:jc w:val="center"/>
              <w:rPr>
                <w:rFonts w:asciiTheme="majorHAnsi" w:hAnsiTheme="majorHAnsi" w:cstheme="majorHAnsi"/>
              </w:rPr>
            </w:pPr>
          </w:p>
        </w:tc>
        <w:tc>
          <w:tcPr>
            <w:tcW w:w="5812" w:type="dxa"/>
          </w:tcPr>
          <w:p w14:paraId="30448E51" w14:textId="7D0300AE" w:rsidR="00732936" w:rsidRPr="005A524F" w:rsidRDefault="00732936" w:rsidP="004B152A">
            <w:pPr>
              <w:jc w:val="center"/>
              <w:rPr>
                <w:rFonts w:asciiTheme="majorHAnsi" w:hAnsiTheme="majorHAnsi" w:cstheme="majorHAnsi"/>
              </w:rPr>
            </w:pPr>
          </w:p>
        </w:tc>
      </w:tr>
      <w:tr w:rsidR="005A524F" w:rsidRPr="005A524F" w14:paraId="698521F9" w14:textId="77777777" w:rsidTr="000E5900">
        <w:tc>
          <w:tcPr>
            <w:tcW w:w="3544" w:type="dxa"/>
          </w:tcPr>
          <w:p w14:paraId="7E4A5612" w14:textId="77777777" w:rsidR="00D00412" w:rsidRDefault="00D00412" w:rsidP="004B152A">
            <w:pPr>
              <w:jc w:val="center"/>
              <w:rPr>
                <w:rFonts w:asciiTheme="majorHAnsi" w:hAnsiTheme="majorHAnsi" w:cstheme="majorHAnsi"/>
              </w:rPr>
            </w:pPr>
            <w:r w:rsidRPr="00F37887">
              <w:rPr>
                <w:rFonts w:asciiTheme="majorHAnsi" w:hAnsiTheme="majorHAnsi" w:cstheme="majorHAnsi"/>
              </w:rPr>
              <w:t>GP Practice</w:t>
            </w:r>
          </w:p>
          <w:p w14:paraId="38BF1116" w14:textId="300A8954" w:rsidR="00F37887" w:rsidRPr="00F37887" w:rsidRDefault="00F37887" w:rsidP="004B152A">
            <w:pPr>
              <w:jc w:val="center"/>
              <w:rPr>
                <w:rFonts w:asciiTheme="majorHAnsi" w:hAnsiTheme="majorHAnsi" w:cstheme="majorHAnsi"/>
              </w:rPr>
            </w:pPr>
            <w:r>
              <w:rPr>
                <w:rFonts w:asciiTheme="majorHAnsi" w:hAnsiTheme="majorHAnsi" w:cstheme="majorHAnsi"/>
              </w:rPr>
              <w:t>Employer (if not primary care)</w:t>
            </w:r>
          </w:p>
          <w:p w14:paraId="1BF279EE" w14:textId="1811CF4C" w:rsidR="00D00412" w:rsidRPr="00FE5016" w:rsidRDefault="00D00412" w:rsidP="004B152A">
            <w:pPr>
              <w:jc w:val="center"/>
              <w:rPr>
                <w:rFonts w:asciiTheme="majorHAnsi" w:hAnsiTheme="majorHAnsi" w:cstheme="majorHAnsi"/>
                <w:highlight w:val="yellow"/>
              </w:rPr>
            </w:pPr>
          </w:p>
        </w:tc>
        <w:tc>
          <w:tcPr>
            <w:tcW w:w="5812" w:type="dxa"/>
          </w:tcPr>
          <w:p w14:paraId="403C6F43" w14:textId="773E1DE6" w:rsidR="00D00412" w:rsidRPr="005A524F" w:rsidRDefault="00D00412" w:rsidP="004B152A">
            <w:pPr>
              <w:jc w:val="center"/>
              <w:rPr>
                <w:rFonts w:asciiTheme="majorHAnsi" w:hAnsiTheme="majorHAnsi" w:cstheme="majorHAnsi"/>
              </w:rPr>
            </w:pPr>
          </w:p>
        </w:tc>
      </w:tr>
      <w:tr w:rsidR="005A524F" w:rsidRPr="005A524F" w14:paraId="7670961D" w14:textId="77777777" w:rsidTr="000E5900">
        <w:tc>
          <w:tcPr>
            <w:tcW w:w="3544" w:type="dxa"/>
          </w:tcPr>
          <w:p w14:paraId="774724CD" w14:textId="6D0CA6B5" w:rsidR="00D00412" w:rsidRPr="00F37887" w:rsidRDefault="00D00412" w:rsidP="004B152A">
            <w:pPr>
              <w:jc w:val="center"/>
              <w:rPr>
                <w:rFonts w:asciiTheme="majorHAnsi" w:hAnsiTheme="majorHAnsi" w:cstheme="majorHAnsi"/>
              </w:rPr>
            </w:pPr>
            <w:r w:rsidRPr="00F37887">
              <w:rPr>
                <w:rFonts w:asciiTheme="majorHAnsi" w:hAnsiTheme="majorHAnsi" w:cstheme="majorHAnsi"/>
              </w:rPr>
              <w:t>PCN</w:t>
            </w:r>
            <w:r w:rsidR="00F37887" w:rsidRPr="00F37887">
              <w:rPr>
                <w:rFonts w:asciiTheme="majorHAnsi" w:hAnsiTheme="majorHAnsi" w:cstheme="majorHAnsi"/>
              </w:rPr>
              <w:t xml:space="preserve"> if applicable</w:t>
            </w:r>
          </w:p>
          <w:p w14:paraId="337535FC" w14:textId="04D4EAFA" w:rsidR="00D00412" w:rsidRPr="00FE5016" w:rsidRDefault="00D00412" w:rsidP="004B152A">
            <w:pPr>
              <w:jc w:val="center"/>
              <w:rPr>
                <w:rFonts w:asciiTheme="majorHAnsi" w:hAnsiTheme="majorHAnsi" w:cstheme="majorHAnsi"/>
                <w:highlight w:val="yellow"/>
              </w:rPr>
            </w:pPr>
          </w:p>
        </w:tc>
        <w:tc>
          <w:tcPr>
            <w:tcW w:w="5812" w:type="dxa"/>
          </w:tcPr>
          <w:p w14:paraId="32A4C6EF" w14:textId="250E0927" w:rsidR="00D00412" w:rsidRPr="005A524F" w:rsidRDefault="00D00412" w:rsidP="004B152A">
            <w:pPr>
              <w:jc w:val="center"/>
              <w:rPr>
                <w:rFonts w:asciiTheme="majorHAnsi" w:hAnsiTheme="majorHAnsi" w:cstheme="majorHAnsi"/>
              </w:rPr>
            </w:pPr>
          </w:p>
        </w:tc>
      </w:tr>
      <w:tr w:rsidR="005A524F" w:rsidRPr="005A524F" w14:paraId="79A06006" w14:textId="77777777" w:rsidTr="000E5900">
        <w:tc>
          <w:tcPr>
            <w:tcW w:w="3544" w:type="dxa"/>
          </w:tcPr>
          <w:p w14:paraId="7D9D13A0" w14:textId="52BE3434" w:rsidR="00D00412" w:rsidRPr="005A524F" w:rsidRDefault="00D00412" w:rsidP="004B152A">
            <w:pPr>
              <w:jc w:val="center"/>
              <w:rPr>
                <w:rFonts w:asciiTheme="majorHAnsi" w:hAnsiTheme="majorHAnsi" w:cstheme="majorHAnsi"/>
              </w:rPr>
            </w:pPr>
            <w:r w:rsidRPr="005A524F">
              <w:rPr>
                <w:rFonts w:asciiTheme="majorHAnsi" w:hAnsiTheme="majorHAnsi" w:cstheme="majorHAnsi"/>
              </w:rPr>
              <w:t xml:space="preserve">Training required </w:t>
            </w:r>
          </w:p>
          <w:p w14:paraId="583BC7D3" w14:textId="7F5BBE36" w:rsidR="00D00412" w:rsidRPr="005A524F" w:rsidRDefault="00D00412" w:rsidP="004B152A">
            <w:pPr>
              <w:jc w:val="center"/>
              <w:rPr>
                <w:rFonts w:asciiTheme="majorHAnsi" w:hAnsiTheme="majorHAnsi" w:cstheme="majorHAnsi"/>
              </w:rPr>
            </w:pPr>
          </w:p>
        </w:tc>
        <w:tc>
          <w:tcPr>
            <w:tcW w:w="5812" w:type="dxa"/>
          </w:tcPr>
          <w:p w14:paraId="6FA76095" w14:textId="472D34BA" w:rsidR="000E5900" w:rsidRDefault="000E5900" w:rsidP="000E5900">
            <w:pPr>
              <w:spacing w:line="259" w:lineRule="auto"/>
              <w:rPr>
                <w:rFonts w:asciiTheme="majorHAnsi" w:hAnsiTheme="majorHAnsi" w:cstheme="majorBidi"/>
              </w:rPr>
            </w:pPr>
            <w:proofErr w:type="gramStart"/>
            <w:r w:rsidRPr="497F2403">
              <w:rPr>
                <w:rFonts w:asciiTheme="majorHAnsi" w:hAnsiTheme="majorHAnsi" w:cstheme="majorBidi"/>
              </w:rPr>
              <w:t xml:space="preserve">[ </w:t>
            </w:r>
            <w:r w:rsidR="00E6692A">
              <w:rPr>
                <w:rFonts w:asciiTheme="majorHAnsi" w:hAnsiTheme="majorHAnsi" w:cstheme="majorBidi"/>
              </w:rPr>
              <w:t xml:space="preserve"> </w:t>
            </w:r>
            <w:r w:rsidRPr="497F2403">
              <w:rPr>
                <w:rFonts w:asciiTheme="majorHAnsi" w:hAnsiTheme="majorHAnsi" w:cstheme="majorBidi"/>
              </w:rPr>
              <w:t>]</w:t>
            </w:r>
            <w:proofErr w:type="gramEnd"/>
            <w:r w:rsidRPr="497F2403">
              <w:rPr>
                <w:rFonts w:asciiTheme="majorHAnsi" w:hAnsiTheme="majorHAnsi" w:cstheme="majorBidi"/>
              </w:rPr>
              <w:t xml:space="preserve"> </w:t>
            </w:r>
            <w:r w:rsidRPr="00E6692A">
              <w:rPr>
                <w:rFonts w:asciiTheme="majorHAnsi" w:hAnsiTheme="majorHAnsi" w:cstheme="majorBidi"/>
              </w:rPr>
              <w:t>Foundation</w:t>
            </w:r>
            <w:r w:rsidRPr="497F2403">
              <w:rPr>
                <w:rFonts w:asciiTheme="majorHAnsi" w:hAnsiTheme="majorHAnsi" w:cstheme="majorBidi"/>
              </w:rPr>
              <w:t xml:space="preserve"> </w:t>
            </w:r>
            <w:r w:rsidR="00E6692A">
              <w:rPr>
                <w:rFonts w:asciiTheme="majorHAnsi" w:hAnsiTheme="majorHAnsi" w:cstheme="majorBidi"/>
              </w:rPr>
              <w:t xml:space="preserve">(performing) </w:t>
            </w:r>
            <w:r w:rsidRPr="497F2403">
              <w:rPr>
                <w:rFonts w:asciiTheme="majorHAnsi" w:hAnsiTheme="majorHAnsi" w:cstheme="majorBidi"/>
              </w:rPr>
              <w:t>certificate.</w:t>
            </w:r>
            <w:r w:rsidR="00E6692A">
              <w:rPr>
                <w:rFonts w:asciiTheme="majorHAnsi" w:hAnsiTheme="majorHAnsi" w:cstheme="majorBidi"/>
              </w:rPr>
              <w:t xml:space="preserve"> </w:t>
            </w:r>
            <w:r w:rsidR="009B40A5">
              <w:rPr>
                <w:rFonts w:asciiTheme="majorHAnsi" w:hAnsiTheme="majorHAnsi" w:cstheme="majorBidi"/>
              </w:rPr>
              <w:t>28</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sidR="00E6692A">
              <w:rPr>
                <w:rFonts w:asciiTheme="majorHAnsi" w:hAnsiTheme="majorHAnsi" w:cstheme="majorBidi"/>
              </w:rPr>
              <w:t xml:space="preserve"> 2025</w:t>
            </w:r>
          </w:p>
          <w:p w14:paraId="391E4BF5" w14:textId="6D1997F6" w:rsidR="00E6692A" w:rsidRDefault="00E6692A" w:rsidP="000E5900">
            <w:pPr>
              <w:spacing w:line="259" w:lineRule="auto"/>
              <w:rPr>
                <w:rFonts w:asciiTheme="majorHAnsi" w:hAnsiTheme="majorHAnsi" w:cstheme="majorBidi"/>
              </w:rPr>
            </w:pPr>
            <w:proofErr w:type="gramStart"/>
            <w:r>
              <w:rPr>
                <w:rFonts w:asciiTheme="majorHAnsi" w:hAnsiTheme="majorHAnsi" w:cstheme="majorBidi"/>
              </w:rPr>
              <w:t>[  ]</w:t>
            </w:r>
            <w:proofErr w:type="gramEnd"/>
            <w:r>
              <w:rPr>
                <w:rFonts w:asciiTheme="majorHAnsi" w:hAnsiTheme="majorHAnsi" w:cstheme="majorBidi"/>
              </w:rPr>
              <w:t xml:space="preserve"> Interpretation certificate </w:t>
            </w:r>
            <w:r w:rsidR="009B40A5">
              <w:rPr>
                <w:rFonts w:asciiTheme="majorHAnsi" w:hAnsiTheme="majorHAnsi" w:cstheme="majorBidi"/>
              </w:rPr>
              <w:t>29</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Pr>
                <w:rFonts w:asciiTheme="majorHAnsi" w:hAnsiTheme="majorHAnsi" w:cstheme="majorBidi"/>
              </w:rPr>
              <w:t xml:space="preserve"> 2025</w:t>
            </w:r>
          </w:p>
          <w:p w14:paraId="74896D04" w14:textId="2458B8F4" w:rsidR="00E6692A" w:rsidRDefault="00E6692A" w:rsidP="000E5900">
            <w:pPr>
              <w:spacing w:line="259" w:lineRule="auto"/>
              <w:rPr>
                <w:rFonts w:asciiTheme="majorHAnsi" w:hAnsiTheme="majorHAnsi" w:cstheme="majorBidi"/>
              </w:rPr>
            </w:pPr>
            <w:proofErr w:type="gramStart"/>
            <w:r w:rsidRPr="497F2403">
              <w:rPr>
                <w:rFonts w:asciiTheme="majorHAnsi" w:hAnsiTheme="majorHAnsi" w:cstheme="majorBidi"/>
              </w:rPr>
              <w:t xml:space="preserve">[ </w:t>
            </w:r>
            <w:r>
              <w:rPr>
                <w:rFonts w:asciiTheme="majorHAnsi" w:hAnsiTheme="majorHAnsi" w:cstheme="majorBidi"/>
              </w:rPr>
              <w:t xml:space="preserve"> </w:t>
            </w:r>
            <w:r w:rsidRPr="497F2403">
              <w:rPr>
                <w:rFonts w:asciiTheme="majorHAnsi" w:hAnsiTheme="majorHAnsi" w:cstheme="majorBidi"/>
              </w:rPr>
              <w:t>]</w:t>
            </w:r>
            <w:proofErr w:type="gramEnd"/>
            <w:r w:rsidRPr="497F2403">
              <w:rPr>
                <w:rFonts w:asciiTheme="majorHAnsi" w:hAnsiTheme="majorHAnsi" w:cstheme="majorBidi"/>
              </w:rPr>
              <w:t xml:space="preserve"> Foundation</w:t>
            </w:r>
            <w:r>
              <w:rPr>
                <w:rFonts w:asciiTheme="majorHAnsi" w:hAnsiTheme="majorHAnsi" w:cstheme="majorBidi"/>
              </w:rPr>
              <w:t xml:space="preserve"> (performing)</w:t>
            </w:r>
            <w:r w:rsidRPr="497F2403">
              <w:rPr>
                <w:rFonts w:asciiTheme="majorHAnsi" w:hAnsiTheme="majorHAnsi" w:cstheme="majorBidi"/>
              </w:rPr>
              <w:t xml:space="preserve"> certificate.</w:t>
            </w:r>
            <w:r>
              <w:rPr>
                <w:rFonts w:asciiTheme="majorHAnsi" w:hAnsiTheme="majorHAnsi" w:cstheme="majorBidi"/>
              </w:rPr>
              <w:t xml:space="preserve"> </w:t>
            </w:r>
            <w:r w:rsidR="009B40A5">
              <w:rPr>
                <w:rFonts w:asciiTheme="majorHAnsi" w:hAnsiTheme="majorHAnsi" w:cstheme="majorBidi"/>
              </w:rPr>
              <w:t>30</w:t>
            </w:r>
            <w:r w:rsidR="009B40A5" w:rsidRPr="009B40A5">
              <w:rPr>
                <w:rFonts w:asciiTheme="majorHAnsi" w:hAnsiTheme="majorHAnsi" w:cstheme="majorBidi"/>
                <w:vertAlign w:val="superscript"/>
              </w:rPr>
              <w:t>th</w:t>
            </w:r>
            <w:r w:rsidR="009B40A5">
              <w:rPr>
                <w:rFonts w:asciiTheme="majorHAnsi" w:hAnsiTheme="majorHAnsi" w:cstheme="majorBidi"/>
              </w:rPr>
              <w:t xml:space="preserve"> July</w:t>
            </w:r>
            <w:r>
              <w:rPr>
                <w:rFonts w:asciiTheme="majorHAnsi" w:hAnsiTheme="majorHAnsi" w:cstheme="majorBidi"/>
              </w:rPr>
              <w:t xml:space="preserve"> 2025</w:t>
            </w:r>
          </w:p>
          <w:p w14:paraId="6620ECBD" w14:textId="4EC95C0B" w:rsidR="00E6692A" w:rsidRDefault="00E6692A" w:rsidP="000E5900">
            <w:pPr>
              <w:spacing w:line="259" w:lineRule="auto"/>
              <w:rPr>
                <w:rFonts w:asciiTheme="majorHAnsi" w:hAnsiTheme="majorHAnsi" w:cstheme="majorBidi"/>
              </w:rPr>
            </w:pPr>
            <w:proofErr w:type="gramStart"/>
            <w:r>
              <w:rPr>
                <w:rFonts w:asciiTheme="majorHAnsi" w:hAnsiTheme="majorHAnsi" w:cstheme="majorBidi"/>
              </w:rPr>
              <w:t>[  ]</w:t>
            </w:r>
            <w:proofErr w:type="gramEnd"/>
            <w:r>
              <w:rPr>
                <w:rFonts w:asciiTheme="majorHAnsi" w:hAnsiTheme="majorHAnsi" w:cstheme="majorBidi"/>
              </w:rPr>
              <w:t xml:space="preserve"> Interpretation certificate </w:t>
            </w:r>
            <w:r w:rsidR="009B40A5">
              <w:rPr>
                <w:rFonts w:asciiTheme="majorHAnsi" w:hAnsiTheme="majorHAnsi" w:cstheme="majorBidi"/>
              </w:rPr>
              <w:t>31</w:t>
            </w:r>
            <w:r w:rsidR="009B40A5" w:rsidRPr="009B40A5">
              <w:rPr>
                <w:rFonts w:asciiTheme="majorHAnsi" w:hAnsiTheme="majorHAnsi" w:cstheme="majorBidi"/>
                <w:vertAlign w:val="superscript"/>
              </w:rPr>
              <w:t>st</w:t>
            </w:r>
            <w:r w:rsidR="009B40A5">
              <w:rPr>
                <w:rFonts w:asciiTheme="majorHAnsi" w:hAnsiTheme="majorHAnsi" w:cstheme="majorBidi"/>
              </w:rPr>
              <w:t xml:space="preserve"> July</w:t>
            </w:r>
            <w:r>
              <w:rPr>
                <w:rFonts w:asciiTheme="majorHAnsi" w:hAnsiTheme="majorHAnsi" w:cstheme="majorBidi"/>
              </w:rPr>
              <w:t xml:space="preserve"> 2025</w:t>
            </w:r>
          </w:p>
          <w:p w14:paraId="789ADFAE" w14:textId="77777777" w:rsidR="000E5900" w:rsidRDefault="000E5900" w:rsidP="00D00412">
            <w:pPr>
              <w:rPr>
                <w:rFonts w:asciiTheme="majorHAnsi" w:hAnsiTheme="majorHAnsi" w:cstheme="majorHAnsi"/>
              </w:rPr>
            </w:pPr>
          </w:p>
          <w:p w14:paraId="48E7DF29" w14:textId="02690FE6" w:rsidR="005A524F" w:rsidRPr="005A524F" w:rsidRDefault="005A524F" w:rsidP="00D00412">
            <w:pPr>
              <w:rPr>
                <w:rFonts w:asciiTheme="majorHAnsi" w:hAnsiTheme="majorHAnsi" w:cstheme="majorHAnsi"/>
              </w:rPr>
            </w:pPr>
          </w:p>
          <w:p w14:paraId="1DE621B9" w14:textId="77777777" w:rsidR="005A524F" w:rsidRPr="005A524F" w:rsidRDefault="005A524F" w:rsidP="00D00412">
            <w:pPr>
              <w:rPr>
                <w:rFonts w:asciiTheme="majorHAnsi" w:hAnsiTheme="majorHAnsi" w:cstheme="majorHAnsi"/>
              </w:rPr>
            </w:pPr>
          </w:p>
          <w:p w14:paraId="51ED3F8C" w14:textId="0960B79A" w:rsidR="497F2403" w:rsidRDefault="497F2403" w:rsidP="497F2403">
            <w:pPr>
              <w:spacing w:line="259" w:lineRule="auto"/>
              <w:rPr>
                <w:rFonts w:asciiTheme="majorHAnsi" w:hAnsiTheme="majorHAnsi" w:cstheme="majorBidi"/>
              </w:rPr>
            </w:pPr>
          </w:p>
          <w:p w14:paraId="4B185F5C" w14:textId="77777777" w:rsidR="005A524F" w:rsidRPr="005A524F" w:rsidRDefault="005A524F" w:rsidP="00D00412">
            <w:pPr>
              <w:rPr>
                <w:rFonts w:asciiTheme="majorHAnsi" w:hAnsiTheme="majorHAnsi" w:cstheme="majorHAnsi"/>
              </w:rPr>
            </w:pPr>
          </w:p>
          <w:p w14:paraId="086DDC12" w14:textId="61A9D334" w:rsidR="005A524F" w:rsidRPr="005A524F" w:rsidRDefault="005A524F" w:rsidP="00D00412">
            <w:pPr>
              <w:rPr>
                <w:rFonts w:asciiTheme="majorHAnsi" w:hAnsiTheme="majorHAnsi" w:cstheme="majorHAnsi"/>
              </w:rPr>
            </w:pPr>
          </w:p>
        </w:tc>
      </w:tr>
    </w:tbl>
    <w:p w14:paraId="41786EB7" w14:textId="77777777" w:rsidR="00D00412" w:rsidRPr="005A524F" w:rsidRDefault="00D00412" w:rsidP="004B152A">
      <w:pPr>
        <w:jc w:val="center"/>
        <w:rPr>
          <w:rFonts w:asciiTheme="majorHAnsi" w:hAnsiTheme="majorHAnsi" w:cstheme="majorHAnsi"/>
        </w:rPr>
      </w:pPr>
    </w:p>
    <w:p w14:paraId="57A5E90E" w14:textId="77777777" w:rsidR="00D00412" w:rsidRPr="005A524F" w:rsidRDefault="00D00412" w:rsidP="004B152A">
      <w:pPr>
        <w:jc w:val="center"/>
        <w:rPr>
          <w:rFonts w:asciiTheme="majorHAnsi" w:hAnsiTheme="majorHAnsi" w:cstheme="majorHAnsi"/>
        </w:rPr>
      </w:pPr>
    </w:p>
    <w:p w14:paraId="26C11673" w14:textId="1F431DD4" w:rsidR="009E0F24" w:rsidRPr="005A524F" w:rsidRDefault="00E10CB2" w:rsidP="004B152A">
      <w:pPr>
        <w:jc w:val="center"/>
        <w:rPr>
          <w:u w:val="single"/>
        </w:rPr>
      </w:pPr>
      <w:r w:rsidRPr="00F37887">
        <w:rPr>
          <w:rFonts w:asciiTheme="majorHAnsi" w:hAnsiTheme="majorHAnsi" w:cstheme="majorHAnsi"/>
        </w:rPr>
        <w:t>Please state</w:t>
      </w:r>
      <w:r w:rsidR="005A524F" w:rsidRPr="00F37887">
        <w:rPr>
          <w:rFonts w:asciiTheme="majorHAnsi" w:hAnsiTheme="majorHAnsi" w:cstheme="majorHAnsi"/>
        </w:rPr>
        <w:t xml:space="preserve"> in your email</w:t>
      </w:r>
      <w:r w:rsidRPr="00F37887">
        <w:rPr>
          <w:rFonts w:asciiTheme="majorHAnsi" w:hAnsiTheme="majorHAnsi" w:cstheme="majorHAnsi"/>
        </w:rPr>
        <w:t xml:space="preserve"> t</w:t>
      </w:r>
      <w:r w:rsidR="009E0F24" w:rsidRPr="00F37887">
        <w:rPr>
          <w:rFonts w:asciiTheme="majorHAnsi" w:hAnsiTheme="majorHAnsi" w:cstheme="majorHAnsi"/>
        </w:rPr>
        <w:t>hat you are applying with</w:t>
      </w:r>
      <w:r w:rsidRPr="00F37887">
        <w:rPr>
          <w:rFonts w:asciiTheme="majorHAnsi" w:hAnsiTheme="majorHAnsi" w:cstheme="majorHAnsi"/>
        </w:rPr>
        <w:t xml:space="preserve"> Surrey Training Hub </w:t>
      </w:r>
      <w:r w:rsidR="009E0F24" w:rsidRPr="00F37887">
        <w:rPr>
          <w:rFonts w:asciiTheme="majorHAnsi" w:hAnsiTheme="majorHAnsi" w:cstheme="majorHAnsi"/>
        </w:rPr>
        <w:t>funding</w:t>
      </w:r>
      <w:r w:rsidRPr="00F37887">
        <w:rPr>
          <w:rFonts w:asciiTheme="majorHAnsi" w:hAnsiTheme="majorHAnsi" w:cstheme="majorHAnsi"/>
        </w:rPr>
        <w:t xml:space="preserve">. Names </w:t>
      </w:r>
      <w:r w:rsidR="0029522E" w:rsidRPr="00F37887">
        <w:rPr>
          <w:rFonts w:asciiTheme="majorHAnsi" w:hAnsiTheme="majorHAnsi" w:cstheme="majorHAnsi"/>
        </w:rPr>
        <w:t xml:space="preserve">will be given to the Training Hub for audit purposes. </w:t>
      </w:r>
    </w:p>
    <w:sectPr w:rsidR="009E0F24" w:rsidRPr="005A524F" w:rsidSect="00A90FEB">
      <w:headerReference w:type="default" r:id="rId12"/>
      <w:footerReference w:type="defaul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2354" w14:textId="77777777" w:rsidR="002B7EB3" w:rsidRDefault="002B7EB3" w:rsidP="00FB65C3">
      <w:pPr>
        <w:spacing w:after="0" w:line="240" w:lineRule="auto"/>
      </w:pPr>
      <w:r>
        <w:separator/>
      </w:r>
    </w:p>
  </w:endnote>
  <w:endnote w:type="continuationSeparator" w:id="0">
    <w:p w14:paraId="0100E137" w14:textId="77777777" w:rsidR="002B7EB3" w:rsidRDefault="002B7EB3" w:rsidP="00FB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3424" w14:textId="53AE29E3" w:rsidR="00FB65C3" w:rsidRDefault="00A3332D">
    <w:pPr>
      <w:pStyle w:val="Footer"/>
    </w:pPr>
    <w:r>
      <w:rPr>
        <w:noProof/>
        <w:lang w:eastAsia="en-GB"/>
      </w:rPr>
      <w:drawing>
        <wp:inline distT="0" distB="0" distL="0" distR="0" wp14:anchorId="5B89CAB8" wp14:editId="67153C35">
          <wp:extent cx="2160233" cy="695325"/>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r="68433"/>
                  <a:stretch/>
                </pic:blipFill>
                <pic:spPr bwMode="auto">
                  <a:xfrm>
                    <a:off x="0" y="0"/>
                    <a:ext cx="2163688" cy="69643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7967" w14:textId="77777777" w:rsidR="002B7EB3" w:rsidRDefault="002B7EB3" w:rsidP="00FB65C3">
      <w:pPr>
        <w:spacing w:after="0" w:line="240" w:lineRule="auto"/>
      </w:pPr>
      <w:r>
        <w:separator/>
      </w:r>
    </w:p>
  </w:footnote>
  <w:footnote w:type="continuationSeparator" w:id="0">
    <w:p w14:paraId="528A26F5" w14:textId="77777777" w:rsidR="002B7EB3" w:rsidRDefault="002B7EB3" w:rsidP="00FB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1197" w14:textId="09BD5FDB" w:rsidR="00FB65C3" w:rsidRDefault="00FB65C3" w:rsidP="00D46302">
    <w:pPr>
      <w:pStyle w:val="Header"/>
      <w:jc w:val="right"/>
    </w:pPr>
    <w:r w:rsidRPr="00643F1F">
      <w:rPr>
        <w:rFonts w:ascii="Calibri" w:eastAsia="Calibri" w:hAnsi="Calibri" w:cs="Times New Roman"/>
        <w:noProof/>
        <w:lang w:eastAsia="en-GB"/>
      </w:rPr>
      <w:drawing>
        <wp:inline distT="0" distB="0" distL="0" distR="0" wp14:anchorId="6C8730FD" wp14:editId="196F3D58">
          <wp:extent cx="1917700" cy="361950"/>
          <wp:effectExtent l="0" t="0" r="635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42F78"/>
    <w:multiLevelType w:val="hybridMultilevel"/>
    <w:tmpl w:val="8D7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FA684"/>
    <w:multiLevelType w:val="hybridMultilevel"/>
    <w:tmpl w:val="D37A69CC"/>
    <w:lvl w:ilvl="0" w:tplc="38384044">
      <w:start w:val="1"/>
      <w:numFmt w:val="bullet"/>
      <w:lvlText w:val=""/>
      <w:lvlJc w:val="left"/>
      <w:pPr>
        <w:ind w:left="720" w:hanging="360"/>
      </w:pPr>
      <w:rPr>
        <w:rFonts w:ascii="Symbol" w:hAnsi="Symbol" w:hint="default"/>
      </w:rPr>
    </w:lvl>
    <w:lvl w:ilvl="1" w:tplc="03566196">
      <w:start w:val="1"/>
      <w:numFmt w:val="bullet"/>
      <w:lvlText w:val="o"/>
      <w:lvlJc w:val="left"/>
      <w:pPr>
        <w:ind w:left="1440" w:hanging="360"/>
      </w:pPr>
      <w:rPr>
        <w:rFonts w:ascii="Courier New" w:hAnsi="Courier New" w:hint="default"/>
      </w:rPr>
    </w:lvl>
    <w:lvl w:ilvl="2" w:tplc="4900101C">
      <w:start w:val="1"/>
      <w:numFmt w:val="bullet"/>
      <w:lvlText w:val=""/>
      <w:lvlJc w:val="left"/>
      <w:pPr>
        <w:ind w:left="2160" w:hanging="360"/>
      </w:pPr>
      <w:rPr>
        <w:rFonts w:ascii="Wingdings" w:hAnsi="Wingdings" w:hint="default"/>
      </w:rPr>
    </w:lvl>
    <w:lvl w:ilvl="3" w:tplc="735CF4D2">
      <w:start w:val="1"/>
      <w:numFmt w:val="bullet"/>
      <w:lvlText w:val=""/>
      <w:lvlJc w:val="left"/>
      <w:pPr>
        <w:ind w:left="2880" w:hanging="360"/>
      </w:pPr>
      <w:rPr>
        <w:rFonts w:ascii="Symbol" w:hAnsi="Symbol" w:hint="default"/>
      </w:rPr>
    </w:lvl>
    <w:lvl w:ilvl="4" w:tplc="E1BEF382">
      <w:start w:val="1"/>
      <w:numFmt w:val="bullet"/>
      <w:lvlText w:val="o"/>
      <w:lvlJc w:val="left"/>
      <w:pPr>
        <w:ind w:left="3600" w:hanging="360"/>
      </w:pPr>
      <w:rPr>
        <w:rFonts w:ascii="Courier New" w:hAnsi="Courier New" w:hint="default"/>
      </w:rPr>
    </w:lvl>
    <w:lvl w:ilvl="5" w:tplc="47501636">
      <w:start w:val="1"/>
      <w:numFmt w:val="bullet"/>
      <w:lvlText w:val=""/>
      <w:lvlJc w:val="left"/>
      <w:pPr>
        <w:ind w:left="4320" w:hanging="360"/>
      </w:pPr>
      <w:rPr>
        <w:rFonts w:ascii="Wingdings" w:hAnsi="Wingdings" w:hint="default"/>
      </w:rPr>
    </w:lvl>
    <w:lvl w:ilvl="6" w:tplc="99283D42">
      <w:start w:val="1"/>
      <w:numFmt w:val="bullet"/>
      <w:lvlText w:val=""/>
      <w:lvlJc w:val="left"/>
      <w:pPr>
        <w:ind w:left="5040" w:hanging="360"/>
      </w:pPr>
      <w:rPr>
        <w:rFonts w:ascii="Symbol" w:hAnsi="Symbol" w:hint="default"/>
      </w:rPr>
    </w:lvl>
    <w:lvl w:ilvl="7" w:tplc="82129308">
      <w:start w:val="1"/>
      <w:numFmt w:val="bullet"/>
      <w:lvlText w:val="o"/>
      <w:lvlJc w:val="left"/>
      <w:pPr>
        <w:ind w:left="5760" w:hanging="360"/>
      </w:pPr>
      <w:rPr>
        <w:rFonts w:ascii="Courier New" w:hAnsi="Courier New" w:hint="default"/>
      </w:rPr>
    </w:lvl>
    <w:lvl w:ilvl="8" w:tplc="1D70AA7E">
      <w:start w:val="1"/>
      <w:numFmt w:val="bullet"/>
      <w:lvlText w:val=""/>
      <w:lvlJc w:val="left"/>
      <w:pPr>
        <w:ind w:left="6480" w:hanging="360"/>
      </w:pPr>
      <w:rPr>
        <w:rFonts w:ascii="Wingdings" w:hAnsi="Wingdings" w:hint="default"/>
      </w:rPr>
    </w:lvl>
  </w:abstractNum>
  <w:abstractNum w:abstractNumId="2" w15:restartNumberingAfterBreak="0">
    <w:nsid w:val="7D0B13B2"/>
    <w:multiLevelType w:val="hybridMultilevel"/>
    <w:tmpl w:val="B02E656E"/>
    <w:lvl w:ilvl="0" w:tplc="8FD0CA88">
      <w:start w:val="1"/>
      <w:numFmt w:val="bullet"/>
      <w:lvlText w:val=""/>
      <w:lvlJc w:val="left"/>
      <w:pPr>
        <w:ind w:left="720" w:hanging="360"/>
      </w:pPr>
      <w:rPr>
        <w:rFonts w:ascii="Symbol" w:hAnsi="Symbol" w:hint="default"/>
      </w:rPr>
    </w:lvl>
    <w:lvl w:ilvl="1" w:tplc="39944560">
      <w:start w:val="1"/>
      <w:numFmt w:val="bullet"/>
      <w:lvlText w:val="o"/>
      <w:lvlJc w:val="left"/>
      <w:pPr>
        <w:ind w:left="1440" w:hanging="360"/>
      </w:pPr>
      <w:rPr>
        <w:rFonts w:ascii="Courier New" w:hAnsi="Courier New" w:hint="default"/>
      </w:rPr>
    </w:lvl>
    <w:lvl w:ilvl="2" w:tplc="EB1AE622">
      <w:start w:val="1"/>
      <w:numFmt w:val="bullet"/>
      <w:lvlText w:val=""/>
      <w:lvlJc w:val="left"/>
      <w:pPr>
        <w:ind w:left="2160" w:hanging="360"/>
      </w:pPr>
      <w:rPr>
        <w:rFonts w:ascii="Wingdings" w:hAnsi="Wingdings" w:hint="default"/>
      </w:rPr>
    </w:lvl>
    <w:lvl w:ilvl="3" w:tplc="3642FDFE">
      <w:start w:val="1"/>
      <w:numFmt w:val="bullet"/>
      <w:lvlText w:val=""/>
      <w:lvlJc w:val="left"/>
      <w:pPr>
        <w:ind w:left="2880" w:hanging="360"/>
      </w:pPr>
      <w:rPr>
        <w:rFonts w:ascii="Symbol" w:hAnsi="Symbol" w:hint="default"/>
      </w:rPr>
    </w:lvl>
    <w:lvl w:ilvl="4" w:tplc="8D4AB190">
      <w:start w:val="1"/>
      <w:numFmt w:val="bullet"/>
      <w:lvlText w:val="o"/>
      <w:lvlJc w:val="left"/>
      <w:pPr>
        <w:ind w:left="3600" w:hanging="360"/>
      </w:pPr>
      <w:rPr>
        <w:rFonts w:ascii="Courier New" w:hAnsi="Courier New" w:hint="default"/>
      </w:rPr>
    </w:lvl>
    <w:lvl w:ilvl="5" w:tplc="6960F128">
      <w:start w:val="1"/>
      <w:numFmt w:val="bullet"/>
      <w:lvlText w:val=""/>
      <w:lvlJc w:val="left"/>
      <w:pPr>
        <w:ind w:left="4320" w:hanging="360"/>
      </w:pPr>
      <w:rPr>
        <w:rFonts w:ascii="Wingdings" w:hAnsi="Wingdings" w:hint="default"/>
      </w:rPr>
    </w:lvl>
    <w:lvl w:ilvl="6" w:tplc="1B5C0FA8">
      <w:start w:val="1"/>
      <w:numFmt w:val="bullet"/>
      <w:lvlText w:val=""/>
      <w:lvlJc w:val="left"/>
      <w:pPr>
        <w:ind w:left="5040" w:hanging="360"/>
      </w:pPr>
      <w:rPr>
        <w:rFonts w:ascii="Symbol" w:hAnsi="Symbol" w:hint="default"/>
      </w:rPr>
    </w:lvl>
    <w:lvl w:ilvl="7" w:tplc="20466C3C">
      <w:start w:val="1"/>
      <w:numFmt w:val="bullet"/>
      <w:lvlText w:val="o"/>
      <w:lvlJc w:val="left"/>
      <w:pPr>
        <w:ind w:left="5760" w:hanging="360"/>
      </w:pPr>
      <w:rPr>
        <w:rFonts w:ascii="Courier New" w:hAnsi="Courier New" w:hint="default"/>
      </w:rPr>
    </w:lvl>
    <w:lvl w:ilvl="8" w:tplc="BB94A46C">
      <w:start w:val="1"/>
      <w:numFmt w:val="bullet"/>
      <w:lvlText w:val=""/>
      <w:lvlJc w:val="left"/>
      <w:pPr>
        <w:ind w:left="6480" w:hanging="360"/>
      </w:pPr>
      <w:rPr>
        <w:rFonts w:ascii="Wingdings" w:hAnsi="Wingdings" w:hint="default"/>
      </w:rPr>
    </w:lvl>
  </w:abstractNum>
  <w:num w:numId="1" w16cid:durableId="1327055080">
    <w:abstractNumId w:val="2"/>
  </w:num>
  <w:num w:numId="2" w16cid:durableId="883912085">
    <w:abstractNumId w:val="1"/>
  </w:num>
  <w:num w:numId="3" w16cid:durableId="19654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68616"/>
    <w:rsid w:val="000E5900"/>
    <w:rsid w:val="001167D4"/>
    <w:rsid w:val="001516CA"/>
    <w:rsid w:val="00183AD2"/>
    <w:rsid w:val="00256C8C"/>
    <w:rsid w:val="00270CCE"/>
    <w:rsid w:val="002820A9"/>
    <w:rsid w:val="0029522E"/>
    <w:rsid w:val="002B7EB3"/>
    <w:rsid w:val="002C6E5B"/>
    <w:rsid w:val="002D0093"/>
    <w:rsid w:val="00346BEC"/>
    <w:rsid w:val="003D0EC4"/>
    <w:rsid w:val="0043305E"/>
    <w:rsid w:val="0043399F"/>
    <w:rsid w:val="00446AF2"/>
    <w:rsid w:val="00460BB4"/>
    <w:rsid w:val="004713EB"/>
    <w:rsid w:val="00481904"/>
    <w:rsid w:val="00492FBD"/>
    <w:rsid w:val="004B152A"/>
    <w:rsid w:val="004B787C"/>
    <w:rsid w:val="0051116B"/>
    <w:rsid w:val="00566802"/>
    <w:rsid w:val="005A524F"/>
    <w:rsid w:val="005C67BC"/>
    <w:rsid w:val="00622802"/>
    <w:rsid w:val="00660570"/>
    <w:rsid w:val="00676117"/>
    <w:rsid w:val="007024AA"/>
    <w:rsid w:val="0071513C"/>
    <w:rsid w:val="00732936"/>
    <w:rsid w:val="007365B2"/>
    <w:rsid w:val="00743D1F"/>
    <w:rsid w:val="00763AF4"/>
    <w:rsid w:val="007A06B2"/>
    <w:rsid w:val="007D6BBF"/>
    <w:rsid w:val="007E1FA6"/>
    <w:rsid w:val="008327E2"/>
    <w:rsid w:val="00885539"/>
    <w:rsid w:val="008F7128"/>
    <w:rsid w:val="009064DB"/>
    <w:rsid w:val="009B1056"/>
    <w:rsid w:val="009B40A5"/>
    <w:rsid w:val="009D5A81"/>
    <w:rsid w:val="009E0F24"/>
    <w:rsid w:val="00A31497"/>
    <w:rsid w:val="00A3332D"/>
    <w:rsid w:val="00A40EF7"/>
    <w:rsid w:val="00A4254B"/>
    <w:rsid w:val="00A42E6F"/>
    <w:rsid w:val="00A90FEB"/>
    <w:rsid w:val="00A96C80"/>
    <w:rsid w:val="00AC234D"/>
    <w:rsid w:val="00AC3C5A"/>
    <w:rsid w:val="00B04728"/>
    <w:rsid w:val="00B17730"/>
    <w:rsid w:val="00B34222"/>
    <w:rsid w:val="00B93B2F"/>
    <w:rsid w:val="00B93FAA"/>
    <w:rsid w:val="00CA7C07"/>
    <w:rsid w:val="00CB0929"/>
    <w:rsid w:val="00CF21C4"/>
    <w:rsid w:val="00D00412"/>
    <w:rsid w:val="00D05272"/>
    <w:rsid w:val="00D46302"/>
    <w:rsid w:val="00DE5AD1"/>
    <w:rsid w:val="00E10CB2"/>
    <w:rsid w:val="00E12B24"/>
    <w:rsid w:val="00E259AA"/>
    <w:rsid w:val="00E35E5F"/>
    <w:rsid w:val="00E56181"/>
    <w:rsid w:val="00E6692A"/>
    <w:rsid w:val="00EB1C1D"/>
    <w:rsid w:val="00EC03A2"/>
    <w:rsid w:val="00EC2F42"/>
    <w:rsid w:val="00EE7A13"/>
    <w:rsid w:val="00F36947"/>
    <w:rsid w:val="00F37887"/>
    <w:rsid w:val="00F4193F"/>
    <w:rsid w:val="00F45CF6"/>
    <w:rsid w:val="00F67755"/>
    <w:rsid w:val="00FB65C3"/>
    <w:rsid w:val="00FB7641"/>
    <w:rsid w:val="00FC3585"/>
    <w:rsid w:val="00FC6FF7"/>
    <w:rsid w:val="00FE5016"/>
    <w:rsid w:val="036679F3"/>
    <w:rsid w:val="04392703"/>
    <w:rsid w:val="0839EB16"/>
    <w:rsid w:val="09450F03"/>
    <w:rsid w:val="0AA86887"/>
    <w:rsid w:val="0C7CAFC5"/>
    <w:rsid w:val="0D535956"/>
    <w:rsid w:val="0DF931A6"/>
    <w:rsid w:val="0EA92C9A"/>
    <w:rsid w:val="14573853"/>
    <w:rsid w:val="15F308B4"/>
    <w:rsid w:val="19F600EA"/>
    <w:rsid w:val="1EA62807"/>
    <w:rsid w:val="26092C7E"/>
    <w:rsid w:val="287841D9"/>
    <w:rsid w:val="2986CA5D"/>
    <w:rsid w:val="2BB73837"/>
    <w:rsid w:val="2F9ED3ED"/>
    <w:rsid w:val="31AEF5A4"/>
    <w:rsid w:val="32E7AF86"/>
    <w:rsid w:val="346A578A"/>
    <w:rsid w:val="3CDC7C6F"/>
    <w:rsid w:val="40141D31"/>
    <w:rsid w:val="497F2403"/>
    <w:rsid w:val="4A367493"/>
    <w:rsid w:val="4E92619F"/>
    <w:rsid w:val="5D84391F"/>
    <w:rsid w:val="5E77FC12"/>
    <w:rsid w:val="61A7AF4E"/>
    <w:rsid w:val="6A62BC27"/>
    <w:rsid w:val="6CD9271E"/>
    <w:rsid w:val="6D159981"/>
    <w:rsid w:val="6DC59475"/>
    <w:rsid w:val="72868616"/>
    <w:rsid w:val="74E43903"/>
    <w:rsid w:val="76A3536A"/>
    <w:rsid w:val="786E0EC6"/>
    <w:rsid w:val="7C26BF81"/>
    <w:rsid w:val="7CEF4AE8"/>
    <w:rsid w:val="7DE3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8616"/>
  <w15:chartTrackingRefBased/>
  <w15:docId w15:val="{5F61AC20-8DF3-4EB7-85F9-600BDEB5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B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5C3"/>
  </w:style>
  <w:style w:type="paragraph" w:styleId="Footer">
    <w:name w:val="footer"/>
    <w:basedOn w:val="Normal"/>
    <w:link w:val="FooterChar"/>
    <w:uiPriority w:val="99"/>
    <w:unhideWhenUsed/>
    <w:rsid w:val="00FB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5C3"/>
  </w:style>
  <w:style w:type="paragraph" w:styleId="NormalWeb">
    <w:name w:val="Normal (Web)"/>
    <w:basedOn w:val="Normal"/>
    <w:uiPriority w:val="99"/>
    <w:unhideWhenUsed/>
    <w:rsid w:val="009064DB"/>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E10CB2"/>
    <w:rPr>
      <w:color w:val="0563C1" w:themeColor="hyperlink"/>
      <w:u w:val="single"/>
    </w:rPr>
  </w:style>
  <w:style w:type="character" w:customStyle="1" w:styleId="UnresolvedMention1">
    <w:name w:val="Unresolved Mention1"/>
    <w:basedOn w:val="DefaultParagraphFont"/>
    <w:uiPriority w:val="99"/>
    <w:semiHidden/>
    <w:unhideWhenUsed/>
    <w:rsid w:val="00E10CB2"/>
    <w:rPr>
      <w:color w:val="605E5C"/>
      <w:shd w:val="clear" w:color="auto" w:fill="E1DFDD"/>
    </w:rPr>
  </w:style>
  <w:style w:type="character" w:customStyle="1" w:styleId="Heading1Char">
    <w:name w:val="Heading 1 Char"/>
    <w:basedOn w:val="DefaultParagraphFont"/>
    <w:link w:val="Heading1"/>
    <w:uiPriority w:val="9"/>
    <w:rsid w:val="0029522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12B24"/>
    <w:pPr>
      <w:spacing w:after="0" w:line="240" w:lineRule="auto"/>
    </w:pPr>
  </w:style>
  <w:style w:type="table" w:styleId="TableGrid">
    <w:name w:val="Table Grid"/>
    <w:basedOn w:val="TableNormal"/>
    <w:uiPriority w:val="39"/>
    <w:rsid w:val="00D0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1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1494">
      <w:bodyDiv w:val="1"/>
      <w:marLeft w:val="0"/>
      <w:marRight w:val="0"/>
      <w:marTop w:val="0"/>
      <w:marBottom w:val="0"/>
      <w:divBdr>
        <w:top w:val="none" w:sz="0" w:space="0" w:color="auto"/>
        <w:left w:val="none" w:sz="0" w:space="0" w:color="auto"/>
        <w:bottom w:val="none" w:sz="0" w:space="0" w:color="auto"/>
        <w:right w:val="none" w:sz="0" w:space="0" w:color="auto"/>
      </w:divBdr>
    </w:div>
    <w:div w:id="822506514">
      <w:bodyDiv w:val="1"/>
      <w:marLeft w:val="0"/>
      <w:marRight w:val="0"/>
      <w:marTop w:val="0"/>
      <w:marBottom w:val="0"/>
      <w:divBdr>
        <w:top w:val="none" w:sz="0" w:space="0" w:color="auto"/>
        <w:left w:val="none" w:sz="0" w:space="0" w:color="auto"/>
        <w:bottom w:val="none" w:sz="0" w:space="0" w:color="auto"/>
        <w:right w:val="none" w:sz="0" w:space="0" w:color="auto"/>
      </w:divBdr>
    </w:div>
    <w:div w:id="16379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heartlandsicb.surreytraininghub@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respiratorymatt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7aa35f8-4ca4-46ab-9e1b-a4e465f24b74">
      <Terms xmlns="http://schemas.microsoft.com/office/infopath/2007/PartnerControls"/>
    </lcf76f155ced4ddcb4097134ff3c332f>
    <_ip_UnifiedCompliancePolicyProperties xmlns="http://schemas.microsoft.com/sharepoint/v3" xsi:nil="true"/>
    <TaxCatchAll xmlns="42f0a427-9df2-45d7-aa81-e964de6ddee5" xsi:nil="true"/>
    <Tobesharedwithinductionofnewstaff_x003f_ xmlns="07aa35f8-4ca4-46ab-9e1b-a4e465f24b74">true</Tobesharedwithinductionofnewstaff_x003f_>
    <_Flow_SignoffStatus xmlns="07aa35f8-4ca4-46ab-9e1b-a4e465f24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F8EB85763C444AAC68312A5032961" ma:contentTypeVersion="24" ma:contentTypeDescription="Create a new document." ma:contentTypeScope="" ma:versionID="9ceaeb0210b40fb3a26eb5ba439aa9ba">
  <xsd:schema xmlns:xsd="http://www.w3.org/2001/XMLSchema" xmlns:xs="http://www.w3.org/2001/XMLSchema" xmlns:p="http://schemas.microsoft.com/office/2006/metadata/properties" xmlns:ns1="http://schemas.microsoft.com/sharepoint/v3" xmlns:ns2="07aa35f8-4ca4-46ab-9e1b-a4e465f24b74" xmlns:ns3="42f0a427-9df2-45d7-aa81-e964de6ddee5" targetNamespace="http://schemas.microsoft.com/office/2006/metadata/properties" ma:root="true" ma:fieldsID="7cc7b0e3e9304f46a0d501b40d7ca942" ns1:_="" ns2:_="" ns3:_="">
    <xsd:import namespace="http://schemas.microsoft.com/sharepoint/v3"/>
    <xsd:import namespace="07aa35f8-4ca4-46ab-9e1b-a4e465f24b74"/>
    <xsd:import namespace="42f0a427-9df2-45d7-aa81-e964de6dd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Tobesharedwithinductionofnewstaff_x003f_"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a35f8-4ca4-46ab-9e1b-a4e465f2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Tobesharedwithinductionofnewstaff_x003f_" ma:index="26" nillable="true" ma:displayName="To be shared with induction of new staff?" ma:default="1" ma:description="Source - HOPC. Check for updated version prior to sharing" ma:format="Dropdown" ma:internalName="Tobesharedwithinductionofnewstaff_x003f_">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a427-9df2-45d7-aa81-e964de6ddee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f966d-4ee1-4c17-abde-29b2fb4daf04}" ma:internalName="TaxCatchAll" ma:showField="CatchAllData" ma:web="42f0a427-9df2-45d7-aa81-e964de6d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F69D0-3384-43AF-B75F-BD2C14DEF0A3}">
  <ds:schemaRefs>
    <ds:schemaRef ds:uri="http://schemas.microsoft.com/office/2006/metadata/properties"/>
    <ds:schemaRef ds:uri="http://schemas.microsoft.com/office/infopath/2007/PartnerControls"/>
    <ds:schemaRef ds:uri="http://schemas.microsoft.com/sharepoint/v3"/>
    <ds:schemaRef ds:uri="07aa35f8-4ca4-46ab-9e1b-a4e465f24b74"/>
    <ds:schemaRef ds:uri="42f0a427-9df2-45d7-aa81-e964de6ddee5"/>
  </ds:schemaRefs>
</ds:datastoreItem>
</file>

<file path=customXml/itemProps2.xml><?xml version="1.0" encoding="utf-8"?>
<ds:datastoreItem xmlns:ds="http://schemas.openxmlformats.org/officeDocument/2006/customXml" ds:itemID="{ED2F723F-C789-4ADE-9364-A4ED5096C767}"/>
</file>

<file path=customXml/itemProps3.xml><?xml version="1.0" encoding="utf-8"?>
<ds:datastoreItem xmlns:ds="http://schemas.openxmlformats.org/officeDocument/2006/customXml" ds:itemID="{BE8153BE-4275-4187-B219-26DBFD45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Suzi (NHS SURREY HEARTLANDS CCG)</dc:creator>
  <cp:keywords/>
  <dc:description/>
  <cp:lastModifiedBy>Mina TOOR</cp:lastModifiedBy>
  <cp:revision>2</cp:revision>
  <dcterms:created xsi:type="dcterms:W3CDTF">2025-05-12T18:04:00Z</dcterms:created>
  <dcterms:modified xsi:type="dcterms:W3CDTF">2025-05-12T18:04:00Z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0x010100D49F8EB85763C444AAC68312A5032961</vt:lpwstr>
  </property>
  <property fmtid="{D5CDD505-2E9C-101B-9397-08002B2CF9AE}" pid="3" name="MediaServiceImageTags">
    <vt:lpwstr/>
  </property>
</Properties>
</file>