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F1104" w:rsidP="000D27D2" w:rsidRDefault="002035DD" w14:paraId="672A6659" w14:textId="77777777">
      <w:pPr>
        <w:pStyle w:val="NoSpacing"/>
      </w:pPr>
      <w:r>
        <w:rPr>
          <w:noProof/>
        </w:rPr>
        <w:drawing>
          <wp:inline distT="19050" distB="19050" distL="19050" distR="19050" wp14:anchorId="3A12D2BF" wp14:editId="7F2BB3CA">
            <wp:extent cx="1062038" cy="106203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62038" cy="1062038"/>
                    </a:xfrm>
                    <a:prstGeom prst="rect">
                      <a:avLst/>
                    </a:prstGeom>
                    <a:ln/>
                  </pic:spPr>
                </pic:pic>
              </a:graphicData>
            </a:graphic>
          </wp:inline>
        </w:drawing>
      </w:r>
    </w:p>
    <w:p w:rsidR="009F1104" w:rsidRDefault="009F1104" w14:paraId="0A37501D" w14:textId="77777777">
      <w:pPr>
        <w:widowControl w:val="0"/>
        <w:spacing w:line="240" w:lineRule="auto"/>
      </w:pPr>
    </w:p>
    <w:p w:rsidR="47A203BA" w:rsidP="595926F9" w:rsidRDefault="005075CF" w14:paraId="53F1A0F0" w14:textId="75D1A39C">
      <w:pPr>
        <w:spacing w:line="240" w:lineRule="auto"/>
        <w:rPr>
          <w:rFonts w:ascii="Open Sans" w:hAnsi="Open Sans" w:eastAsia="Open Sans" w:cs="Open Sans"/>
          <w:b/>
          <w:bCs/>
          <w:color w:val="004888"/>
          <w:sz w:val="54"/>
          <w:szCs w:val="54"/>
        </w:rPr>
      </w:pPr>
      <w:r>
        <w:rPr>
          <w:rFonts w:ascii="Open Sans" w:hAnsi="Open Sans" w:eastAsia="Open Sans" w:cs="Open Sans"/>
          <w:b/>
          <w:bCs/>
          <w:color w:val="004888"/>
          <w:sz w:val="54"/>
          <w:szCs w:val="54"/>
        </w:rPr>
        <w:t>Outreach Worker</w:t>
      </w:r>
    </w:p>
    <w:p w:rsidR="383E8D6D" w:rsidP="008B34E9" w:rsidRDefault="383E8D6D" w14:paraId="19CB6031" w14:textId="3B6949E1">
      <w:pPr>
        <w:widowControl w:val="0"/>
        <w:spacing w:after="280" w:line="240" w:lineRule="auto"/>
        <w:rPr>
          <w:rFonts w:ascii="Open Sans" w:hAnsi="Open Sans" w:eastAsia="Open Sans" w:cs="Open Sans"/>
          <w:color w:val="004888"/>
          <w:sz w:val="54"/>
          <w:szCs w:val="54"/>
        </w:rPr>
      </w:pPr>
      <w:r w:rsidRPr="25D89B14">
        <w:rPr>
          <w:rFonts w:ascii="Open Sans" w:hAnsi="Open Sans" w:eastAsia="Open Sans" w:cs="Open Sans"/>
          <w:color w:val="004888"/>
          <w:sz w:val="54"/>
          <w:szCs w:val="54"/>
        </w:rPr>
        <w:t>Job pack</w:t>
      </w:r>
    </w:p>
    <w:p w:rsidR="0943882E" w:rsidP="59C47680" w:rsidRDefault="0943882E" w14:paraId="2A306A3F" w14:textId="203B9318">
      <w:pPr>
        <w:widowControl w:val="0"/>
        <w:rPr>
          <w:rFonts w:ascii="Open Sans" w:hAnsi="Open Sans" w:eastAsia="Open Sans" w:cs="Open Sans"/>
          <w:color w:val="004888"/>
          <w:sz w:val="24"/>
          <w:szCs w:val="24"/>
        </w:rPr>
      </w:pPr>
      <w:r w:rsidRPr="59C47680">
        <w:rPr>
          <w:rFonts w:ascii="Open Sans" w:hAnsi="Open Sans" w:eastAsia="Open Sans" w:cs="Open Sans"/>
          <w:color w:val="004888"/>
          <w:sz w:val="24"/>
          <w:szCs w:val="24"/>
        </w:rPr>
        <w:t>Thanks for your interest in working at Arun and Chichester Citizens Advice. This job pack should give you everything you need to know to apply for this role and what it means to work at Citizens Advice.</w:t>
      </w:r>
    </w:p>
    <w:p w:rsidR="25D89B14" w:rsidP="25D89B14" w:rsidRDefault="25D89B14" w14:paraId="6AA26FBD" w14:textId="129FBC3D">
      <w:pPr>
        <w:widowControl w:val="0"/>
        <w:rPr>
          <w:rFonts w:ascii="Open Sans" w:hAnsi="Open Sans" w:eastAsia="Open Sans" w:cs="Open Sans"/>
          <w:color w:val="004888"/>
          <w:sz w:val="24"/>
          <w:szCs w:val="24"/>
        </w:rPr>
      </w:pPr>
    </w:p>
    <w:p w:rsidR="0943882E" w:rsidP="25D89B14" w:rsidRDefault="0943882E" w14:paraId="5E8BD1BC" w14:textId="64FF8F5F">
      <w:pPr>
        <w:widowControl w:val="0"/>
        <w:spacing w:after="280" w:line="345" w:lineRule="auto"/>
        <w:rPr>
          <w:rFonts w:ascii="Open Sans" w:hAnsi="Open Sans" w:eastAsia="Open Sans" w:cs="Open Sans"/>
          <w:color w:val="004888"/>
          <w:sz w:val="24"/>
          <w:szCs w:val="24"/>
        </w:rPr>
      </w:pPr>
      <w:r w:rsidRPr="25D89B14">
        <w:rPr>
          <w:rFonts w:ascii="Open Sans" w:hAnsi="Open Sans" w:eastAsia="Open Sans" w:cs="Open Sans"/>
          <w:color w:val="004888"/>
          <w:sz w:val="24"/>
          <w:szCs w:val="24"/>
        </w:rPr>
        <w:t>In this pack you’ll find:</w:t>
      </w:r>
    </w:p>
    <w:p w:rsidR="0943882E" w:rsidP="25D89B14" w:rsidRDefault="0943882E" w14:paraId="0610CBCF" w14:textId="58780633">
      <w:pPr>
        <w:pStyle w:val="ListParagraph"/>
        <w:widowControl w:val="0"/>
        <w:numPr>
          <w:ilvl w:val="0"/>
          <w:numId w:val="11"/>
        </w:numPr>
        <w:spacing w:line="345" w:lineRule="auto"/>
        <w:rPr>
          <w:rFonts w:ascii="Open Sans" w:hAnsi="Open Sans" w:eastAsia="Open Sans" w:cs="Open Sans"/>
          <w:color w:val="004888"/>
          <w:sz w:val="24"/>
          <w:szCs w:val="24"/>
        </w:rPr>
      </w:pPr>
      <w:r w:rsidRPr="25D89B14">
        <w:rPr>
          <w:rFonts w:ascii="Open Sans" w:hAnsi="Open Sans" w:eastAsia="Open Sans" w:cs="Open Sans"/>
          <w:color w:val="004888"/>
          <w:sz w:val="24"/>
          <w:szCs w:val="24"/>
        </w:rPr>
        <w:t>Our values</w:t>
      </w:r>
    </w:p>
    <w:p w:rsidR="0943882E" w:rsidP="25D89B14" w:rsidRDefault="0943882E" w14:paraId="7273B2D5" w14:textId="7D853A6E">
      <w:pPr>
        <w:pStyle w:val="ListParagraph"/>
        <w:widowControl w:val="0"/>
        <w:numPr>
          <w:ilvl w:val="0"/>
          <w:numId w:val="11"/>
        </w:numPr>
        <w:spacing w:line="345" w:lineRule="auto"/>
        <w:rPr>
          <w:rFonts w:ascii="Open Sans" w:hAnsi="Open Sans" w:eastAsia="Open Sans" w:cs="Open Sans"/>
          <w:color w:val="004888"/>
          <w:sz w:val="24"/>
          <w:szCs w:val="24"/>
        </w:rPr>
      </w:pPr>
      <w:r w:rsidRPr="25D89B14">
        <w:rPr>
          <w:rFonts w:ascii="Open Sans" w:hAnsi="Open Sans" w:eastAsia="Open Sans" w:cs="Open Sans"/>
          <w:color w:val="004888"/>
          <w:sz w:val="24"/>
          <w:szCs w:val="24"/>
        </w:rPr>
        <w:t xml:space="preserve">3 things you should know about </w:t>
      </w:r>
      <w:proofErr w:type="gramStart"/>
      <w:r w:rsidRPr="25D89B14">
        <w:rPr>
          <w:rFonts w:ascii="Open Sans" w:hAnsi="Open Sans" w:eastAsia="Open Sans" w:cs="Open Sans"/>
          <w:color w:val="004888"/>
          <w:sz w:val="24"/>
          <w:szCs w:val="24"/>
        </w:rPr>
        <w:t>us</w:t>
      </w:r>
      <w:proofErr w:type="gramEnd"/>
    </w:p>
    <w:p w:rsidR="0943882E" w:rsidP="25D89B14" w:rsidRDefault="0943882E" w14:paraId="48B218A8" w14:textId="32FC6B60">
      <w:pPr>
        <w:pStyle w:val="ListParagraph"/>
        <w:widowControl w:val="0"/>
        <w:numPr>
          <w:ilvl w:val="0"/>
          <w:numId w:val="11"/>
        </w:numPr>
        <w:spacing w:line="345" w:lineRule="auto"/>
        <w:rPr>
          <w:rFonts w:ascii="Open Sans" w:hAnsi="Open Sans" w:eastAsia="Open Sans" w:cs="Open Sans"/>
          <w:color w:val="004888"/>
          <w:sz w:val="24"/>
          <w:szCs w:val="24"/>
        </w:rPr>
      </w:pPr>
      <w:r w:rsidRPr="25D89B14">
        <w:rPr>
          <w:rFonts w:ascii="Open Sans" w:hAnsi="Open Sans" w:eastAsia="Open Sans" w:cs="Open Sans"/>
          <w:color w:val="004888"/>
          <w:sz w:val="24"/>
          <w:szCs w:val="24"/>
        </w:rPr>
        <w:t xml:space="preserve">Overview of Citizens Advice </w:t>
      </w:r>
    </w:p>
    <w:p w:rsidR="0943882E" w:rsidP="25D89B14" w:rsidRDefault="0943882E" w14:paraId="0BE79B73" w14:textId="0CD1E60C">
      <w:pPr>
        <w:pStyle w:val="ListParagraph"/>
        <w:widowControl w:val="0"/>
        <w:numPr>
          <w:ilvl w:val="0"/>
          <w:numId w:val="11"/>
        </w:numPr>
        <w:spacing w:line="345" w:lineRule="auto"/>
        <w:rPr>
          <w:rFonts w:ascii="Open Sans" w:hAnsi="Open Sans" w:eastAsia="Open Sans" w:cs="Open Sans"/>
          <w:color w:val="004888"/>
          <w:sz w:val="24"/>
          <w:szCs w:val="24"/>
        </w:rPr>
      </w:pPr>
      <w:r w:rsidRPr="25D89B14">
        <w:rPr>
          <w:rFonts w:ascii="Open Sans" w:hAnsi="Open Sans" w:eastAsia="Open Sans" w:cs="Open Sans"/>
          <w:color w:val="004888"/>
          <w:sz w:val="24"/>
          <w:szCs w:val="24"/>
        </w:rPr>
        <w:t>The role profile and personal specification</w:t>
      </w:r>
    </w:p>
    <w:p w:rsidR="0943882E" w:rsidP="25D89B14" w:rsidRDefault="0943882E" w14:paraId="0247DB08" w14:textId="547641A7">
      <w:pPr>
        <w:pStyle w:val="ListParagraph"/>
        <w:widowControl w:val="0"/>
        <w:numPr>
          <w:ilvl w:val="0"/>
          <w:numId w:val="11"/>
        </w:numPr>
        <w:spacing w:line="345" w:lineRule="auto"/>
        <w:rPr>
          <w:rFonts w:ascii="Open Sans" w:hAnsi="Open Sans" w:eastAsia="Open Sans" w:cs="Open Sans"/>
          <w:color w:val="004888"/>
          <w:sz w:val="24"/>
          <w:szCs w:val="24"/>
        </w:rPr>
      </w:pPr>
      <w:r w:rsidRPr="25D89B14">
        <w:rPr>
          <w:rFonts w:ascii="Open Sans" w:hAnsi="Open Sans" w:eastAsia="Open Sans" w:cs="Open Sans"/>
          <w:color w:val="004888"/>
          <w:sz w:val="24"/>
          <w:szCs w:val="24"/>
        </w:rPr>
        <w:t>Terms and conditions</w:t>
      </w:r>
    </w:p>
    <w:p w:rsidR="0943882E" w:rsidP="25D89B14" w:rsidRDefault="0943882E" w14:paraId="0B49202C" w14:textId="0F9EAC5E">
      <w:pPr>
        <w:pStyle w:val="ListParagraph"/>
        <w:widowControl w:val="0"/>
        <w:numPr>
          <w:ilvl w:val="0"/>
          <w:numId w:val="11"/>
        </w:numPr>
        <w:spacing w:after="280" w:line="345" w:lineRule="auto"/>
        <w:rPr>
          <w:rFonts w:ascii="Open Sans" w:hAnsi="Open Sans" w:eastAsia="Open Sans" w:cs="Open Sans"/>
          <w:color w:val="004888"/>
          <w:sz w:val="24"/>
          <w:szCs w:val="24"/>
        </w:rPr>
      </w:pPr>
      <w:r w:rsidRPr="25D89B14">
        <w:rPr>
          <w:rFonts w:ascii="Open Sans" w:hAnsi="Open Sans" w:eastAsia="Open Sans" w:cs="Open Sans"/>
          <w:color w:val="004888"/>
          <w:sz w:val="24"/>
          <w:szCs w:val="24"/>
        </w:rPr>
        <w:t>What we give our staff</w:t>
      </w:r>
    </w:p>
    <w:p w:rsidR="25D89B14" w:rsidP="25D89B14" w:rsidRDefault="25D89B14" w14:paraId="31B9A87D" w14:textId="47D6DC9D">
      <w:pPr>
        <w:widowControl w:val="0"/>
        <w:spacing w:after="280" w:line="345" w:lineRule="auto"/>
        <w:ind w:left="720"/>
        <w:rPr>
          <w:rFonts w:ascii="Open Sans" w:hAnsi="Open Sans" w:eastAsia="Open Sans" w:cs="Open Sans"/>
          <w:color w:val="004888"/>
          <w:sz w:val="24"/>
          <w:szCs w:val="24"/>
        </w:rPr>
      </w:pPr>
    </w:p>
    <w:tbl>
      <w:tblPr>
        <w:tblStyle w:val="TableGrid"/>
        <w:tblW w:w="0" w:type="auto"/>
        <w:tblLayout w:type="fixed"/>
        <w:tblLook w:val="06A0" w:firstRow="1" w:lastRow="0" w:firstColumn="1" w:lastColumn="0" w:noHBand="1" w:noVBand="1"/>
      </w:tblPr>
      <w:tblGrid>
        <w:gridCol w:w="9015"/>
      </w:tblGrid>
      <w:tr w:rsidR="25D89B14" w:rsidTr="18C9E90E" w14:paraId="434D9B37" w14:textId="77777777">
        <w:trPr>
          <w:trHeight w:val="300"/>
        </w:trPr>
        <w:tc>
          <w:tcPr>
            <w:tcW w:w="9015" w:type="dxa"/>
            <w:shd w:val="clear" w:color="auto" w:fill="DBE5F1" w:themeFill="accent1" w:themeFillTint="33"/>
            <w:tcMar/>
          </w:tcPr>
          <w:p w:rsidR="0943882E" w:rsidP="25D89B14" w:rsidRDefault="0943882E" w14:paraId="159FC69F" w14:textId="5B691F99">
            <w:pPr>
              <w:widowControl w:val="0"/>
              <w:rPr>
                <w:rFonts w:ascii="Open Sans" w:hAnsi="Open Sans" w:eastAsia="Open Sans" w:cs="Open Sans"/>
                <w:color w:val="004B88"/>
                <w:sz w:val="24"/>
                <w:szCs w:val="24"/>
              </w:rPr>
            </w:pPr>
            <w:r w:rsidRPr="25D89B14">
              <w:rPr>
                <w:rFonts w:ascii="Open Sans" w:hAnsi="Open Sans" w:eastAsia="Open Sans" w:cs="Open Sans"/>
                <w:b/>
                <w:bCs/>
                <w:color w:val="004B88"/>
                <w:sz w:val="24"/>
                <w:szCs w:val="24"/>
              </w:rPr>
              <w:t>Want to chat about this role?</w:t>
            </w:r>
          </w:p>
          <w:p w:rsidR="0943882E" w:rsidP="25D89B14" w:rsidRDefault="0943882E" w14:paraId="4BD21E1D" w14:textId="39486DC9">
            <w:pPr>
              <w:rPr>
                <w:rFonts w:ascii="Open Sans" w:hAnsi="Open Sans" w:eastAsia="Open Sans" w:cs="Open Sans"/>
                <w:color w:val="004B88"/>
                <w:sz w:val="24"/>
                <w:szCs w:val="24"/>
              </w:rPr>
            </w:pPr>
            <w:r w:rsidRPr="18C9E90E" w:rsidR="0943882E">
              <w:rPr>
                <w:rFonts w:ascii="Open Sans" w:hAnsi="Open Sans" w:eastAsia="Open Sans" w:cs="Open Sans"/>
                <w:color w:val="004B88"/>
                <w:sz w:val="24"/>
                <w:szCs w:val="24"/>
              </w:rPr>
              <w:t xml:space="preserve">If you want to chat about the role further, you can email </w:t>
            </w:r>
            <w:hyperlink r:id="R0d5401a37d0d493b">
              <w:r w:rsidRPr="18C9E90E" w:rsidR="0943882E">
                <w:rPr>
                  <w:rStyle w:val="Hyperlink"/>
                  <w:rFonts w:ascii="Open Sans" w:hAnsi="Open Sans" w:eastAsia="Open Sans" w:cs="Open Sans"/>
                  <w:sz w:val="24"/>
                  <w:szCs w:val="24"/>
                </w:rPr>
                <w:t>jobs@arunchichestercab.org.uk</w:t>
              </w:r>
            </w:hyperlink>
            <w:r w:rsidRPr="18C9E90E" w:rsidR="0D3A4AE8">
              <w:rPr>
                <w:rFonts w:ascii="Open Sans" w:hAnsi="Open Sans" w:eastAsia="Open Sans" w:cs="Open Sans"/>
                <w:sz w:val="24"/>
                <w:szCs w:val="24"/>
              </w:rPr>
              <w:t xml:space="preserve"> </w:t>
            </w:r>
            <w:r w:rsidRPr="18C9E90E" w:rsidR="0D3A4AE8">
              <w:rPr>
                <w:rFonts w:ascii="Open Sans" w:hAnsi="Open Sans" w:eastAsia="Open Sans" w:cs="Open Sans"/>
                <w:color w:val="004B88"/>
                <w:sz w:val="24"/>
                <w:szCs w:val="24"/>
              </w:rPr>
              <w:t>or call 01243 866233</w:t>
            </w:r>
          </w:p>
        </w:tc>
      </w:tr>
    </w:tbl>
    <w:p w:rsidR="25D89B14" w:rsidP="25D89B14" w:rsidRDefault="25D89B14" w14:paraId="1E3CFEDE" w14:textId="4F006DD2">
      <w:pPr>
        <w:widowControl w:val="0"/>
        <w:spacing w:after="280" w:line="240" w:lineRule="auto"/>
        <w:rPr>
          <w:rFonts w:ascii="Open Sans" w:hAnsi="Open Sans" w:eastAsia="Open Sans" w:cs="Open Sans"/>
          <w:color w:val="004888"/>
          <w:sz w:val="54"/>
          <w:szCs w:val="54"/>
        </w:rPr>
      </w:pPr>
    </w:p>
    <w:tbl>
      <w:tblPr>
        <w:tblW w:w="8985" w:type="dxa"/>
        <w:tblInd w:w="100" w:type="dxa"/>
        <w:tblLayout w:type="fixed"/>
        <w:tblLook w:val="0600" w:firstRow="0" w:lastRow="0" w:firstColumn="0" w:lastColumn="0" w:noHBand="1" w:noVBand="1"/>
      </w:tblPr>
      <w:tblGrid>
        <w:gridCol w:w="8985"/>
      </w:tblGrid>
      <w:tr w:rsidR="009F1104" w:rsidTr="18C9E90E" w14:paraId="1AEC61BB" w14:textId="77777777">
        <w:trPr>
          <w:trHeight w:val="5214"/>
        </w:trPr>
        <w:tc>
          <w:tcPr>
            <w:tcW w:w="8985" w:type="dxa"/>
            <w:tcBorders>
              <w:top w:val="nil"/>
              <w:left w:val="nil"/>
              <w:bottom w:val="nil"/>
              <w:right w:val="nil"/>
            </w:tcBorders>
            <w:shd w:val="clear" w:color="auto" w:fill="auto"/>
            <w:tcMar>
              <w:top w:w="100" w:type="dxa"/>
              <w:left w:w="100" w:type="dxa"/>
              <w:bottom w:w="100" w:type="dxa"/>
              <w:right w:w="100" w:type="dxa"/>
            </w:tcMar>
          </w:tcPr>
          <w:p w:rsidRPr="00C25767" w:rsidR="009F1104" w:rsidP="595926F9" w:rsidRDefault="0943882E" w14:paraId="0C8118B1" w14:textId="00BB344A">
            <w:pPr>
              <w:widowControl w:val="0"/>
              <w:spacing w:before="280" w:after="280" w:line="240" w:lineRule="auto"/>
              <w:rPr>
                <w:rFonts w:ascii="Open Sans" w:hAnsi="Open Sans" w:eastAsia="Open Sans" w:cs="Open Sans"/>
                <w:b/>
                <w:bCs/>
                <w:color w:val="004888"/>
                <w:sz w:val="54"/>
                <w:szCs w:val="54"/>
              </w:rPr>
            </w:pPr>
            <w:r>
              <w:rPr>
                <w:noProof/>
              </w:rPr>
              <w:lastRenderedPageBreak/>
              <w:drawing>
                <wp:inline distT="0" distB="0" distL="0" distR="0" wp14:anchorId="17C3F5BA" wp14:editId="4A550E59">
                  <wp:extent cx="400050" cy="333375"/>
                  <wp:effectExtent l="0" t="0" r="0" b="0"/>
                  <wp:docPr id="1149596424" name="Picture 11495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00050" cy="333375"/>
                          </a:xfrm>
                          <a:prstGeom prst="rect">
                            <a:avLst/>
                          </a:prstGeom>
                        </pic:spPr>
                      </pic:pic>
                    </a:graphicData>
                  </a:graphic>
                </wp:inline>
              </w:drawing>
            </w:r>
            <w:r w:rsidRPr="25D89B14">
              <w:rPr>
                <w:rFonts w:ascii="Open Sans" w:hAnsi="Open Sans" w:eastAsia="Open Sans" w:cs="Open Sans"/>
                <w:b/>
                <w:bCs/>
                <w:color w:val="004888"/>
                <w:sz w:val="54"/>
                <w:szCs w:val="54"/>
              </w:rPr>
              <w:t xml:space="preserve"> </w:t>
            </w:r>
            <w:r w:rsidRPr="25D89B14" w:rsidR="002035DD">
              <w:rPr>
                <w:rFonts w:ascii="Open Sans" w:hAnsi="Open Sans" w:eastAsia="Open Sans" w:cs="Open Sans"/>
                <w:b/>
                <w:bCs/>
                <w:color w:val="004888"/>
                <w:sz w:val="54"/>
                <w:szCs w:val="54"/>
              </w:rPr>
              <w:t>Our values</w:t>
            </w:r>
          </w:p>
          <w:p w:rsidR="009F1104" w:rsidRDefault="002035DD" w14:paraId="3FCC206D" w14:textId="77777777">
            <w:pPr>
              <w:widowControl w:val="0"/>
              <w:spacing w:before="280" w:after="280" w:line="240" w:lineRule="auto"/>
              <w:rPr>
                <w:rFonts w:ascii="Open Sans" w:hAnsi="Open Sans" w:eastAsia="Open Sans" w:cs="Open Sans"/>
                <w:color w:val="004888"/>
                <w:sz w:val="24"/>
                <w:szCs w:val="24"/>
              </w:rPr>
            </w:pPr>
            <w:r>
              <w:rPr>
                <w:rFonts w:ascii="Open Sans" w:hAnsi="Open Sans" w:eastAsia="Open Sans" w:cs="Open Sans"/>
                <w:b/>
                <w:color w:val="004888"/>
                <w:sz w:val="24"/>
                <w:szCs w:val="24"/>
              </w:rPr>
              <w:t xml:space="preserve">We’re inventive. </w:t>
            </w:r>
            <w:r>
              <w:rPr>
                <w:rFonts w:ascii="Open Sans" w:hAnsi="Open Sans" w:eastAsia="Open Sans" w:cs="Open Sans"/>
                <w:color w:val="004888"/>
                <w:sz w:val="24"/>
                <w:szCs w:val="24"/>
              </w:rPr>
              <w:t>We’re not afraid of trying new things and learn by getting things wrong. We question every idea to make it better and we change when things aren’t working.</w:t>
            </w:r>
          </w:p>
          <w:p w:rsidR="009F1104" w:rsidRDefault="002035DD" w14:paraId="50B2247D" w14:textId="77777777">
            <w:pPr>
              <w:widowControl w:val="0"/>
              <w:spacing w:before="280" w:after="280" w:line="240" w:lineRule="auto"/>
              <w:rPr>
                <w:rFonts w:ascii="Open Sans" w:hAnsi="Open Sans" w:eastAsia="Open Sans" w:cs="Open Sans"/>
                <w:b/>
                <w:color w:val="004888"/>
                <w:sz w:val="24"/>
                <w:szCs w:val="24"/>
              </w:rPr>
            </w:pPr>
            <w:r>
              <w:rPr>
                <w:rFonts w:ascii="Open Sans" w:hAnsi="Open Sans" w:eastAsia="Open Sans" w:cs="Open Sans"/>
                <w:b/>
                <w:color w:val="004888"/>
                <w:sz w:val="24"/>
                <w:szCs w:val="24"/>
              </w:rPr>
              <w:t xml:space="preserve">We’re generous. </w:t>
            </w:r>
            <w:r>
              <w:rPr>
                <w:rFonts w:ascii="Open Sans" w:hAnsi="Open Sans" w:eastAsia="Open Sans" w:cs="Open Sans"/>
                <w:color w:val="004888"/>
                <w:sz w:val="24"/>
                <w:szCs w:val="24"/>
              </w:rPr>
              <w:t>We work together, sharing knowledge and experience to solve problems. We tell it like it is and respect everyone</w:t>
            </w:r>
            <w:r>
              <w:rPr>
                <w:rFonts w:ascii="Open Sans" w:hAnsi="Open Sans" w:eastAsia="Open Sans" w:cs="Open Sans"/>
                <w:b/>
                <w:color w:val="004888"/>
                <w:sz w:val="24"/>
                <w:szCs w:val="24"/>
              </w:rPr>
              <w:t>.</w:t>
            </w:r>
          </w:p>
          <w:p w:rsidR="009F1104" w:rsidP="595926F9" w:rsidRDefault="002035DD" w14:paraId="36FADBE0" w14:textId="5360C855">
            <w:pPr>
              <w:widowControl w:val="0"/>
              <w:spacing w:after="280" w:line="240" w:lineRule="auto"/>
              <w:rPr>
                <w:rFonts w:ascii="Open Sans" w:hAnsi="Open Sans" w:eastAsia="Open Sans" w:cs="Open Sans"/>
                <w:color w:val="004888"/>
                <w:sz w:val="24"/>
                <w:szCs w:val="24"/>
              </w:rPr>
            </w:pPr>
            <w:r w:rsidRPr="595926F9">
              <w:rPr>
                <w:rFonts w:ascii="Open Sans" w:hAnsi="Open Sans" w:eastAsia="Open Sans" w:cs="Open Sans"/>
                <w:b/>
                <w:bCs/>
                <w:color w:val="004888"/>
                <w:sz w:val="24"/>
                <w:szCs w:val="24"/>
              </w:rPr>
              <w:t xml:space="preserve">We’re responsible. </w:t>
            </w:r>
            <w:r w:rsidRPr="595926F9">
              <w:rPr>
                <w:rFonts w:ascii="Open Sans" w:hAnsi="Open Sans" w:eastAsia="Open Sans" w:cs="Open Sans"/>
                <w:color w:val="004888"/>
                <w:sz w:val="24"/>
                <w:szCs w:val="24"/>
              </w:rPr>
              <w:t>We do what we say we’ll do and keep our promises. We remember that we work for a charity and use our resources effectively.</w:t>
            </w:r>
          </w:p>
          <w:p w:rsidR="009F1104" w:rsidP="595926F9" w:rsidRDefault="009F1104" w14:paraId="3345A07D" w14:textId="61BCF11E">
            <w:pPr>
              <w:widowControl w:val="0"/>
              <w:spacing w:after="280" w:line="240" w:lineRule="auto"/>
              <w:rPr>
                <w:rFonts w:ascii="Open Sans" w:hAnsi="Open Sans" w:eastAsia="Open Sans" w:cs="Open Sans"/>
                <w:color w:val="004888"/>
                <w:sz w:val="54"/>
                <w:szCs w:val="54"/>
              </w:rPr>
            </w:pPr>
          </w:p>
          <w:tbl>
            <w:tblPr>
              <w:tblStyle w:val="TableGrid"/>
              <w:tblW w:w="0" w:type="auto"/>
              <w:tblLayout w:type="fixed"/>
              <w:tblLook w:val="0000" w:firstRow="0" w:lastRow="0" w:firstColumn="0" w:lastColumn="0" w:noHBand="0" w:noVBand="0"/>
            </w:tblPr>
            <w:tblGrid>
              <w:gridCol w:w="900"/>
              <w:gridCol w:w="7875"/>
            </w:tblGrid>
            <w:tr w:rsidR="595926F9" w:rsidTr="595926F9" w14:paraId="241A6289" w14:textId="77777777">
              <w:tc>
                <w:tcPr>
                  <w:tcW w:w="900" w:type="dxa"/>
                  <w:tcBorders>
                    <w:top w:val="nil"/>
                    <w:left w:val="nil"/>
                    <w:bottom w:val="nil"/>
                    <w:right w:val="nil"/>
                  </w:tcBorders>
                </w:tcPr>
                <w:p w:rsidR="595926F9" w:rsidP="595926F9" w:rsidRDefault="595926F9" w14:paraId="289F52A1" w14:textId="0507FB86">
                  <w:pPr>
                    <w:rPr>
                      <w:rFonts w:ascii="Open Sans" w:hAnsi="Open Sans" w:eastAsia="Open Sans" w:cs="Open Sans"/>
                      <w:color w:val="004888"/>
                      <w:sz w:val="54"/>
                      <w:szCs w:val="54"/>
                    </w:rPr>
                  </w:pPr>
                  <w:r>
                    <w:rPr>
                      <w:noProof/>
                    </w:rPr>
                    <w:drawing>
                      <wp:inline distT="0" distB="0" distL="0" distR="0" wp14:anchorId="67A6C544" wp14:editId="3D927945">
                        <wp:extent cx="428625" cy="409575"/>
                        <wp:effectExtent l="0" t="0" r="0" b="0"/>
                        <wp:docPr id="807385467" name="Picture 80738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28625" cy="409575"/>
                                </a:xfrm>
                                <a:prstGeom prst="rect">
                                  <a:avLst/>
                                </a:prstGeom>
                              </pic:spPr>
                            </pic:pic>
                          </a:graphicData>
                        </a:graphic>
                      </wp:inline>
                    </w:drawing>
                  </w:r>
                </w:p>
              </w:tc>
              <w:tc>
                <w:tcPr>
                  <w:tcW w:w="7875" w:type="dxa"/>
                  <w:tcBorders>
                    <w:top w:val="nil"/>
                    <w:left w:val="nil"/>
                    <w:bottom w:val="nil"/>
                    <w:right w:val="nil"/>
                  </w:tcBorders>
                </w:tcPr>
                <w:p w:rsidR="595926F9" w:rsidP="595926F9" w:rsidRDefault="595926F9" w14:paraId="5965DDF8" w14:textId="32DD7EB0">
                  <w:pPr>
                    <w:rPr>
                      <w:rFonts w:ascii="Open Sans" w:hAnsi="Open Sans" w:eastAsia="Open Sans" w:cs="Open Sans"/>
                      <w:color w:val="004888"/>
                      <w:sz w:val="54"/>
                      <w:szCs w:val="54"/>
                    </w:rPr>
                  </w:pPr>
                  <w:r w:rsidRPr="595926F9">
                    <w:rPr>
                      <w:rFonts w:ascii="Open Sans" w:hAnsi="Open Sans" w:eastAsia="Open Sans" w:cs="Open Sans"/>
                      <w:b/>
                      <w:bCs/>
                      <w:color w:val="004888"/>
                      <w:sz w:val="54"/>
                      <w:szCs w:val="54"/>
                    </w:rPr>
                    <w:t>3 things you should know about us</w:t>
                  </w:r>
                </w:p>
              </w:tc>
            </w:tr>
          </w:tbl>
          <w:p w:rsidR="009F1104" w:rsidP="595926F9" w:rsidRDefault="009F1104" w14:paraId="6E20E0CD" w14:textId="4D76C5F8">
            <w:pPr>
              <w:widowControl w:val="0"/>
              <w:spacing w:after="280" w:line="240" w:lineRule="auto"/>
              <w:rPr>
                <w:rFonts w:ascii="Open Sans" w:hAnsi="Open Sans" w:eastAsia="Open Sans" w:cs="Open Sans"/>
                <w:color w:val="004888"/>
                <w:sz w:val="24"/>
                <w:szCs w:val="24"/>
              </w:rPr>
            </w:pPr>
          </w:p>
          <w:p w:rsidR="009F1104" w:rsidP="25D89B14" w:rsidRDefault="0A89C13B" w14:paraId="0AD33EAE" w14:textId="00AB2485">
            <w:pPr>
              <w:widowControl w:val="0"/>
              <w:spacing w:after="280" w:line="240" w:lineRule="auto"/>
              <w:rPr>
                <w:rFonts w:ascii="Open Sans" w:hAnsi="Open Sans" w:eastAsia="Open Sans" w:cs="Open Sans"/>
                <w:color w:val="004888"/>
                <w:sz w:val="24"/>
                <w:szCs w:val="24"/>
              </w:rPr>
            </w:pPr>
            <w:r w:rsidRPr="25D89B14">
              <w:rPr>
                <w:rFonts w:ascii="Open Sans" w:hAnsi="Open Sans" w:eastAsia="Open Sans" w:cs="Open Sans"/>
                <w:b/>
                <w:bCs/>
                <w:color w:val="004888"/>
                <w:sz w:val="24"/>
                <w:szCs w:val="24"/>
              </w:rPr>
              <w:t>1. We’re local and we’re national</w:t>
            </w:r>
            <w:r w:rsidRPr="25D89B14">
              <w:rPr>
                <w:rFonts w:ascii="Open Sans" w:hAnsi="Open Sans" w:eastAsia="Open Sans" w:cs="Open Sans"/>
                <w:color w:val="004888"/>
                <w:sz w:val="24"/>
                <w:szCs w:val="24"/>
              </w:rPr>
              <w:t xml:space="preserve">. We have 6 national offices and offer direct support to people in </w:t>
            </w:r>
            <w:r w:rsidRPr="25D89B14" w:rsidR="68A16984">
              <w:rPr>
                <w:rFonts w:ascii="Open Sans" w:hAnsi="Open Sans" w:eastAsia="Open Sans" w:cs="Open Sans"/>
                <w:color w:val="004888"/>
                <w:sz w:val="24"/>
                <w:szCs w:val="24"/>
              </w:rPr>
              <w:t>300</w:t>
            </w:r>
            <w:r w:rsidRPr="25D89B14">
              <w:rPr>
                <w:rFonts w:ascii="Open Sans" w:hAnsi="Open Sans" w:eastAsia="Open Sans" w:cs="Open Sans"/>
                <w:color w:val="004888"/>
                <w:sz w:val="24"/>
                <w:szCs w:val="24"/>
              </w:rPr>
              <w:t xml:space="preserve"> independent local Citizens Advice services across England and Wales.</w:t>
            </w:r>
          </w:p>
          <w:p w:rsidR="009F1104" w:rsidP="595926F9" w:rsidRDefault="009F1104" w14:paraId="1D77EC3D" w14:textId="6E651B5B">
            <w:pPr>
              <w:widowControl w:val="0"/>
              <w:spacing w:after="280" w:line="240" w:lineRule="auto"/>
              <w:rPr>
                <w:rFonts w:ascii="Open Sans" w:hAnsi="Open Sans" w:eastAsia="Open Sans" w:cs="Open Sans"/>
                <w:color w:val="004888"/>
                <w:sz w:val="24"/>
                <w:szCs w:val="24"/>
              </w:rPr>
            </w:pPr>
          </w:p>
          <w:p w:rsidR="009F1104" w:rsidP="595926F9" w:rsidRDefault="09F01955" w14:paraId="4066BBB3" w14:textId="633006BC">
            <w:pPr>
              <w:widowControl w:val="0"/>
              <w:spacing w:after="280" w:line="240" w:lineRule="auto"/>
              <w:rPr>
                <w:rFonts w:ascii="Open Sans" w:hAnsi="Open Sans" w:eastAsia="Open Sans" w:cs="Open Sans"/>
                <w:color w:val="004888"/>
                <w:sz w:val="24"/>
                <w:szCs w:val="24"/>
              </w:rPr>
            </w:pPr>
            <w:r w:rsidRPr="595926F9">
              <w:rPr>
                <w:rFonts w:ascii="Open Sans" w:hAnsi="Open Sans" w:eastAsia="Open Sans" w:cs="Open Sans"/>
                <w:b/>
                <w:bCs/>
                <w:color w:val="004888"/>
                <w:sz w:val="24"/>
                <w:szCs w:val="24"/>
              </w:rPr>
              <w:t xml:space="preserve">2. We’re here for everyone. </w:t>
            </w:r>
            <w:r w:rsidRPr="595926F9">
              <w:rPr>
                <w:rFonts w:ascii="Open Sans" w:hAnsi="Open Sans" w:eastAsia="Open Sans" w:cs="Open Sans"/>
                <w:color w:val="004888"/>
                <w:sz w:val="24"/>
                <w:szCs w:val="24"/>
              </w:rPr>
              <w:t>Our advice helps people solve problems and our advocacy helps fix problems in society. Whatever the problem, we won’t turn people away.</w:t>
            </w:r>
          </w:p>
          <w:p w:rsidR="009F1104" w:rsidP="595926F9" w:rsidRDefault="09F01955" w14:paraId="4ADB82EA" w14:textId="399ED1E7">
            <w:pPr>
              <w:widowControl w:val="0"/>
              <w:spacing w:after="280" w:line="240" w:lineRule="auto"/>
              <w:rPr>
                <w:rFonts w:ascii="Open Sans" w:hAnsi="Open Sans" w:eastAsia="Open Sans" w:cs="Open Sans"/>
                <w:color w:val="004888"/>
                <w:sz w:val="24"/>
                <w:szCs w:val="24"/>
              </w:rPr>
            </w:pPr>
            <w:r w:rsidRPr="595926F9">
              <w:rPr>
                <w:rFonts w:ascii="Open Sans" w:hAnsi="Open Sans" w:eastAsia="Open Sans" w:cs="Open Sans"/>
                <w:b/>
                <w:bCs/>
                <w:color w:val="004888"/>
                <w:sz w:val="24"/>
                <w:szCs w:val="24"/>
              </w:rPr>
              <w:t xml:space="preserve"> </w:t>
            </w:r>
          </w:p>
          <w:p w:rsidR="009F1104" w:rsidP="595926F9" w:rsidRDefault="09F01955" w14:paraId="2B77B9E9" w14:textId="7B019492">
            <w:pPr>
              <w:widowControl w:val="0"/>
              <w:spacing w:after="280" w:line="240" w:lineRule="auto"/>
              <w:rPr>
                <w:rFonts w:ascii="Open Sans" w:hAnsi="Open Sans" w:eastAsia="Open Sans" w:cs="Open Sans"/>
                <w:color w:val="004888"/>
                <w:sz w:val="24"/>
                <w:szCs w:val="24"/>
              </w:rPr>
            </w:pPr>
            <w:r w:rsidRPr="595926F9">
              <w:rPr>
                <w:rFonts w:ascii="Open Sans" w:hAnsi="Open Sans" w:eastAsia="Open Sans" w:cs="Open Sans"/>
                <w:b/>
                <w:bCs/>
                <w:color w:val="004888"/>
                <w:sz w:val="24"/>
                <w:szCs w:val="24"/>
              </w:rPr>
              <w:t xml:space="preserve">3. We’re listened to - and we make a difference. </w:t>
            </w:r>
            <w:r w:rsidRPr="595926F9">
              <w:rPr>
                <w:rFonts w:ascii="Open Sans" w:hAnsi="Open Sans" w:eastAsia="Open Sans" w:cs="Open Sans"/>
                <w:color w:val="004888"/>
                <w:sz w:val="24"/>
                <w:szCs w:val="24"/>
              </w:rPr>
              <w:t>Our trusted brand and the quality of our research mean we make a real impact on behalf of the people who rely on us.</w:t>
            </w:r>
          </w:p>
          <w:p w:rsidR="009F1104" w:rsidP="595926F9" w:rsidRDefault="009F1104" w14:paraId="70AF3B74" w14:textId="5EE9DA09">
            <w:pPr>
              <w:widowControl w:val="0"/>
              <w:spacing w:after="280" w:line="240" w:lineRule="auto"/>
              <w:rPr>
                <w:color w:val="000000" w:themeColor="text1"/>
              </w:rPr>
            </w:pPr>
          </w:p>
          <w:p w:rsidR="009F1104" w:rsidP="595926F9" w:rsidRDefault="009F1104" w14:paraId="31BBA8C3" w14:textId="34F511BA">
            <w:pPr>
              <w:widowControl w:val="0"/>
              <w:spacing w:after="280" w:line="240" w:lineRule="auto"/>
              <w:rPr>
                <w:color w:val="000000" w:themeColor="text1"/>
              </w:rPr>
            </w:pPr>
          </w:p>
          <w:p w:rsidR="009F1104" w:rsidP="595926F9" w:rsidRDefault="009F1104" w14:paraId="123C0BC9" w14:textId="3B1F002F">
            <w:pPr>
              <w:widowControl w:val="0"/>
              <w:spacing w:after="280" w:line="240" w:lineRule="auto"/>
              <w:rPr>
                <w:color w:val="000000" w:themeColor="text1"/>
              </w:rPr>
            </w:pPr>
          </w:p>
          <w:p w:rsidR="009F1104" w:rsidP="595926F9" w:rsidRDefault="09F01955" w14:paraId="3E651A4E" w14:textId="39768B89">
            <w:pPr>
              <w:widowControl w:val="0"/>
              <w:spacing w:after="280" w:line="240" w:lineRule="auto"/>
              <w:rPr>
                <w:rFonts w:ascii="Open Sans" w:hAnsi="Open Sans" w:eastAsia="Open Sans" w:cs="Open Sans"/>
                <w:color w:val="004888"/>
                <w:sz w:val="54"/>
                <w:szCs w:val="54"/>
              </w:rPr>
            </w:pPr>
            <w:r>
              <w:rPr>
                <w:noProof/>
              </w:rPr>
              <w:drawing>
                <wp:inline distT="0" distB="0" distL="0" distR="0" wp14:anchorId="30486D0F" wp14:editId="7527D59F">
                  <wp:extent cx="390525" cy="390525"/>
                  <wp:effectExtent l="0" t="0" r="0" b="0"/>
                  <wp:docPr id="307689094" name="Picture 30768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sidRPr="595926F9">
              <w:rPr>
                <w:rFonts w:ascii="Open Sans" w:hAnsi="Open Sans" w:eastAsia="Open Sans" w:cs="Open Sans"/>
                <w:color w:val="004888"/>
                <w:sz w:val="32"/>
                <w:szCs w:val="32"/>
              </w:rPr>
              <w:t xml:space="preserve"> </w:t>
            </w:r>
            <w:r w:rsidRPr="595926F9">
              <w:rPr>
                <w:color w:val="000000" w:themeColor="text1"/>
              </w:rPr>
              <w:t xml:space="preserve"> </w:t>
            </w:r>
            <w:r w:rsidRPr="595926F9">
              <w:rPr>
                <w:rFonts w:ascii="Open Sans" w:hAnsi="Open Sans" w:eastAsia="Open Sans" w:cs="Open Sans"/>
                <w:b/>
                <w:bCs/>
                <w:color w:val="004888"/>
                <w:sz w:val="54"/>
                <w:szCs w:val="54"/>
              </w:rPr>
              <w:t>Overview of the Citizens Advice service</w:t>
            </w:r>
          </w:p>
          <w:p w:rsidR="009F1104" w:rsidP="595926F9" w:rsidRDefault="009F1104" w14:paraId="59203AD4" w14:textId="5BBCCD15">
            <w:pPr>
              <w:widowControl w:val="0"/>
              <w:spacing w:after="280"/>
              <w:rPr>
                <w:color w:val="000000" w:themeColor="text1"/>
              </w:rPr>
            </w:pPr>
          </w:p>
          <w:tbl>
            <w:tblPr>
              <w:tblStyle w:val="TableGrid"/>
              <w:tblW w:w="0" w:type="auto"/>
              <w:tblLayout w:type="fixed"/>
              <w:tblLook w:val="0000" w:firstRow="0" w:lastRow="0" w:firstColumn="0" w:lastColumn="0" w:noHBand="0" w:noVBand="0"/>
            </w:tblPr>
            <w:tblGrid>
              <w:gridCol w:w="4115"/>
              <w:gridCol w:w="4697"/>
            </w:tblGrid>
            <w:tr w:rsidR="595926F9" w:rsidTr="18C9E90E" w14:paraId="69B64446" w14:textId="77777777">
              <w:trPr>
                <w:trHeight w:val="9480"/>
              </w:trPr>
              <w:tc>
                <w:tcPr>
                  <w:tcW w:w="4115" w:type="dxa"/>
                  <w:tcBorders>
                    <w:top w:val="nil"/>
                    <w:left w:val="nil"/>
                    <w:bottom w:val="nil"/>
                    <w:right w:val="nil"/>
                  </w:tcBorders>
                  <w:tcMar/>
                </w:tcPr>
                <w:p w:rsidR="595926F9" w:rsidP="595926F9" w:rsidRDefault="595926F9" w14:paraId="3BC931E1" w14:textId="73E86D65">
                  <w:pPr>
                    <w:rPr>
                      <w:rFonts w:ascii="Open Sans" w:hAnsi="Open Sans" w:eastAsia="Open Sans" w:cs="Open Sans"/>
                      <w:color w:val="004B88"/>
                      <w:sz w:val="24"/>
                      <w:szCs w:val="24"/>
                    </w:rPr>
                  </w:pPr>
                </w:p>
                <w:p w:rsidR="595926F9" w:rsidP="595926F9" w:rsidRDefault="595926F9" w14:paraId="66D5C825" w14:textId="6550367C">
                  <w:pPr>
                    <w:spacing w:before="240" w:after="240" w:line="276" w:lineRule="auto"/>
                    <w:rPr>
                      <w:rFonts w:ascii="Open Sans" w:hAnsi="Open Sans" w:eastAsia="Open Sans" w:cs="Open Sans"/>
                      <w:color w:val="004B88"/>
                      <w:sz w:val="24"/>
                      <w:szCs w:val="24"/>
                    </w:rPr>
                  </w:pPr>
                  <w:r w:rsidRPr="595926F9">
                    <w:rPr>
                      <w:rFonts w:ascii="Open Sans" w:hAnsi="Open Sans" w:eastAsia="Open Sans" w:cs="Open Sans"/>
                      <w:color w:val="004B88"/>
                      <w:sz w:val="24"/>
                      <w:szCs w:val="24"/>
                    </w:rPr>
                    <w:t>The Citizens Advice service is made up of Citizens Advice - the national charity - and a network of around 300 local Citizens Advice members.</w:t>
                  </w:r>
                </w:p>
                <w:p w:rsidR="595926F9" w:rsidP="595926F9" w:rsidRDefault="595926F9" w14:paraId="54C89272" w14:textId="68F6A65B">
                  <w:pPr>
                    <w:spacing w:before="240" w:after="240" w:line="276" w:lineRule="auto"/>
                    <w:rPr>
                      <w:rFonts w:ascii="Open Sans" w:hAnsi="Open Sans" w:eastAsia="Open Sans" w:cs="Open Sans"/>
                      <w:color w:val="004B88"/>
                      <w:sz w:val="24"/>
                      <w:szCs w:val="24"/>
                    </w:rPr>
                  </w:pPr>
                  <w:r w:rsidRPr="595926F9">
                    <w:rPr>
                      <w:rFonts w:ascii="Open Sans" w:hAnsi="Open Sans" w:eastAsia="Open Sans" w:cs="Open Sans"/>
                      <w:color w:val="004B88"/>
                      <w:sz w:val="24"/>
                      <w:szCs w:val="24"/>
                    </w:rPr>
                    <w:t xml:space="preserve">This role sits within our network of independent charities, delivering services from </w:t>
                  </w:r>
                </w:p>
                <w:p w:rsidR="595926F9" w:rsidP="595926F9" w:rsidRDefault="595926F9" w14:paraId="569E2A24" w14:textId="68560E96">
                  <w:pPr>
                    <w:spacing w:line="276" w:lineRule="auto"/>
                    <w:ind w:left="566" w:hanging="360"/>
                    <w:rPr>
                      <w:rFonts w:ascii="Open Sans" w:hAnsi="Open Sans" w:eastAsia="Open Sans" w:cs="Open Sans"/>
                      <w:color w:val="004B88"/>
                      <w:sz w:val="24"/>
                      <w:szCs w:val="24"/>
                    </w:rPr>
                  </w:pPr>
                  <w:r w:rsidRPr="18C9E90E" w:rsidR="3ADF3660">
                    <w:rPr>
                      <w:color w:val="004B88"/>
                      <w:sz w:val="24"/>
                      <w:szCs w:val="24"/>
                    </w:rPr>
                    <w:t xml:space="preserve">● </w:t>
                  </w:r>
                  <w:r w:rsidRPr="18C9E90E" w:rsidR="3ADF3660">
                    <w:rPr>
                      <w:rFonts w:ascii="Open Sans" w:hAnsi="Open Sans" w:eastAsia="Open Sans" w:cs="Open Sans"/>
                      <w:color w:val="004B88"/>
                      <w:sz w:val="24"/>
                      <w:szCs w:val="24"/>
                    </w:rPr>
                    <w:t>over 600 local Citizens Advice outlets</w:t>
                  </w:r>
                </w:p>
                <w:p w:rsidR="595926F9" w:rsidP="595926F9" w:rsidRDefault="595926F9" w14:paraId="36F3225B" w14:textId="746BAA31">
                  <w:pPr>
                    <w:spacing w:line="276" w:lineRule="auto"/>
                    <w:ind w:left="566" w:hanging="360"/>
                    <w:rPr>
                      <w:rFonts w:ascii="Open Sans" w:hAnsi="Open Sans" w:eastAsia="Open Sans" w:cs="Open Sans"/>
                      <w:color w:val="004B88"/>
                      <w:sz w:val="24"/>
                      <w:szCs w:val="24"/>
                    </w:rPr>
                  </w:pPr>
                  <w:r w:rsidRPr="18C9E90E" w:rsidR="3ADF3660">
                    <w:rPr>
                      <w:rFonts w:ascii="Open Sans" w:hAnsi="Open Sans" w:eastAsia="Open Sans" w:cs="Open Sans"/>
                      <w:color w:val="004B88"/>
                      <w:sz w:val="24"/>
                      <w:szCs w:val="24"/>
                    </w:rPr>
                    <w:t xml:space="preserve">● </w:t>
                  </w:r>
                  <w:r w:rsidRPr="18C9E90E" w:rsidR="3ADF3660">
                    <w:rPr>
                      <w:rFonts w:ascii="Open Sans" w:hAnsi="Open Sans" w:eastAsia="Open Sans" w:cs="Open Sans"/>
                      <w:color w:val="004B88"/>
                      <w:sz w:val="24"/>
                      <w:szCs w:val="24"/>
                    </w:rPr>
                    <w:t xml:space="preserve">over 1,800 community centres, GPs’ </w:t>
                  </w:r>
                  <w:r w:rsidRPr="18C9E90E" w:rsidR="3ADF3660">
                    <w:rPr>
                      <w:rFonts w:ascii="Open Sans" w:hAnsi="Open Sans" w:eastAsia="Open Sans" w:cs="Open Sans"/>
                      <w:color w:val="004B88"/>
                      <w:sz w:val="24"/>
                      <w:szCs w:val="24"/>
                    </w:rPr>
                    <w:t>surgeries</w:t>
                  </w:r>
                  <w:r w:rsidRPr="18C9E90E" w:rsidR="3ADF3660">
                    <w:rPr>
                      <w:rFonts w:ascii="Open Sans" w:hAnsi="Open Sans" w:eastAsia="Open Sans" w:cs="Open Sans"/>
                      <w:color w:val="004B88"/>
                      <w:sz w:val="24"/>
                      <w:szCs w:val="24"/>
                    </w:rPr>
                    <w:t xml:space="preserve"> and prisons</w:t>
                  </w:r>
                </w:p>
                <w:p w:rsidR="595926F9" w:rsidP="595926F9" w:rsidRDefault="595926F9" w14:paraId="7D7C3885" w14:textId="2C54EA50">
                  <w:pPr>
                    <w:spacing w:before="240" w:after="240" w:line="276" w:lineRule="auto"/>
                    <w:rPr>
                      <w:rFonts w:ascii="Open Sans" w:hAnsi="Open Sans" w:eastAsia="Open Sans" w:cs="Open Sans"/>
                      <w:color w:val="004B88"/>
                      <w:sz w:val="24"/>
                      <w:szCs w:val="24"/>
                    </w:rPr>
                  </w:pPr>
                  <w:r w:rsidRPr="595926F9">
                    <w:rPr>
                      <w:rFonts w:ascii="Open Sans" w:hAnsi="Open Sans" w:eastAsia="Open Sans" w:cs="Open Sans"/>
                      <w:color w:val="004B88"/>
                      <w:sz w:val="24"/>
                      <w:szCs w:val="24"/>
                    </w:rPr>
                    <w:t>They do this with:  </w:t>
                  </w:r>
                </w:p>
                <w:p w:rsidR="595926F9" w:rsidP="595926F9" w:rsidRDefault="595926F9" w14:paraId="15C830FC" w14:textId="6FB6B0F5">
                  <w:pPr>
                    <w:spacing w:line="276" w:lineRule="auto"/>
                    <w:ind w:left="566" w:hanging="360"/>
                    <w:rPr>
                      <w:rFonts w:ascii="Open Sans" w:hAnsi="Open Sans" w:eastAsia="Open Sans" w:cs="Open Sans"/>
                      <w:color w:val="004B88"/>
                      <w:sz w:val="24"/>
                      <w:szCs w:val="24"/>
                    </w:rPr>
                  </w:pPr>
                  <w:r w:rsidRPr="18C9E90E" w:rsidR="3ADF3660">
                    <w:rPr>
                      <w:rFonts w:ascii="Open Sans" w:hAnsi="Open Sans" w:eastAsia="Open Sans" w:cs="Open Sans"/>
                      <w:color w:val="004B88"/>
                      <w:sz w:val="24"/>
                      <w:szCs w:val="24"/>
                    </w:rPr>
                    <w:t xml:space="preserve">● </w:t>
                  </w:r>
                  <w:r w:rsidRPr="18C9E90E" w:rsidR="3ADF3660">
                    <w:rPr>
                      <w:rFonts w:ascii="Open Sans" w:hAnsi="Open Sans" w:eastAsia="Open Sans" w:cs="Open Sans"/>
                      <w:color w:val="004B88"/>
                      <w:sz w:val="24"/>
                      <w:szCs w:val="24"/>
                    </w:rPr>
                    <w:t>6,500 local staff</w:t>
                  </w:r>
                </w:p>
                <w:p w:rsidR="595926F9" w:rsidP="595926F9" w:rsidRDefault="595926F9" w14:paraId="589C91E4" w14:textId="149083C6">
                  <w:pPr>
                    <w:spacing w:line="276" w:lineRule="auto"/>
                    <w:ind w:left="566" w:hanging="360"/>
                    <w:rPr>
                      <w:rFonts w:ascii="Open Sans" w:hAnsi="Open Sans" w:eastAsia="Open Sans" w:cs="Open Sans"/>
                      <w:color w:val="004B88"/>
                      <w:sz w:val="24"/>
                      <w:szCs w:val="24"/>
                    </w:rPr>
                  </w:pPr>
                  <w:r w:rsidRPr="18C9E90E" w:rsidR="3ADF3660">
                    <w:rPr>
                      <w:rFonts w:ascii="Open Sans" w:hAnsi="Open Sans" w:eastAsia="Open Sans" w:cs="Open Sans"/>
                      <w:color w:val="004B88"/>
                      <w:sz w:val="24"/>
                      <w:szCs w:val="24"/>
                    </w:rPr>
                    <w:t xml:space="preserve">● </w:t>
                  </w:r>
                  <w:r w:rsidRPr="18C9E90E" w:rsidR="3ADF3660">
                    <w:rPr>
                      <w:rFonts w:ascii="Open Sans" w:hAnsi="Open Sans" w:eastAsia="Open Sans" w:cs="Open Sans"/>
                      <w:color w:val="004B88"/>
                      <w:sz w:val="24"/>
                      <w:szCs w:val="24"/>
                    </w:rPr>
                    <w:t>over 23,000 trained volunteers</w:t>
                  </w:r>
                </w:p>
                <w:p w:rsidR="595926F9" w:rsidP="595926F9" w:rsidRDefault="595926F9" w14:paraId="497238D1" w14:textId="70AC7F92">
                  <w:pPr>
                    <w:spacing w:line="276" w:lineRule="auto"/>
                    <w:ind w:left="566" w:hanging="360"/>
                    <w:rPr>
                      <w:rFonts w:ascii="Open Sans" w:hAnsi="Open Sans" w:eastAsia="Open Sans" w:cs="Open Sans"/>
                      <w:color w:val="004B88"/>
                      <w:sz w:val="24"/>
                      <w:szCs w:val="24"/>
                    </w:rPr>
                  </w:pPr>
                </w:p>
                <w:p w:rsidR="595926F9" w:rsidP="595926F9" w:rsidRDefault="595926F9" w14:paraId="3C17E309" w14:textId="49ADDD75">
                  <w:pPr>
                    <w:rPr>
                      <w:rFonts w:ascii="Open Sans" w:hAnsi="Open Sans" w:eastAsia="Open Sans" w:cs="Open Sans"/>
                      <w:color w:val="004B88"/>
                      <w:sz w:val="24"/>
                      <w:szCs w:val="24"/>
                    </w:rPr>
                  </w:pPr>
                  <w:r w:rsidRPr="595926F9">
                    <w:rPr>
                      <w:rFonts w:ascii="Open Sans" w:hAnsi="Open Sans" w:eastAsia="Open Sans" w:cs="Open Sans"/>
                      <w:color w:val="004B88"/>
                      <w:sz w:val="24"/>
                      <w:szCs w:val="24"/>
                    </w:rPr>
                    <w:t xml:space="preserve">Our reach means 99% of people in England and Wales can access a local Citizens Advice within a </w:t>
                  </w:r>
                  <w:proofErr w:type="gramStart"/>
                  <w:r w:rsidRPr="595926F9">
                    <w:rPr>
                      <w:rFonts w:ascii="Open Sans" w:hAnsi="Open Sans" w:eastAsia="Open Sans" w:cs="Open Sans"/>
                      <w:color w:val="004B88"/>
                      <w:sz w:val="24"/>
                      <w:szCs w:val="24"/>
                    </w:rPr>
                    <w:t>30 minute</w:t>
                  </w:r>
                  <w:proofErr w:type="gramEnd"/>
                  <w:r w:rsidRPr="595926F9">
                    <w:rPr>
                      <w:rFonts w:ascii="Open Sans" w:hAnsi="Open Sans" w:eastAsia="Open Sans" w:cs="Open Sans"/>
                      <w:color w:val="004B88"/>
                      <w:sz w:val="24"/>
                      <w:szCs w:val="24"/>
                    </w:rPr>
                    <w:t xml:space="preserve"> drive of where they live.</w:t>
                  </w:r>
                </w:p>
              </w:tc>
              <w:tc>
                <w:tcPr>
                  <w:tcW w:w="4697" w:type="dxa"/>
                  <w:tcBorders>
                    <w:top w:val="nil"/>
                    <w:left w:val="nil"/>
                    <w:bottom w:val="nil"/>
                    <w:right w:val="nil"/>
                  </w:tcBorders>
                  <w:tcMar/>
                </w:tcPr>
                <w:p w:rsidR="595926F9" w:rsidP="595926F9" w:rsidRDefault="595926F9" w14:paraId="4E64EE33" w14:textId="0F9CB3B5">
                  <w:pPr>
                    <w:rPr>
                      <w:rFonts w:ascii="Open Sans" w:hAnsi="Open Sans" w:eastAsia="Open Sans" w:cs="Open Sans"/>
                      <w:color w:val="004B88"/>
                      <w:sz w:val="28"/>
                      <w:szCs w:val="28"/>
                    </w:rPr>
                  </w:pPr>
                </w:p>
                <w:p w:rsidR="595926F9" w:rsidP="595926F9" w:rsidRDefault="595926F9" w14:paraId="44C1C289" w14:textId="16E7BF40">
                  <w:pPr>
                    <w:rPr>
                      <w:rFonts w:ascii="Open Sans" w:hAnsi="Open Sans" w:eastAsia="Open Sans" w:cs="Open Sans"/>
                      <w:color w:val="004B88"/>
                      <w:sz w:val="28"/>
                      <w:szCs w:val="28"/>
                    </w:rPr>
                  </w:pPr>
                  <w:r>
                    <w:rPr>
                      <w:noProof/>
                    </w:rPr>
                    <w:drawing>
                      <wp:inline distT="0" distB="0" distL="0" distR="0" wp14:anchorId="48D02D56" wp14:editId="11DA3CAD">
                        <wp:extent cx="2886075" cy="4152900"/>
                        <wp:effectExtent l="0" t="0" r="0" b="0"/>
                        <wp:docPr id="1011928542" name="Picture 101192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886075" cy="4152900"/>
                                </a:xfrm>
                                <a:prstGeom prst="rect">
                                  <a:avLst/>
                                </a:prstGeom>
                              </pic:spPr>
                            </pic:pic>
                          </a:graphicData>
                        </a:graphic>
                      </wp:inline>
                    </w:drawing>
                  </w:r>
                </w:p>
                <w:p w:rsidR="595926F9" w:rsidP="595926F9" w:rsidRDefault="595926F9" w14:paraId="07DEF0DE" w14:textId="27C3C9A5">
                  <w:pPr>
                    <w:jc w:val="right"/>
                    <w:rPr>
                      <w:rFonts w:ascii="Open Sans" w:hAnsi="Open Sans" w:eastAsia="Open Sans" w:cs="Open Sans"/>
                      <w:color w:val="004B88"/>
                      <w:sz w:val="28"/>
                      <w:szCs w:val="28"/>
                    </w:rPr>
                  </w:pPr>
                </w:p>
                <w:p w:rsidR="595926F9" w:rsidP="595926F9" w:rsidRDefault="595926F9" w14:paraId="3BDCE5B3" w14:textId="144E9FC1">
                  <w:pPr>
                    <w:rPr>
                      <w:rFonts w:ascii="Open Sans" w:hAnsi="Open Sans" w:eastAsia="Open Sans" w:cs="Open Sans"/>
                      <w:color w:val="004B88"/>
                      <w:sz w:val="28"/>
                      <w:szCs w:val="28"/>
                    </w:rPr>
                  </w:pPr>
                </w:p>
              </w:tc>
            </w:tr>
          </w:tbl>
          <w:p w:rsidR="009F1104" w:rsidP="738028D3" w:rsidRDefault="009F1104" w14:paraId="58FEFE04" w14:textId="6A930126">
            <w:pPr>
              <w:widowControl w:val="0"/>
              <w:spacing w:after="280" w:line="240" w:lineRule="auto"/>
              <w:rPr>
                <w:color w:val="000000" w:themeColor="text1"/>
                <w:sz w:val="28"/>
                <w:szCs w:val="28"/>
              </w:rPr>
            </w:pPr>
          </w:p>
        </w:tc>
      </w:tr>
      <w:tr w:rsidR="009F1104" w:rsidTr="18C9E90E" w14:paraId="2A3C6227" w14:textId="77777777">
        <w:trPr>
          <w:trHeight w:val="267"/>
        </w:trPr>
        <w:tc>
          <w:tcPr>
            <w:tcW w:w="8985" w:type="dxa"/>
            <w:tcBorders>
              <w:top w:val="nil"/>
            </w:tcBorders>
            <w:shd w:val="clear" w:color="auto" w:fill="auto"/>
            <w:tcMar>
              <w:top w:w="100" w:type="dxa"/>
              <w:left w:w="100" w:type="dxa"/>
              <w:bottom w:w="100" w:type="dxa"/>
              <w:right w:w="100" w:type="dxa"/>
            </w:tcMar>
          </w:tcPr>
          <w:p w:rsidR="009F1104" w:rsidP="383E8D6D" w:rsidRDefault="009F1104" w14:paraId="51264B96" w14:textId="7B856D05">
            <w:pPr>
              <w:widowControl w:val="0"/>
              <w:spacing w:line="240" w:lineRule="auto"/>
              <w:rPr>
                <w:rFonts w:ascii="Open Sans" w:hAnsi="Open Sans" w:eastAsia="Open Sans" w:cs="Open Sans"/>
                <w:color w:val="004888"/>
                <w:sz w:val="24"/>
                <w:szCs w:val="24"/>
              </w:rPr>
            </w:pPr>
          </w:p>
        </w:tc>
      </w:tr>
    </w:tbl>
    <w:p w:rsidR="009F1104" w:rsidP="383E8D6D" w:rsidRDefault="002035DD" w14:paraId="4140A6FB" w14:textId="7EC3622B">
      <w:pPr>
        <w:widowControl w:val="0"/>
        <w:spacing w:line="360" w:lineRule="auto"/>
        <w:rPr>
          <w:rFonts w:ascii="Open Sans" w:hAnsi="Open Sans" w:eastAsia="Open Sans" w:cs="Open Sans"/>
          <w:b/>
          <w:bCs/>
          <w:color w:val="004888"/>
          <w:sz w:val="54"/>
          <w:szCs w:val="54"/>
        </w:rPr>
      </w:pPr>
      <w:r>
        <w:rPr>
          <w:rFonts w:ascii="Open Sans" w:hAnsi="Open Sans" w:eastAsia="Open Sans" w:cs="Open Sans"/>
          <w:noProof/>
          <w:color w:val="004888"/>
          <w:sz w:val="32"/>
          <w:szCs w:val="32"/>
        </w:rPr>
        <w:lastRenderedPageBreak/>
        <w:drawing>
          <wp:inline distT="19050" distB="19050" distL="19050" distR="19050" wp14:anchorId="17DF5C4B" wp14:editId="07777777">
            <wp:extent cx="490682" cy="4318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490682" cy="431800"/>
                    </a:xfrm>
                    <a:prstGeom prst="rect">
                      <a:avLst/>
                    </a:prstGeom>
                    <a:ln/>
                  </pic:spPr>
                </pic:pic>
              </a:graphicData>
            </a:graphic>
          </wp:inline>
        </w:drawing>
      </w:r>
      <w:r>
        <w:rPr>
          <w:rFonts w:ascii="Open Sans" w:hAnsi="Open Sans" w:eastAsia="Open Sans" w:cs="Open Sans"/>
          <w:color w:val="004888"/>
          <w:sz w:val="32"/>
          <w:szCs w:val="32"/>
        </w:rPr>
        <w:t xml:space="preserve">  </w:t>
      </w:r>
      <w:r w:rsidRPr="383E8D6D">
        <w:rPr>
          <w:rFonts w:ascii="Open Sans" w:hAnsi="Open Sans" w:eastAsia="Open Sans" w:cs="Open Sans"/>
          <w:b/>
          <w:bCs/>
          <w:color w:val="004888"/>
          <w:sz w:val="54"/>
          <w:szCs w:val="54"/>
        </w:rPr>
        <w:t>The role</w:t>
      </w:r>
    </w:p>
    <w:p w:rsidR="465BCAAD" w:rsidP="595926F9" w:rsidRDefault="465BCAAD" w14:paraId="7B7C493F" w14:textId="30D500B5">
      <w:pPr>
        <w:spacing w:after="160"/>
        <w:rPr>
          <w:rFonts w:ascii="Open Sans" w:hAnsi="Open Sans" w:eastAsia="Open Sans" w:cs="Open Sans"/>
          <w:color w:val="004888"/>
          <w:sz w:val="24"/>
          <w:szCs w:val="24"/>
        </w:rPr>
      </w:pPr>
      <w:r w:rsidRPr="595926F9">
        <w:rPr>
          <w:rFonts w:ascii="Open Sans" w:hAnsi="Open Sans" w:eastAsia="Open Sans" w:cs="Open Sans"/>
          <w:color w:val="004888"/>
          <w:sz w:val="24"/>
          <w:szCs w:val="24"/>
        </w:rPr>
        <w:t>We want people who are passionate about giving an effective service to those most in need. You will need to demonstrate that you can engage skilfully with clients who are vulnerable and distressed and have proven skills at working in a busy environment.</w:t>
      </w:r>
    </w:p>
    <w:p w:rsidR="465BCAAD" w:rsidP="595926F9" w:rsidRDefault="465BCAAD" w14:paraId="4B11F39B" w14:textId="7CD5FBCD">
      <w:pPr>
        <w:spacing w:after="160"/>
        <w:rPr>
          <w:rFonts w:ascii="Open Sans" w:hAnsi="Open Sans" w:eastAsia="Open Sans" w:cs="Open Sans"/>
          <w:color w:val="004888"/>
          <w:sz w:val="24"/>
          <w:szCs w:val="24"/>
        </w:rPr>
      </w:pPr>
      <w:r w:rsidRPr="6DB38557" w:rsidR="465BCAAD">
        <w:rPr>
          <w:rFonts w:ascii="Open Sans" w:hAnsi="Open Sans" w:eastAsia="Open Sans" w:cs="Open Sans"/>
          <w:color w:val="004888"/>
          <w:sz w:val="24"/>
          <w:szCs w:val="24"/>
        </w:rPr>
        <w:t xml:space="preserve">You will be a highly motivated </w:t>
      </w:r>
      <w:r w:rsidRPr="6DB38557" w:rsidR="465BCAAD">
        <w:rPr>
          <w:rFonts w:ascii="Open Sans" w:hAnsi="Open Sans" w:eastAsia="Open Sans" w:cs="Open Sans"/>
          <w:color w:val="004888"/>
          <w:sz w:val="24"/>
          <w:szCs w:val="24"/>
        </w:rPr>
        <w:t>strong team</w:t>
      </w:r>
      <w:r w:rsidRPr="6DB38557" w:rsidR="465BCAAD">
        <w:rPr>
          <w:rFonts w:ascii="Open Sans" w:hAnsi="Open Sans" w:eastAsia="Open Sans" w:cs="Open Sans"/>
          <w:color w:val="004888"/>
          <w:sz w:val="24"/>
          <w:szCs w:val="24"/>
        </w:rPr>
        <w:t xml:space="preserve"> player with excellent interpersonal and organisational skills. You will have the ability to understand written and oral information of some complexity; have good numeracy skills sufficient to compile </w:t>
      </w:r>
      <w:r w:rsidRPr="6DB38557" w:rsidR="465BCAAD">
        <w:rPr>
          <w:rFonts w:ascii="Open Sans" w:hAnsi="Open Sans" w:eastAsia="Open Sans" w:cs="Open Sans"/>
          <w:color w:val="004888"/>
          <w:sz w:val="24"/>
          <w:szCs w:val="24"/>
        </w:rPr>
        <w:t>accurate</w:t>
      </w:r>
      <w:r w:rsidRPr="6DB38557" w:rsidR="465BCAAD">
        <w:rPr>
          <w:rFonts w:ascii="Open Sans" w:hAnsi="Open Sans" w:eastAsia="Open Sans" w:cs="Open Sans"/>
          <w:color w:val="004888"/>
          <w:sz w:val="24"/>
          <w:szCs w:val="24"/>
        </w:rPr>
        <w:t xml:space="preserve"> financial statements and calculate benefits; and, have effective oral and written communication skills for the purposes of negotiat</w:t>
      </w:r>
      <w:r w:rsidRPr="6DB38557" w:rsidR="69D3A551">
        <w:rPr>
          <w:rFonts w:ascii="Open Sans" w:hAnsi="Open Sans" w:eastAsia="Open Sans" w:cs="Open Sans"/>
          <w:color w:val="004888"/>
          <w:sz w:val="24"/>
          <w:szCs w:val="24"/>
        </w:rPr>
        <w:t>ing with third parties</w:t>
      </w:r>
      <w:r w:rsidRPr="6DB38557" w:rsidR="465BCAAD">
        <w:rPr>
          <w:rFonts w:ascii="Open Sans" w:hAnsi="Open Sans" w:eastAsia="Open Sans" w:cs="Open Sans"/>
          <w:color w:val="004888"/>
          <w:sz w:val="24"/>
          <w:szCs w:val="24"/>
        </w:rPr>
        <w:t xml:space="preserve"> and </w:t>
      </w:r>
      <w:r w:rsidRPr="6DB38557" w:rsidR="2EB59562">
        <w:rPr>
          <w:rFonts w:ascii="Open Sans" w:hAnsi="Open Sans" w:eastAsia="Open Sans" w:cs="Open Sans"/>
          <w:color w:val="004888"/>
          <w:sz w:val="24"/>
          <w:szCs w:val="24"/>
        </w:rPr>
        <w:t xml:space="preserve">project </w:t>
      </w:r>
      <w:r w:rsidRPr="6DB38557" w:rsidR="465BCAAD">
        <w:rPr>
          <w:rFonts w:ascii="Open Sans" w:hAnsi="Open Sans" w:eastAsia="Open Sans" w:cs="Open Sans"/>
          <w:color w:val="004888"/>
          <w:sz w:val="24"/>
          <w:szCs w:val="24"/>
        </w:rPr>
        <w:t>repor</w:t>
      </w:r>
      <w:r w:rsidRPr="6DB38557" w:rsidR="465BCAAD">
        <w:rPr>
          <w:rFonts w:ascii="Open Sans" w:hAnsi="Open Sans" w:eastAsia="Open Sans" w:cs="Open Sans"/>
          <w:color w:val="004888"/>
          <w:sz w:val="24"/>
          <w:szCs w:val="24"/>
        </w:rPr>
        <w:t>tin</w:t>
      </w:r>
      <w:r w:rsidRPr="6DB38557" w:rsidR="465BCAAD">
        <w:rPr>
          <w:rFonts w:ascii="Open Sans" w:hAnsi="Open Sans" w:eastAsia="Open Sans" w:cs="Open Sans"/>
          <w:color w:val="004888"/>
          <w:sz w:val="24"/>
          <w:szCs w:val="24"/>
        </w:rPr>
        <w:t>g</w:t>
      </w:r>
      <w:r w:rsidRPr="6DB38557" w:rsidR="465BCAAD">
        <w:rPr>
          <w:rFonts w:ascii="Open Sans" w:hAnsi="Open Sans" w:eastAsia="Open Sans" w:cs="Open Sans"/>
          <w:color w:val="004888"/>
          <w:sz w:val="24"/>
          <w:szCs w:val="24"/>
        </w:rPr>
        <w:t xml:space="preserve">.  </w:t>
      </w:r>
    </w:p>
    <w:p w:rsidR="465BCAAD" w:rsidP="738028D3" w:rsidRDefault="465BCAAD" w14:paraId="2ECE862D" w14:textId="07B0B035">
      <w:pPr>
        <w:spacing w:after="160"/>
        <w:rPr>
          <w:rFonts w:ascii="Open Sans" w:hAnsi="Open Sans" w:eastAsia="Open Sans" w:cs="Open Sans"/>
          <w:color w:val="004888"/>
          <w:sz w:val="24"/>
          <w:szCs w:val="24"/>
        </w:rPr>
      </w:pPr>
      <w:r w:rsidRPr="6DB38557" w:rsidR="465BCAAD">
        <w:rPr>
          <w:rFonts w:ascii="Open Sans" w:hAnsi="Open Sans" w:eastAsia="Open Sans" w:cs="Open Sans"/>
          <w:color w:val="004888"/>
          <w:sz w:val="24"/>
          <w:szCs w:val="24"/>
        </w:rPr>
        <w:t xml:space="preserve">You will be employed by Arun and Chichester Citizens Advice and work </w:t>
      </w:r>
      <w:r w:rsidRPr="6DB38557" w:rsidR="005075CF">
        <w:rPr>
          <w:rFonts w:ascii="Open Sans" w:hAnsi="Open Sans" w:eastAsia="Open Sans" w:cs="Open Sans"/>
          <w:color w:val="004888"/>
          <w:sz w:val="24"/>
          <w:szCs w:val="24"/>
        </w:rPr>
        <w:t>from the Chichester City Council House</w:t>
      </w:r>
      <w:r w:rsidRPr="6DB38557" w:rsidR="465BCAAD">
        <w:rPr>
          <w:rFonts w:ascii="Open Sans" w:hAnsi="Open Sans" w:eastAsia="Open Sans" w:cs="Open Sans"/>
          <w:color w:val="004888"/>
          <w:sz w:val="24"/>
          <w:szCs w:val="24"/>
        </w:rPr>
        <w:t>. You will be giv</w:t>
      </w:r>
      <w:r w:rsidRPr="6DB38557" w:rsidR="1FCBD904">
        <w:rPr>
          <w:rFonts w:ascii="Open Sans" w:hAnsi="Open Sans" w:eastAsia="Open Sans" w:cs="Open Sans"/>
          <w:color w:val="004888"/>
          <w:sz w:val="24"/>
          <w:szCs w:val="24"/>
        </w:rPr>
        <w:t xml:space="preserve">ing </w:t>
      </w:r>
      <w:r w:rsidRPr="6DB38557" w:rsidR="005075CF">
        <w:rPr>
          <w:rFonts w:ascii="Open Sans" w:hAnsi="Open Sans" w:eastAsia="Open Sans" w:cs="Open Sans"/>
          <w:color w:val="004888"/>
          <w:sz w:val="24"/>
          <w:szCs w:val="24"/>
        </w:rPr>
        <w:t xml:space="preserve">generalist advice, including benefits, </w:t>
      </w:r>
      <w:r w:rsidRPr="6DB38557" w:rsidR="1FCBD904">
        <w:rPr>
          <w:rFonts w:ascii="Open Sans" w:hAnsi="Open Sans" w:eastAsia="Open Sans" w:cs="Open Sans"/>
          <w:color w:val="004888"/>
          <w:sz w:val="24"/>
          <w:szCs w:val="24"/>
        </w:rPr>
        <w:t>debt</w:t>
      </w:r>
      <w:r w:rsidRPr="6DB38557" w:rsidR="005075CF">
        <w:rPr>
          <w:rFonts w:ascii="Open Sans" w:hAnsi="Open Sans" w:eastAsia="Open Sans" w:cs="Open Sans"/>
          <w:color w:val="004888"/>
          <w:sz w:val="24"/>
          <w:szCs w:val="24"/>
        </w:rPr>
        <w:t>, housing, employment etc.</w:t>
      </w:r>
      <w:r w:rsidRPr="6DB38557" w:rsidR="465BCAAD">
        <w:rPr>
          <w:rFonts w:ascii="Open Sans" w:hAnsi="Open Sans" w:eastAsia="Open Sans" w:cs="Open Sans"/>
          <w:color w:val="004888"/>
          <w:sz w:val="24"/>
          <w:szCs w:val="24"/>
        </w:rPr>
        <w:t xml:space="preserve"> </w:t>
      </w:r>
      <w:r w:rsidRPr="6DB38557" w:rsidR="799C2440">
        <w:rPr>
          <w:rFonts w:ascii="Open Sans" w:hAnsi="Open Sans" w:eastAsia="Open Sans" w:cs="Open Sans"/>
          <w:color w:val="004888"/>
          <w:sz w:val="24"/>
          <w:szCs w:val="24"/>
        </w:rPr>
        <w:t>and taking on casework which will be managed in person, through email, telephone, letter and</w:t>
      </w:r>
      <w:r w:rsidRPr="6DB38557" w:rsidR="799C2440">
        <w:rPr>
          <w:rFonts w:ascii="Open Sans" w:hAnsi="Open Sans" w:eastAsia="Open Sans" w:cs="Open Sans"/>
          <w:color w:val="004888"/>
          <w:sz w:val="24"/>
          <w:szCs w:val="24"/>
        </w:rPr>
        <w:t xml:space="preserve"> videocall.</w:t>
      </w:r>
    </w:p>
    <w:p w:rsidR="799C2440" w:rsidP="595926F9" w:rsidRDefault="799C2440" w14:paraId="23D85EDF" w14:textId="52D0575E">
      <w:pPr>
        <w:spacing w:after="160"/>
        <w:rPr>
          <w:rFonts w:ascii="Open Sans" w:hAnsi="Open Sans" w:eastAsia="Open Sans" w:cs="Open Sans"/>
          <w:color w:val="004888"/>
          <w:sz w:val="24"/>
          <w:szCs w:val="24"/>
        </w:rPr>
      </w:pPr>
      <w:r w:rsidRPr="595926F9">
        <w:rPr>
          <w:rFonts w:ascii="Open Sans" w:hAnsi="Open Sans" w:eastAsia="Open Sans" w:cs="Open Sans"/>
          <w:color w:val="004888"/>
          <w:sz w:val="24"/>
          <w:szCs w:val="24"/>
        </w:rPr>
        <w:t>You’ll empower clients with advice and information to improve their</w:t>
      </w:r>
      <w:r w:rsidR="005075CF">
        <w:rPr>
          <w:rFonts w:ascii="Open Sans" w:hAnsi="Open Sans" w:eastAsia="Open Sans" w:cs="Open Sans"/>
          <w:color w:val="004888"/>
          <w:sz w:val="24"/>
          <w:szCs w:val="24"/>
        </w:rPr>
        <w:t xml:space="preserve"> </w:t>
      </w:r>
      <w:r w:rsidRPr="595926F9">
        <w:rPr>
          <w:rFonts w:ascii="Open Sans" w:hAnsi="Open Sans" w:eastAsia="Open Sans" w:cs="Open Sans"/>
          <w:color w:val="004888"/>
          <w:sz w:val="24"/>
          <w:szCs w:val="24"/>
        </w:rPr>
        <w:t xml:space="preserve">situation, as well directly negotiating with </w:t>
      </w:r>
      <w:r w:rsidR="005075CF">
        <w:rPr>
          <w:rFonts w:ascii="Open Sans" w:hAnsi="Open Sans" w:eastAsia="Open Sans" w:cs="Open Sans"/>
          <w:color w:val="004888"/>
          <w:sz w:val="24"/>
          <w:szCs w:val="24"/>
        </w:rPr>
        <w:t>third parties</w:t>
      </w:r>
      <w:r w:rsidRPr="595926F9">
        <w:rPr>
          <w:rFonts w:ascii="Open Sans" w:hAnsi="Open Sans" w:eastAsia="Open Sans" w:cs="Open Sans"/>
          <w:color w:val="004888"/>
          <w:sz w:val="24"/>
          <w:szCs w:val="24"/>
        </w:rPr>
        <w:t>.</w:t>
      </w:r>
      <w:r w:rsidRPr="595926F9" w:rsidR="1D0039EF">
        <w:rPr>
          <w:rFonts w:ascii="Open Sans" w:hAnsi="Open Sans" w:eastAsia="Open Sans" w:cs="Open Sans"/>
          <w:color w:val="004888"/>
          <w:sz w:val="24"/>
          <w:szCs w:val="24"/>
        </w:rPr>
        <w:t xml:space="preserve"> You’ll be passionate about putting our aims and principles into practice.</w:t>
      </w:r>
    </w:p>
    <w:p w:rsidR="465BCAAD" w:rsidP="25D89B14" w:rsidRDefault="465BCAAD" w14:paraId="5D16A762" w14:textId="6E0F8B41">
      <w:pPr>
        <w:spacing w:after="160"/>
        <w:rPr>
          <w:rFonts w:ascii="Open Sans" w:hAnsi="Open Sans" w:eastAsia="Open Sans" w:cs="Open Sans"/>
          <w:color w:val="004888"/>
          <w:sz w:val="24"/>
          <w:szCs w:val="24"/>
        </w:rPr>
      </w:pPr>
      <w:r w:rsidRPr="18C9E90E" w:rsidR="465BCAAD">
        <w:rPr>
          <w:rFonts w:ascii="Open Sans" w:hAnsi="Open Sans" w:eastAsia="Open Sans" w:cs="Open Sans"/>
          <w:color w:val="004888"/>
          <w:sz w:val="24"/>
          <w:szCs w:val="24"/>
        </w:rPr>
        <w:t>The role is fixed</w:t>
      </w:r>
      <w:r w:rsidRPr="18C9E90E" w:rsidR="005075CF">
        <w:rPr>
          <w:rFonts w:ascii="Open Sans" w:hAnsi="Open Sans" w:eastAsia="Open Sans" w:cs="Open Sans"/>
          <w:color w:val="004888"/>
          <w:sz w:val="24"/>
          <w:szCs w:val="24"/>
        </w:rPr>
        <w:t xml:space="preserve"> for two years from May 202</w:t>
      </w:r>
      <w:r w:rsidRPr="18C9E90E" w:rsidR="3FF3322B">
        <w:rPr>
          <w:rFonts w:ascii="Open Sans" w:hAnsi="Open Sans" w:eastAsia="Open Sans" w:cs="Open Sans"/>
          <w:color w:val="004888"/>
          <w:sz w:val="24"/>
          <w:szCs w:val="24"/>
        </w:rPr>
        <w:t>6</w:t>
      </w:r>
      <w:r w:rsidRPr="18C9E90E" w:rsidR="22806B01">
        <w:rPr>
          <w:rFonts w:ascii="Open Sans" w:hAnsi="Open Sans" w:eastAsia="Open Sans" w:cs="Open Sans"/>
          <w:color w:val="004888"/>
          <w:sz w:val="24"/>
          <w:szCs w:val="24"/>
        </w:rPr>
        <w:t>.</w:t>
      </w:r>
    </w:p>
    <w:p w:rsidR="465BCAAD" w:rsidP="6DB38557" w:rsidRDefault="465BCAAD" w14:paraId="734B663B" w14:textId="64573B9C" w14:noSpellErr="1">
      <w:pPr>
        <w:spacing w:after="160"/>
        <w:rPr>
          <w:rFonts w:ascii="Open Sans" w:hAnsi="Open Sans" w:eastAsia="Open Sans" w:cs="Open Sans"/>
          <w:color w:val="004B88"/>
          <w:sz w:val="24"/>
          <w:szCs w:val="24"/>
        </w:rPr>
      </w:pPr>
      <w:r w:rsidRPr="6DB38557" w:rsidR="465BCAAD">
        <w:rPr>
          <w:rFonts w:ascii="Open Sans" w:hAnsi="Open Sans" w:eastAsia="Open Sans" w:cs="Open Sans"/>
          <w:b w:val="1"/>
          <w:bCs w:val="1"/>
          <w:color w:val="004B88"/>
          <w:sz w:val="24"/>
          <w:szCs w:val="24"/>
        </w:rPr>
        <w:t>The Citizens Advice service values diversity,</w:t>
      </w:r>
      <w:r w:rsidRPr="6DB38557" w:rsidR="465BCAAD">
        <w:rPr>
          <w:rFonts w:ascii="Open Sans" w:hAnsi="Open Sans" w:eastAsia="Open Sans" w:cs="Open Sans"/>
          <w:b w:val="1"/>
          <w:bCs w:val="1"/>
          <w:color w:val="004B88"/>
          <w:sz w:val="24"/>
          <w:szCs w:val="24"/>
        </w:rPr>
        <w:t xml:space="preserve"> promotes equality and challenges discrimination. We encourage and welcome applications from people of all backgrounds. We particularly welcome applications from disabled and Black, </w:t>
      </w:r>
      <w:r w:rsidRPr="6DB38557" w:rsidR="465BCAAD">
        <w:rPr>
          <w:rFonts w:ascii="Open Sans" w:hAnsi="Open Sans" w:eastAsia="Open Sans" w:cs="Open Sans"/>
          <w:b w:val="1"/>
          <w:bCs w:val="1"/>
          <w:color w:val="004B88"/>
          <w:sz w:val="24"/>
          <w:szCs w:val="24"/>
        </w:rPr>
        <w:t>Asian</w:t>
      </w:r>
      <w:r w:rsidRPr="6DB38557" w:rsidR="465BCAAD">
        <w:rPr>
          <w:rFonts w:ascii="Open Sans" w:hAnsi="Open Sans" w:eastAsia="Open Sans" w:cs="Open Sans"/>
          <w:b w:val="1"/>
          <w:bCs w:val="1"/>
          <w:color w:val="004B88"/>
          <w:sz w:val="24"/>
          <w:szCs w:val="24"/>
        </w:rPr>
        <w:t xml:space="preserve"> and Minority Ethnic people, as they are currently underrepresented in our </w:t>
      </w:r>
      <w:r w:rsidRPr="6DB38557" w:rsidR="465BCAAD">
        <w:rPr>
          <w:rFonts w:ascii="Open Sans" w:hAnsi="Open Sans" w:eastAsia="Open Sans" w:cs="Open Sans"/>
          <w:b w:val="1"/>
          <w:bCs w:val="1"/>
          <w:color w:val="004B88"/>
          <w:sz w:val="24"/>
          <w:szCs w:val="24"/>
        </w:rPr>
        <w:t>workforce</w:t>
      </w:r>
    </w:p>
    <w:p w:rsidR="595926F9" w:rsidP="595926F9" w:rsidRDefault="595926F9" w14:paraId="0F068C05" w14:textId="739BC769" w14:noSpellErr="1">
      <w:pPr>
        <w:rPr>
          <w:rFonts w:ascii="Open Sans" w:hAnsi="Open Sans" w:eastAsia="Open Sans" w:cs="Open Sans"/>
          <w:color w:val="365F91" w:themeColor="accent1" w:themeShade="BF"/>
          <w:sz w:val="24"/>
          <w:szCs w:val="24"/>
        </w:rPr>
      </w:pPr>
    </w:p>
    <w:p w:rsidR="6DB38557" w:rsidP="6DB38557" w:rsidRDefault="6DB38557" w14:paraId="4B40C50E" w14:textId="1D1A2192">
      <w:pPr>
        <w:pStyle w:val="Normal"/>
        <w:rPr>
          <w:rFonts w:ascii="Open Sans" w:hAnsi="Open Sans" w:eastAsia="Open Sans" w:cs="Open Sans"/>
          <w:color w:val="365F91" w:themeColor="accent1" w:themeTint="FF" w:themeShade="BF"/>
          <w:sz w:val="24"/>
          <w:szCs w:val="24"/>
        </w:rPr>
      </w:pPr>
    </w:p>
    <w:p w:rsidR="6DB38557" w:rsidP="6DB38557" w:rsidRDefault="6DB38557" w14:paraId="6F17AD49" w14:textId="7B3F4ABA">
      <w:pPr>
        <w:pStyle w:val="Normal"/>
        <w:rPr>
          <w:rFonts w:ascii="Open Sans" w:hAnsi="Open Sans" w:eastAsia="Open Sans" w:cs="Open Sans"/>
          <w:color w:val="365F91" w:themeColor="accent1" w:themeTint="FF" w:themeShade="BF"/>
          <w:sz w:val="24"/>
          <w:szCs w:val="24"/>
        </w:rPr>
      </w:pPr>
    </w:p>
    <w:p w:rsidR="6DB38557" w:rsidP="6DB38557" w:rsidRDefault="6DB38557" w14:paraId="26D7AB5D" w14:textId="6052C53F">
      <w:pPr>
        <w:pStyle w:val="Normal"/>
        <w:rPr>
          <w:rFonts w:ascii="Open Sans" w:hAnsi="Open Sans" w:eastAsia="Open Sans" w:cs="Open Sans"/>
          <w:color w:val="365F91" w:themeColor="accent1" w:themeTint="FF" w:themeShade="BF"/>
          <w:sz w:val="24"/>
          <w:szCs w:val="24"/>
        </w:rPr>
      </w:pPr>
    </w:p>
    <w:p w:rsidRPr="009246DA" w:rsidR="383E8D6D" w:rsidP="009246DA" w:rsidRDefault="383E8D6D" w14:paraId="2B2F8350" w14:textId="3002D5E8">
      <w:pPr>
        <w:rPr>
          <w:rFonts w:ascii="Open Sans" w:hAnsi="Open Sans" w:eastAsia="Open Sans" w:cs="Open Sans"/>
          <w:color w:val="365F91" w:themeColor="accent1" w:themeShade="BF"/>
          <w:sz w:val="24"/>
          <w:szCs w:val="24"/>
        </w:rPr>
      </w:pPr>
    </w:p>
    <w:p w:rsidR="383E8D6D" w:rsidP="383E8D6D" w:rsidRDefault="383E8D6D" w14:paraId="28D67F2B" w14:textId="558EA326">
      <w:pPr>
        <w:spacing w:line="240" w:lineRule="auto"/>
        <w:rPr>
          <w:rFonts w:ascii="Open Sans" w:hAnsi="Open Sans" w:eastAsia="Open Sans" w:cs="Open Sans"/>
          <w:color w:val="004888"/>
          <w:sz w:val="24"/>
          <w:szCs w:val="24"/>
        </w:rPr>
      </w:pPr>
    </w:p>
    <w:p w:rsidRPr="009246DA" w:rsidR="383E8D6D" w:rsidP="009246DA" w:rsidRDefault="002035DD" w14:paraId="4E7D9171" w14:textId="39F9B56A">
      <w:pPr>
        <w:widowControl w:val="0"/>
        <w:spacing w:line="360" w:lineRule="auto"/>
        <w:rPr>
          <w:rFonts w:ascii="Open Sans" w:hAnsi="Open Sans" w:eastAsia="Open Sans" w:cs="Open Sans"/>
          <w:b/>
          <w:color w:val="004888"/>
          <w:sz w:val="54"/>
          <w:szCs w:val="54"/>
        </w:rPr>
      </w:pPr>
      <w:r>
        <w:rPr>
          <w:rFonts w:ascii="Open Sans" w:hAnsi="Open Sans" w:eastAsia="Open Sans" w:cs="Open Sans"/>
          <w:noProof/>
          <w:color w:val="004888"/>
          <w:sz w:val="28"/>
          <w:szCs w:val="28"/>
        </w:rPr>
        <w:drawing>
          <wp:inline distT="19050" distB="19050" distL="19050" distR="19050" wp14:anchorId="1B3430D9" wp14:editId="07777777">
            <wp:extent cx="490682" cy="431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90682" cy="431800"/>
                    </a:xfrm>
                    <a:prstGeom prst="rect">
                      <a:avLst/>
                    </a:prstGeom>
                    <a:ln/>
                  </pic:spPr>
                </pic:pic>
              </a:graphicData>
            </a:graphic>
          </wp:inline>
        </w:drawing>
      </w:r>
      <w:r w:rsidR="002035DD">
        <w:rPr>
          <w:rFonts w:ascii="Open Sans" w:hAnsi="Open Sans" w:eastAsia="Open Sans" w:cs="Open Sans"/>
          <w:color w:val="004888"/>
          <w:sz w:val="28"/>
          <w:szCs w:val="28"/>
        </w:rPr>
        <w:t xml:space="preserve">  </w:t>
      </w:r>
      <w:r w:rsidRPr="595926F9" w:rsidR="002035DD">
        <w:rPr>
          <w:rFonts w:ascii="Open Sans" w:hAnsi="Open Sans" w:eastAsia="Open Sans" w:cs="Open Sans"/>
          <w:b w:val="1"/>
          <w:bCs w:val="1"/>
          <w:color w:val="004888"/>
          <w:sz w:val="54"/>
          <w:szCs w:val="54"/>
        </w:rPr>
        <w:t>Role profile</w:t>
      </w:r>
    </w:p>
    <w:p w:rsidR="005075CF" w:rsidP="18C9E90E" w:rsidRDefault="005075CF" w14:paraId="56354B69" w14:textId="1D7E4289">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1"/>
          <w:bCs w:val="1"/>
          <w:i w:val="0"/>
          <w:iCs w:val="0"/>
          <w:caps w:val="0"/>
          <w:smallCaps w:val="0"/>
          <w:noProof w:val="0"/>
          <w:color w:val="004B88"/>
          <w:sz w:val="24"/>
          <w:szCs w:val="24"/>
          <w:lang w:val="en-GB"/>
        </w:rPr>
        <w:t>MAIN DUTIES AND RESPONSIBILITIES</w:t>
      </w:r>
    </w:p>
    <w:p w:rsidR="005075CF" w:rsidP="18C9E90E" w:rsidRDefault="005075CF" w14:paraId="5A816093" w14:textId="41163D02">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p>
    <w:p w:rsidR="005075CF" w:rsidP="18C9E90E" w:rsidRDefault="005075CF" w14:paraId="70BA2B61" w14:textId="06CFA6B4">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1"/>
          <w:bCs w:val="1"/>
          <w:i w:val="0"/>
          <w:iCs w:val="0"/>
          <w:caps w:val="0"/>
          <w:smallCaps w:val="0"/>
          <w:noProof w:val="0"/>
          <w:color w:val="004B88"/>
          <w:sz w:val="24"/>
          <w:szCs w:val="24"/>
          <w:lang w:val="en-GB"/>
        </w:rPr>
        <w:t>Advice Work</w:t>
      </w:r>
    </w:p>
    <w:p w:rsidR="005075CF" w:rsidP="18C9E90E" w:rsidRDefault="005075CF" w14:paraId="21158138" w14:textId="0829AAAE">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interview clients, both face-to-face and on the telephone, providing appropriate advice and information, exploring options and implications to help clients set priorities and make decisions.</w:t>
      </w:r>
    </w:p>
    <w:p w:rsidR="005075CF" w:rsidP="18C9E90E" w:rsidRDefault="005075CF" w14:paraId="65A8FF6A" w14:textId="3A8A9814">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undertake casework on clients’ behalf, write letters, negotiate with third parties, make and accept referrals and to arrange tribunal representation.</w:t>
      </w:r>
    </w:p>
    <w:p w:rsidR="005075CF" w:rsidP="18C9E90E" w:rsidRDefault="005075CF" w14:paraId="0C6975D6" w14:textId="618DB4D2">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maintain clear and accurate case records that meets the quality standards of the Membership Scheme. To maintain records as required for continuity of casework, information retrieval, statistical monitoring, accountability and report preparation.</w:t>
      </w:r>
    </w:p>
    <w:p w:rsidR="005075CF" w:rsidP="18C9E90E" w:rsidRDefault="005075CF" w14:paraId="5A26FD28" w14:textId="5B3D6C11">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seek support as necessary to ensure quality of advice, good practice and that the degree of casework taken on is appropriate.</w:t>
      </w:r>
    </w:p>
    <w:p w:rsidR="005075CF" w:rsidP="18C9E90E" w:rsidRDefault="005075CF" w14:paraId="567DC239" w14:textId="14E6A0FA">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co-operate with the arrangements of the Advice Session Supervisor(s) in</w:t>
      </w:r>
    </w:p>
    <w:p w:rsidR="005075CF" w:rsidP="18C9E90E" w:rsidRDefault="005075CF" w14:paraId="2FD7EF10" w14:textId="4BD67AA6">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delivering the advice service.</w:t>
      </w:r>
    </w:p>
    <w:p w:rsidR="005075CF" w:rsidP="18C9E90E" w:rsidRDefault="005075CF" w14:paraId="62855796" w14:textId="0EDF9909">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promote the project’s service and maintain the additional records needed by the project for its reports to funders.</w:t>
      </w:r>
    </w:p>
    <w:p w:rsidR="005075CF" w:rsidP="18C9E90E" w:rsidRDefault="005075CF" w14:paraId="37A95836" w14:textId="0805DC21">
      <w:pPr>
        <w:pStyle w:val="ListParagraph"/>
        <w:numPr>
          <w:ilvl w:val="0"/>
          <w:numId w:val="42"/>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liaise with statutory and voluntary organisations such as Department of Work and Pensions, Social Services, and community organisations as appropriate and to keep in touch with local issues, changes in local policies and services.</w:t>
      </w:r>
    </w:p>
    <w:p w:rsidR="005075CF" w:rsidP="18C9E90E" w:rsidRDefault="005075CF" w14:paraId="33548F6A" w14:textId="2A2158D0">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p>
    <w:p w:rsidR="005075CF" w:rsidP="18C9E90E" w:rsidRDefault="005075CF" w14:paraId="6B5C44C2" w14:textId="485192B8">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1"/>
          <w:bCs w:val="1"/>
          <w:i w:val="0"/>
          <w:iCs w:val="0"/>
          <w:caps w:val="0"/>
          <w:smallCaps w:val="0"/>
          <w:noProof w:val="0"/>
          <w:color w:val="004B88"/>
          <w:sz w:val="24"/>
          <w:szCs w:val="24"/>
          <w:lang w:val="en-GB"/>
        </w:rPr>
        <w:t>Training and Professional Development</w:t>
      </w:r>
    </w:p>
    <w:p w:rsidR="005075CF" w:rsidP="18C9E90E" w:rsidRDefault="005075CF" w14:paraId="5A432CE2" w14:textId="3B35D0EB">
      <w:pPr>
        <w:pStyle w:val="ListParagraph"/>
        <w:numPr>
          <w:ilvl w:val="0"/>
          <w:numId w:val="43"/>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Keep informed of new and changing legislation relevant to the post and of local issues/policies.</w:t>
      </w:r>
    </w:p>
    <w:p w:rsidR="005075CF" w:rsidP="18C9E90E" w:rsidRDefault="005075CF" w14:paraId="6F601B05" w14:textId="76C70690">
      <w:pPr>
        <w:pStyle w:val="ListParagraph"/>
        <w:numPr>
          <w:ilvl w:val="0"/>
          <w:numId w:val="43"/>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Read the regular Citizens Advice circulars and information items.</w:t>
      </w:r>
    </w:p>
    <w:p w:rsidR="005075CF" w:rsidP="18C9E90E" w:rsidRDefault="005075CF" w14:paraId="3EA427B0" w14:textId="1E97C54C">
      <w:pPr>
        <w:pStyle w:val="ListParagraph"/>
        <w:numPr>
          <w:ilvl w:val="0"/>
          <w:numId w:val="43"/>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Attend regular training to develop knowledge, skills and expertise.</w:t>
      </w:r>
    </w:p>
    <w:p w:rsidR="005075CF" w:rsidP="18C9E90E" w:rsidRDefault="005075CF" w14:paraId="0D1E7854" w14:textId="08F1CCDB">
      <w:pPr>
        <w:pStyle w:val="ListParagraph"/>
        <w:numPr>
          <w:ilvl w:val="0"/>
          <w:numId w:val="43"/>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Participate constructively in team meetings.</w:t>
      </w:r>
    </w:p>
    <w:p w:rsidR="005075CF" w:rsidP="18C9E90E" w:rsidRDefault="005075CF" w14:paraId="7B852C55" w14:textId="4ABE1A28">
      <w:pPr>
        <w:pStyle w:val="ListParagraph"/>
        <w:numPr>
          <w:ilvl w:val="0"/>
          <w:numId w:val="43"/>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Use computers in areas relevant to the post. The post holder must be willing to undergo training in Information &amp; Communication Technology and case management software and apply it as needed to carry out the tasks of the post.</w:t>
      </w:r>
    </w:p>
    <w:p w:rsidR="005075CF" w:rsidP="18C9E90E" w:rsidRDefault="005075CF" w14:paraId="26D23BCA" w14:textId="5BAE4869">
      <w:pPr>
        <w:pStyle w:val="ListParagraph"/>
        <w:numPr>
          <w:ilvl w:val="0"/>
          <w:numId w:val="43"/>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Assist in the recruitment and training of volunteers from the local community.</w:t>
      </w:r>
    </w:p>
    <w:p w:rsidR="005075CF" w:rsidP="18C9E90E" w:rsidRDefault="005075CF" w14:paraId="21540046" w14:textId="042235F1">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p>
    <w:p w:rsidR="005075CF" w:rsidP="18C9E90E" w:rsidRDefault="005075CF" w14:paraId="07D6EF4E" w14:textId="32B777C2">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1"/>
          <w:bCs w:val="1"/>
          <w:i w:val="0"/>
          <w:iCs w:val="0"/>
          <w:caps w:val="0"/>
          <w:smallCaps w:val="0"/>
          <w:noProof w:val="0"/>
          <w:color w:val="004B88"/>
          <w:sz w:val="24"/>
          <w:szCs w:val="24"/>
          <w:lang w:val="en-GB"/>
        </w:rPr>
        <w:t>Social Policy</w:t>
      </w:r>
    </w:p>
    <w:p w:rsidR="005075CF" w:rsidP="18C9E90E" w:rsidRDefault="005075CF" w14:paraId="76F3CAA3" w14:textId="3EB04C4F">
      <w:pPr>
        <w:pStyle w:val="ListParagraph"/>
        <w:numPr>
          <w:ilvl w:val="0"/>
          <w:numId w:val="44"/>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Recognise the root causes of problems and contribute social policy evidence in line with the twin aims of the Citizens Advice service, highlighting issues of concern to disadvantaged groups and clients in general.</w:t>
      </w:r>
    </w:p>
    <w:p w:rsidR="005075CF" w:rsidP="18C9E90E" w:rsidRDefault="005075CF" w14:paraId="22B1FAB2" w14:textId="3620FB89">
      <w:pPr>
        <w:pStyle w:val="ListParagraph"/>
        <w:numPr>
          <w:ilvl w:val="0"/>
          <w:numId w:val="44"/>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Participate in local and regional social policy initiatives developed by ACCA, its projects and partner organisations.</w:t>
      </w:r>
    </w:p>
    <w:p w:rsidR="005075CF" w:rsidP="18C9E90E" w:rsidRDefault="005075CF" w14:paraId="20792014" w14:textId="60242529">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p>
    <w:p w:rsidR="005075CF" w:rsidP="18C9E90E" w:rsidRDefault="005075CF" w14:paraId="5E709E5A" w14:textId="5ECE8249">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1"/>
          <w:bCs w:val="1"/>
          <w:i w:val="0"/>
          <w:iCs w:val="0"/>
          <w:caps w:val="0"/>
          <w:smallCaps w:val="0"/>
          <w:noProof w:val="0"/>
          <w:color w:val="004B88"/>
          <w:sz w:val="24"/>
          <w:szCs w:val="24"/>
          <w:lang w:val="en-GB"/>
        </w:rPr>
        <w:t>Administration</w:t>
      </w:r>
    </w:p>
    <w:p w:rsidR="005075CF" w:rsidP="18C9E90E" w:rsidRDefault="005075CF" w14:paraId="41F795C8" w14:textId="74FE45CD">
      <w:pPr>
        <w:pStyle w:val="ListParagraph"/>
        <w:numPr>
          <w:ilvl w:val="0"/>
          <w:numId w:val="45"/>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Ensure that the information sources in use are up to date.</w:t>
      </w:r>
    </w:p>
    <w:p w:rsidR="005075CF" w:rsidP="18C9E90E" w:rsidRDefault="005075CF" w14:paraId="48A479F6" w14:textId="56C363DA">
      <w:pPr>
        <w:pStyle w:val="ListParagraph"/>
        <w:numPr>
          <w:ilvl w:val="0"/>
          <w:numId w:val="45"/>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Maintain statistics and analysis of work in accordance with ACCA procedures and funding conditions.</w:t>
      </w:r>
    </w:p>
    <w:p w:rsidR="005075CF" w:rsidP="18C9E90E" w:rsidRDefault="005075CF" w14:paraId="126D75EA" w14:textId="697383C1">
      <w:pPr>
        <w:pStyle w:val="ListParagraph"/>
        <w:numPr>
          <w:ilvl w:val="0"/>
          <w:numId w:val="45"/>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Be responsible for own file management and letter writing and implement administrative procedures as directed by Line Manager.</w:t>
      </w:r>
    </w:p>
    <w:p w:rsidR="005075CF" w:rsidP="18C9E90E" w:rsidRDefault="005075CF" w14:paraId="01AC3917" w14:textId="22D906F6">
      <w:pPr>
        <w:spacing w:beforeAutospacing="on" w:afterAutospacing="on" w:line="240" w:lineRule="auto"/>
        <w:ind w:left="0"/>
        <w:rPr>
          <w:rFonts w:ascii="Open Sans" w:hAnsi="Open Sans" w:eastAsia="Open Sans" w:cs="Open Sans"/>
          <w:b w:val="0"/>
          <w:bCs w:val="0"/>
          <w:i w:val="0"/>
          <w:iCs w:val="0"/>
          <w:caps w:val="0"/>
          <w:smallCaps w:val="0"/>
          <w:noProof w:val="0"/>
          <w:color w:val="365F91" w:themeColor="accent1" w:themeTint="FF" w:themeShade="BF"/>
          <w:sz w:val="24"/>
          <w:szCs w:val="24"/>
          <w:lang w:val="en-US"/>
        </w:rPr>
      </w:pPr>
    </w:p>
    <w:p w:rsidR="005075CF" w:rsidP="18C9E90E" w:rsidRDefault="005075CF" w14:paraId="49257238" w14:textId="6FEBC227">
      <w:p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1"/>
          <w:bCs w:val="1"/>
          <w:i w:val="0"/>
          <w:iCs w:val="0"/>
          <w:caps w:val="0"/>
          <w:smallCaps w:val="0"/>
          <w:noProof w:val="0"/>
          <w:color w:val="004B88"/>
          <w:sz w:val="24"/>
          <w:szCs w:val="24"/>
          <w:lang w:val="en-GB"/>
        </w:rPr>
        <w:t>Quality</w:t>
      </w:r>
    </w:p>
    <w:p w:rsidR="005075CF" w:rsidP="18C9E90E" w:rsidRDefault="005075CF" w14:paraId="24CF76A5" w14:textId="58B885EB">
      <w:pPr>
        <w:pStyle w:val="ListParagraph"/>
        <w:numPr>
          <w:ilvl w:val="0"/>
          <w:numId w:val="46"/>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 xml:space="preserve">Continually meet the requirements of the project’s Quality Framework and engage with Quality supervision and support services </w:t>
      </w:r>
    </w:p>
    <w:p w:rsidR="005075CF" w:rsidP="18C9E90E" w:rsidRDefault="005075CF" w14:paraId="7C776955" w14:textId="7B36A947">
      <w:pPr>
        <w:pStyle w:val="ListParagraph"/>
        <w:numPr>
          <w:ilvl w:val="0"/>
          <w:numId w:val="46"/>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The post holder must have due regard in the planning and execution of their duties and at all times to the aims, principles and policies of ACCA and Citizens Advice.</w:t>
      </w:r>
    </w:p>
    <w:p w:rsidR="005075CF" w:rsidP="18C9E90E" w:rsidRDefault="005075CF" w14:paraId="24F114D5" w14:textId="0C886A85">
      <w:p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4"/>
          <w:szCs w:val="24"/>
          <w:lang w:val="en-US"/>
        </w:rPr>
      </w:pPr>
    </w:p>
    <w:p w:rsidR="005075CF" w:rsidP="18C9E90E" w:rsidRDefault="005075CF" w14:paraId="5543F5A0" w14:textId="380B95C9">
      <w:pPr>
        <w:spacing w:beforeAutospacing="on" w:afterAutospacing="on" w:line="240" w:lineRule="auto"/>
        <w:ind w:left="0"/>
        <w:rPr>
          <w:rFonts w:ascii="Open Sans" w:hAnsi="Open Sans" w:eastAsia="Open Sans" w:cs="Open Sans"/>
          <w:b w:val="0"/>
          <w:bCs w:val="0"/>
          <w:i w:val="0"/>
          <w:iCs w:val="0"/>
          <w:caps w:val="0"/>
          <w:smallCaps w:val="0"/>
          <w:noProof w:val="0"/>
          <w:color w:val="365F91" w:themeColor="accent1" w:themeTint="FF" w:themeShade="BF"/>
          <w:sz w:val="24"/>
          <w:szCs w:val="24"/>
          <w:lang w:val="en-US"/>
        </w:rPr>
      </w:pPr>
      <w:r w:rsidRPr="18C9E90E" w:rsidR="2D615B1F">
        <w:rPr>
          <w:rFonts w:ascii="Open Sans" w:hAnsi="Open Sans" w:eastAsia="Open Sans" w:cs="Open Sans"/>
          <w:b w:val="1"/>
          <w:bCs w:val="1"/>
          <w:i w:val="0"/>
          <w:iCs w:val="0"/>
          <w:caps w:val="0"/>
          <w:smallCaps w:val="0"/>
          <w:noProof w:val="0"/>
          <w:color w:val="365F91" w:themeColor="accent1" w:themeTint="FF" w:themeShade="BF"/>
          <w:sz w:val="24"/>
          <w:szCs w:val="24"/>
          <w:lang w:val="en-GB"/>
        </w:rPr>
        <w:t>Equality and Diversity</w:t>
      </w:r>
    </w:p>
    <w:p w:rsidR="005075CF" w:rsidP="18C9E90E" w:rsidRDefault="005075CF" w14:paraId="4560E337" w14:textId="77F3F495">
      <w:pPr>
        <w:pStyle w:val="ListParagraph"/>
        <w:numPr>
          <w:ilvl w:val="0"/>
          <w:numId w:val="47"/>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4"/>
          <w:szCs w:val="24"/>
          <w:lang w:val="en-US"/>
        </w:rPr>
      </w:pPr>
      <w:r w:rsidRPr="18C9E90E" w:rsidR="2D615B1F">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Ensure that work undertaken reflects and supports the service’s Equality and Diversity Strategy </w:t>
      </w:r>
    </w:p>
    <w:p w:rsidR="005075CF" w:rsidP="18C9E90E" w:rsidRDefault="005075CF" w14:paraId="21510351" w14:textId="5DF0B13E">
      <w:pPr>
        <w:spacing w:beforeAutospacing="on" w:afterAutospacing="on" w:line="240" w:lineRule="auto"/>
        <w:ind w:left="0"/>
        <w:rPr>
          <w:rFonts w:ascii="Open Sans" w:hAnsi="Open Sans" w:eastAsia="Open Sans" w:cs="Open Sans"/>
          <w:b w:val="0"/>
          <w:bCs w:val="0"/>
          <w:i w:val="0"/>
          <w:iCs w:val="0"/>
          <w:caps w:val="0"/>
          <w:smallCaps w:val="0"/>
          <w:noProof w:val="0"/>
          <w:color w:val="365F91" w:themeColor="accent1" w:themeTint="FF" w:themeShade="BF"/>
          <w:sz w:val="24"/>
          <w:szCs w:val="24"/>
          <w:lang w:val="en-US"/>
        </w:rPr>
      </w:pPr>
    </w:p>
    <w:p w:rsidR="005075CF" w:rsidP="18C9E90E" w:rsidRDefault="005075CF" w14:paraId="3DB60E4A" w14:textId="5D27D5F0">
      <w:pPr>
        <w:spacing w:beforeAutospacing="on" w:afterAutospacing="on" w:line="240" w:lineRule="auto"/>
        <w:ind w:left="0"/>
        <w:rPr>
          <w:rFonts w:ascii="Open Sans" w:hAnsi="Open Sans" w:eastAsia="Open Sans" w:cs="Open Sans"/>
          <w:b w:val="0"/>
          <w:bCs w:val="0"/>
          <w:i w:val="0"/>
          <w:iCs w:val="0"/>
          <w:caps w:val="0"/>
          <w:smallCaps w:val="0"/>
          <w:noProof w:val="0"/>
          <w:color w:val="365F91" w:themeColor="accent1" w:themeTint="FF" w:themeShade="BF"/>
          <w:sz w:val="24"/>
          <w:szCs w:val="24"/>
          <w:lang w:val="en-US"/>
        </w:rPr>
      </w:pPr>
      <w:r w:rsidRPr="18C9E90E" w:rsidR="2D615B1F">
        <w:rPr>
          <w:rFonts w:ascii="Open Sans" w:hAnsi="Open Sans" w:eastAsia="Open Sans" w:cs="Open Sans"/>
          <w:b w:val="1"/>
          <w:bCs w:val="1"/>
          <w:i w:val="0"/>
          <w:iCs w:val="0"/>
          <w:caps w:val="0"/>
          <w:smallCaps w:val="0"/>
          <w:noProof w:val="0"/>
          <w:color w:val="365F91" w:themeColor="accent1" w:themeTint="FF" w:themeShade="BF"/>
          <w:sz w:val="24"/>
          <w:szCs w:val="24"/>
          <w:lang w:val="en-GB"/>
        </w:rPr>
        <w:t>IT Proficiency</w:t>
      </w:r>
    </w:p>
    <w:p w:rsidR="005075CF" w:rsidP="18C9E90E" w:rsidRDefault="005075CF" w14:paraId="4AD8D799" w14:textId="5EC6B616">
      <w:pPr>
        <w:pStyle w:val="ListParagraph"/>
        <w:numPr>
          <w:ilvl w:val="0"/>
          <w:numId w:val="48"/>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4"/>
          <w:szCs w:val="24"/>
          <w:lang w:val="en-US"/>
        </w:rPr>
      </w:pPr>
      <w:r w:rsidRPr="18C9E90E" w:rsidR="2D615B1F">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Develop and maintain Information Technology proficiency to support your work requirements </w:t>
      </w:r>
    </w:p>
    <w:p w:rsidR="005075CF" w:rsidP="18C9E90E" w:rsidRDefault="005075CF" w14:paraId="26EC5AA9" w14:textId="6475EF3B">
      <w:pPr>
        <w:spacing w:beforeAutospacing="on" w:afterAutospacing="on" w:line="240" w:lineRule="auto"/>
        <w:ind w:left="0"/>
        <w:rPr>
          <w:rFonts w:ascii="Open Sans" w:hAnsi="Open Sans" w:eastAsia="Open Sans" w:cs="Open Sans"/>
          <w:b w:val="0"/>
          <w:bCs w:val="0"/>
          <w:i w:val="0"/>
          <w:iCs w:val="0"/>
          <w:caps w:val="0"/>
          <w:smallCaps w:val="0"/>
          <w:noProof w:val="0"/>
          <w:color w:val="365F91" w:themeColor="accent1" w:themeTint="FF" w:themeShade="BF"/>
          <w:sz w:val="24"/>
          <w:szCs w:val="24"/>
          <w:lang w:val="en-US"/>
        </w:rPr>
      </w:pPr>
    </w:p>
    <w:p w:rsidR="005075CF" w:rsidP="18C9E90E" w:rsidRDefault="005075CF" w14:paraId="6B819415" w14:textId="6177C764">
      <w:pPr>
        <w:spacing w:beforeAutospacing="on" w:afterAutospacing="on" w:line="240" w:lineRule="auto"/>
        <w:ind w:left="0"/>
        <w:rPr>
          <w:rFonts w:ascii="Open Sans" w:hAnsi="Open Sans" w:eastAsia="Open Sans" w:cs="Open Sans"/>
          <w:b w:val="0"/>
          <w:bCs w:val="0"/>
          <w:i w:val="0"/>
          <w:iCs w:val="0"/>
          <w:caps w:val="0"/>
          <w:smallCaps w:val="0"/>
          <w:noProof w:val="0"/>
          <w:color w:val="365F91" w:themeColor="accent1" w:themeTint="FF" w:themeShade="BF"/>
          <w:sz w:val="24"/>
          <w:szCs w:val="24"/>
          <w:lang w:val="en-US"/>
        </w:rPr>
      </w:pPr>
      <w:r w:rsidRPr="18C9E90E" w:rsidR="2D615B1F">
        <w:rPr>
          <w:rFonts w:ascii="Open Sans" w:hAnsi="Open Sans" w:eastAsia="Open Sans" w:cs="Open Sans"/>
          <w:b w:val="1"/>
          <w:bCs w:val="1"/>
          <w:i w:val="0"/>
          <w:iCs w:val="0"/>
          <w:caps w:val="0"/>
          <w:smallCaps w:val="0"/>
          <w:noProof w:val="0"/>
          <w:color w:val="365F91" w:themeColor="accent1" w:themeTint="FF" w:themeShade="BF"/>
          <w:sz w:val="24"/>
          <w:szCs w:val="24"/>
          <w:lang w:val="en-GB"/>
        </w:rPr>
        <w:t xml:space="preserve">Other </w:t>
      </w:r>
    </w:p>
    <w:p w:rsidR="005075CF" w:rsidP="18C9E90E" w:rsidRDefault="005075CF" w14:paraId="0FF23A60" w14:textId="35F44F7C">
      <w:pPr>
        <w:pStyle w:val="ListParagraph"/>
        <w:numPr>
          <w:ilvl w:val="0"/>
          <w:numId w:val="49"/>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4"/>
          <w:szCs w:val="24"/>
          <w:lang w:val="en-US"/>
        </w:rPr>
      </w:pPr>
      <w:r w:rsidRPr="18C9E90E" w:rsidR="2D615B1F">
        <w:rPr>
          <w:rFonts w:ascii="Open Sans" w:hAnsi="Open Sans" w:eastAsia="Open Sans" w:cs="Open Sans"/>
          <w:b w:val="0"/>
          <w:bCs w:val="0"/>
          <w:i w:val="0"/>
          <w:iCs w:val="0"/>
          <w:caps w:val="0"/>
          <w:smallCaps w:val="0"/>
          <w:noProof w:val="0"/>
          <w:color w:val="365F91" w:themeColor="accent1" w:themeTint="FF" w:themeShade="BF"/>
          <w:sz w:val="24"/>
          <w:szCs w:val="24"/>
          <w:lang w:val="en-GB"/>
        </w:rPr>
        <w:t xml:space="preserve">Comply with all the organisation’s published policies and procedures, with attention to Health and Safety, Risk Management, Confidentiality, Home Working policies and Equal Opportunities.  </w:t>
      </w:r>
    </w:p>
    <w:p w:rsidR="005075CF" w:rsidP="18C9E90E" w:rsidRDefault="005075CF" w14:paraId="35B1BBBE" w14:textId="28A78BAA">
      <w:pPr>
        <w:pStyle w:val="ListParagraph"/>
        <w:numPr>
          <w:ilvl w:val="0"/>
          <w:numId w:val="49"/>
        </w:numPr>
        <w:spacing w:beforeAutospacing="on" w:afterAutospacing="on" w:line="240" w:lineRule="auto"/>
        <w:rPr>
          <w:rFonts w:ascii="Open Sans" w:hAnsi="Open Sans" w:eastAsia="Open Sans" w:cs="Open Sans"/>
          <w:b w:val="0"/>
          <w:bCs w:val="0"/>
          <w:i w:val="0"/>
          <w:iCs w:val="0"/>
          <w:caps w:val="0"/>
          <w:smallCaps w:val="0"/>
          <w:noProof w:val="0"/>
          <w:color w:val="365F91" w:themeColor="accent1" w:themeTint="FF" w:themeShade="BF"/>
          <w:sz w:val="24"/>
          <w:szCs w:val="24"/>
          <w:lang w:val="en-US"/>
        </w:rPr>
      </w:pPr>
      <w:r w:rsidRPr="18C9E90E" w:rsidR="2D615B1F">
        <w:rPr>
          <w:rFonts w:ascii="Open Sans" w:hAnsi="Open Sans" w:eastAsia="Open Sans" w:cs="Open Sans"/>
          <w:b w:val="0"/>
          <w:bCs w:val="0"/>
          <w:i w:val="0"/>
          <w:iCs w:val="0"/>
          <w:caps w:val="0"/>
          <w:smallCaps w:val="0"/>
          <w:noProof w:val="0"/>
          <w:color w:val="365F91" w:themeColor="accent1" w:themeTint="FF" w:themeShade="BF"/>
          <w:sz w:val="24"/>
          <w:szCs w:val="24"/>
          <w:lang w:val="en-GB"/>
        </w:rPr>
        <w:t>Uphold the aims and principles of the organisation Undertake any other duties as might be reasonably required within the scope of the role.</w:t>
      </w:r>
    </w:p>
    <w:p w:rsidR="005075CF" w:rsidP="18C9E90E" w:rsidRDefault="005075CF" w14:paraId="062EAAA9" w14:textId="00131DE1">
      <w:pPr>
        <w:pStyle w:val="ListParagraph"/>
        <w:numPr>
          <w:ilvl w:val="0"/>
          <w:numId w:val="49"/>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The post holder will be expected to play an active part as and when required in securing resources for the ACCA service.</w:t>
      </w:r>
    </w:p>
    <w:p w:rsidR="005075CF" w:rsidP="18C9E90E" w:rsidRDefault="005075CF" w14:paraId="64FBDFDB" w14:textId="3A4E737E">
      <w:pPr>
        <w:pStyle w:val="ListParagraph"/>
        <w:numPr>
          <w:ilvl w:val="0"/>
          <w:numId w:val="49"/>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To attend meetings within ACCA and to represent as required within Citizens Advice and to other organisations.</w:t>
      </w:r>
    </w:p>
    <w:p w:rsidR="005075CF" w:rsidP="18C9E90E" w:rsidRDefault="005075CF" w14:paraId="7FEC98D1" w14:textId="1A56E4E0">
      <w:pPr>
        <w:pStyle w:val="ListParagraph"/>
        <w:numPr>
          <w:ilvl w:val="0"/>
          <w:numId w:val="49"/>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2D615B1F">
        <w:rPr>
          <w:rFonts w:ascii="Open Sans" w:hAnsi="Open Sans" w:eastAsia="Open Sans" w:cs="Open Sans"/>
          <w:b w:val="0"/>
          <w:bCs w:val="0"/>
          <w:i w:val="0"/>
          <w:iCs w:val="0"/>
          <w:caps w:val="0"/>
          <w:smallCaps w:val="0"/>
          <w:noProof w:val="0"/>
          <w:color w:val="004B88"/>
          <w:sz w:val="24"/>
          <w:szCs w:val="24"/>
          <w:lang w:val="en-GB"/>
        </w:rPr>
        <w:t>In addition to the above tasks and duties, the post holder will be required to undertake such other tasks and duties identified as being generally compatible with the post and the aims of ACCA and The Chichester District Foodbank.</w:t>
      </w:r>
    </w:p>
    <w:p w:rsidR="005075CF" w:rsidP="005075CF" w:rsidRDefault="005075CF" w14:paraId="3FF23C56" w14:textId="0D5137CE">
      <w:pPr>
        <w:rPr>
          <w:rFonts w:ascii="Open Sans" w:hAnsi="Open Sans" w:cs="Open Sans"/>
          <w:b w:val="1"/>
          <w:bCs w:val="1"/>
          <w:color w:val="004B88"/>
          <w:sz w:val="28"/>
          <w:szCs w:val="28"/>
        </w:rPr>
      </w:pPr>
    </w:p>
    <w:p w:rsidRPr="005075CF" w:rsidR="595926F9" w:rsidP="005075CF" w:rsidRDefault="595926F9" w14:paraId="6F16BF01" w14:textId="39355B0F">
      <w:pPr>
        <w:spacing w:beforeAutospacing="1" w:afterAutospacing="1" w:line="240" w:lineRule="auto"/>
        <w:rPr>
          <w:color w:val="365F91" w:themeColor="accent1" w:themeShade="BF"/>
          <w:sz w:val="24"/>
          <w:szCs w:val="24"/>
        </w:rPr>
      </w:pPr>
    </w:p>
    <w:p w:rsidR="595926F9" w:rsidP="595926F9" w:rsidRDefault="595926F9" w14:paraId="3B8A3BA0" w14:textId="009DDC60">
      <w:pPr>
        <w:spacing w:beforeAutospacing="1" w:afterAutospacing="1" w:line="240" w:lineRule="auto"/>
        <w:rPr>
          <w:rFonts w:ascii="Open Sans" w:hAnsi="Open Sans" w:eastAsia="Times New Roman" w:cs="Open Sans"/>
          <w:color w:val="365F91" w:themeColor="accent1" w:themeShade="BF"/>
          <w:sz w:val="24"/>
          <w:szCs w:val="24"/>
        </w:rPr>
      </w:pPr>
    </w:p>
    <w:p w:rsidR="383E8D6D" w:rsidP="383E8D6D" w:rsidRDefault="383E8D6D" w14:paraId="517BFAA2" w14:textId="425BFB18">
      <w:pPr>
        <w:spacing w:line="240" w:lineRule="auto"/>
        <w:rPr>
          <w:rFonts w:ascii="Open Sans" w:hAnsi="Open Sans" w:eastAsia="Open Sans" w:cs="Open Sans"/>
          <w:color w:val="004888"/>
          <w:sz w:val="24"/>
          <w:szCs w:val="24"/>
        </w:rPr>
      </w:pPr>
    </w:p>
    <w:p w:rsidR="009F1104" w:rsidP="6DB38557" w:rsidRDefault="009F1104" w14:paraId="2DBF0D7D" w14:textId="77777777" w14:noSpellErr="1">
      <w:pPr>
        <w:widowControl w:val="0"/>
        <w:spacing w:line="240" w:lineRule="auto"/>
        <w:rPr>
          <w:rFonts w:ascii="Open Sans" w:hAnsi="Open Sans" w:eastAsia="Open Sans" w:cs="Open Sans"/>
          <w:b w:val="1"/>
          <w:bCs w:val="1"/>
          <w:color w:val="004888"/>
          <w:sz w:val="24"/>
          <w:szCs w:val="24"/>
        </w:rPr>
      </w:pPr>
    </w:p>
    <w:p w:rsidR="6DB38557" w:rsidP="6DB38557" w:rsidRDefault="6DB38557" w14:paraId="22E09543" w14:textId="221E84A8">
      <w:pPr>
        <w:pStyle w:val="Normal"/>
        <w:widowControl w:val="0"/>
        <w:spacing w:line="240" w:lineRule="auto"/>
        <w:rPr>
          <w:rFonts w:ascii="Open Sans" w:hAnsi="Open Sans" w:eastAsia="Open Sans" w:cs="Open Sans"/>
          <w:b w:val="1"/>
          <w:bCs w:val="1"/>
          <w:color w:val="004888"/>
          <w:sz w:val="24"/>
          <w:szCs w:val="24"/>
        </w:rPr>
      </w:pPr>
    </w:p>
    <w:p w:rsidR="6DB38557" w:rsidP="6DB38557" w:rsidRDefault="6DB38557" w14:paraId="4D4FA115" w14:textId="04486CA6">
      <w:pPr>
        <w:pStyle w:val="Normal"/>
        <w:widowControl w:val="0"/>
        <w:spacing w:line="240" w:lineRule="auto"/>
        <w:rPr>
          <w:rFonts w:ascii="Open Sans" w:hAnsi="Open Sans" w:eastAsia="Open Sans" w:cs="Open Sans"/>
          <w:b w:val="1"/>
          <w:bCs w:val="1"/>
          <w:color w:val="004888"/>
          <w:sz w:val="24"/>
          <w:szCs w:val="24"/>
        </w:rPr>
      </w:pPr>
    </w:p>
    <w:p w:rsidR="6DB38557" w:rsidP="6DB38557" w:rsidRDefault="6DB38557" w14:paraId="713FDB39" w14:textId="6A74D6D0">
      <w:pPr>
        <w:pStyle w:val="Normal"/>
        <w:widowControl w:val="0"/>
        <w:spacing w:line="240" w:lineRule="auto"/>
        <w:rPr>
          <w:rFonts w:ascii="Open Sans" w:hAnsi="Open Sans" w:eastAsia="Open Sans" w:cs="Open Sans"/>
          <w:b w:val="1"/>
          <w:bCs w:val="1"/>
          <w:color w:val="004888"/>
          <w:sz w:val="24"/>
          <w:szCs w:val="24"/>
        </w:rPr>
      </w:pPr>
    </w:p>
    <w:p w:rsidR="6DB38557" w:rsidP="6DB38557" w:rsidRDefault="6DB38557" w14:paraId="735EC391" w14:textId="767BA0FA">
      <w:pPr>
        <w:pStyle w:val="Normal"/>
        <w:widowControl w:val="0"/>
        <w:spacing w:line="240" w:lineRule="auto"/>
        <w:rPr>
          <w:rFonts w:ascii="Open Sans" w:hAnsi="Open Sans" w:eastAsia="Open Sans" w:cs="Open Sans"/>
          <w:b w:val="1"/>
          <w:bCs w:val="1"/>
          <w:color w:val="004888"/>
          <w:sz w:val="24"/>
          <w:szCs w:val="24"/>
        </w:rPr>
      </w:pPr>
    </w:p>
    <w:p w:rsidR="6DB38557" w:rsidP="6DB38557" w:rsidRDefault="6DB38557" w14:paraId="440E0685" w14:textId="001BC5EE">
      <w:pPr>
        <w:pStyle w:val="Normal"/>
        <w:widowControl w:val="0"/>
        <w:spacing w:line="240" w:lineRule="auto"/>
        <w:rPr>
          <w:rFonts w:ascii="Open Sans" w:hAnsi="Open Sans" w:eastAsia="Open Sans" w:cs="Open Sans"/>
          <w:b w:val="1"/>
          <w:bCs w:val="1"/>
          <w:color w:val="004888"/>
          <w:sz w:val="24"/>
          <w:szCs w:val="24"/>
        </w:rPr>
      </w:pPr>
    </w:p>
    <w:p w:rsidR="6DB38557" w:rsidP="6DB38557" w:rsidRDefault="6DB38557" w14:paraId="50E45839" w14:textId="215CCBC3">
      <w:pPr>
        <w:pStyle w:val="Normal"/>
        <w:widowControl w:val="0"/>
        <w:spacing w:line="240" w:lineRule="auto"/>
        <w:rPr>
          <w:rFonts w:ascii="Open Sans" w:hAnsi="Open Sans" w:eastAsia="Open Sans" w:cs="Open Sans"/>
          <w:b w:val="1"/>
          <w:bCs w:val="1"/>
          <w:color w:val="004888"/>
          <w:sz w:val="24"/>
          <w:szCs w:val="24"/>
        </w:rPr>
      </w:pPr>
    </w:p>
    <w:p w:rsidR="6DB38557" w:rsidP="6DB38557" w:rsidRDefault="6DB38557" w14:paraId="042D1FAA" w14:textId="62C2617D">
      <w:pPr>
        <w:pStyle w:val="Normal"/>
        <w:widowControl w:val="0"/>
        <w:spacing w:line="240" w:lineRule="auto"/>
        <w:rPr>
          <w:rFonts w:ascii="Open Sans" w:hAnsi="Open Sans" w:eastAsia="Open Sans" w:cs="Open Sans"/>
          <w:b w:val="1"/>
          <w:bCs w:val="1"/>
          <w:color w:val="004888"/>
          <w:sz w:val="24"/>
          <w:szCs w:val="24"/>
        </w:rPr>
      </w:pPr>
    </w:p>
    <w:p w:rsidR="004B6DB6" w:rsidP="004B6DB6" w:rsidRDefault="005075CF" w14:paraId="3FC90F72" w14:textId="592A2A98">
      <w:pPr>
        <w:pStyle w:val="NormalWeb"/>
        <w:rPr>
          <w:color w:val="000000"/>
        </w:rPr>
      </w:pPr>
      <w:r w:rsidR="005075CF">
        <w:drawing>
          <wp:inline wp14:editId="14BFC4E9" wp14:anchorId="5D45E124">
            <wp:extent cx="495300" cy="426720"/>
            <wp:effectExtent l="0" t="0" r="0" b="0"/>
            <wp:docPr id="1815186438" name="" title=""/>
            <wp:cNvGraphicFramePr>
              <a:graphicFrameLocks/>
            </wp:cNvGraphicFramePr>
            <a:graphic>
              <a:graphicData uri="http://schemas.openxmlformats.org/drawingml/2006/picture">
                <pic:pic>
                  <pic:nvPicPr>
                    <pic:cNvPr id="0" name=""/>
                    <pic:cNvPicPr/>
                  </pic:nvPicPr>
                  <pic:blipFill>
                    <a:blip r:embed="Ra5a6dbc243e544e8">
                      <a:extLst>
                        <a:ext xmlns:a="http://schemas.openxmlformats.org/drawingml/2006/main" uri="{28A0092B-C50C-407E-A947-70E740481C1C}">
                          <a14:useLocalDpi val="0"/>
                        </a:ext>
                      </a:extLst>
                    </a:blip>
                    <a:stretch>
                      <a:fillRect/>
                    </a:stretch>
                  </pic:blipFill>
                  <pic:spPr>
                    <a:xfrm rot="0" flipH="0" flipV="0">
                      <a:off x="0" y="0"/>
                      <a:ext cx="495300" cy="426720"/>
                    </a:xfrm>
                    <a:prstGeom prst="rect">
                      <a:avLst/>
                    </a:prstGeom>
                  </pic:spPr>
                </pic:pic>
              </a:graphicData>
            </a:graphic>
          </wp:inline>
        </w:drawing>
      </w:r>
      <w:r w:rsidRPr="18C9E90E" w:rsidR="002035DD">
        <w:rPr>
          <w:rFonts w:ascii="Open Sans" w:hAnsi="Open Sans" w:eastAsia="Open Sans" w:cs="Open Sans"/>
          <w:color w:val="004888"/>
          <w:sz w:val="28"/>
          <w:szCs w:val="28"/>
        </w:rPr>
        <w:t xml:space="preserve">  </w:t>
      </w:r>
      <w:r w:rsidRPr="18C9E90E" w:rsidR="002035DD">
        <w:rPr>
          <w:rFonts w:ascii="Open Sans" w:hAnsi="Open Sans" w:eastAsia="Open Sans" w:cs="Open Sans"/>
          <w:b w:val="1"/>
          <w:bCs w:val="1"/>
          <w:color w:val="004888"/>
          <w:sz w:val="54"/>
          <w:szCs w:val="54"/>
        </w:rPr>
        <w:t>Person specification</w:t>
      </w:r>
      <w:r>
        <w:br/>
      </w:r>
    </w:p>
    <w:p w:rsidR="005075CF" w:rsidP="18C9E90E" w:rsidRDefault="005075CF" w14:paraId="5FEBBC48" w14:textId="522D394E">
      <w:pPr>
        <w:pStyle w:val="ListParagraph"/>
        <w:numPr>
          <w:ilvl w:val="0"/>
          <w:numId w:val="50"/>
        </w:numPr>
        <w:spacing w:after="640" w:line="276"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Understanding of, and commitment to the aims and principles of the Citizens Advice service and the Chichester City Council, and how they relate to this role.</w:t>
      </w:r>
    </w:p>
    <w:p w:rsidR="005075CF" w:rsidP="18C9E90E" w:rsidRDefault="005075CF" w14:paraId="33031497" w14:textId="78AFAF7E">
      <w:pPr>
        <w:pStyle w:val="ListParagraph"/>
        <w:numPr>
          <w:ilvl w:val="0"/>
          <w:numId w:val="50"/>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Understanding of and commitment to the equity, diversity, and inclusion goals of the Citizens Advice service, and how they relate to this role.</w:t>
      </w:r>
    </w:p>
    <w:p w:rsidR="005075CF" w:rsidP="18C9E90E" w:rsidRDefault="005075CF" w14:paraId="315A19C5" w14:textId="47A72EC8">
      <w:pPr>
        <w:pStyle w:val="ListParagraph"/>
        <w:numPr>
          <w:ilvl w:val="0"/>
          <w:numId w:val="50"/>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Excellent interpersonal skills, including the ability to relate and work with a large variety of different people.</w:t>
      </w:r>
    </w:p>
    <w:p w:rsidR="005075CF" w:rsidP="18C9E90E" w:rsidRDefault="005075CF" w14:paraId="08346902" w14:textId="59351C9B">
      <w:pPr>
        <w:pStyle w:val="ListParagraph"/>
        <w:numPr>
          <w:ilvl w:val="0"/>
          <w:numId w:val="50"/>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Understanding of how professional boundaries are implemented in practice.</w:t>
      </w:r>
    </w:p>
    <w:p w:rsidR="005075CF" w:rsidP="18C9E90E" w:rsidRDefault="005075CF" w14:paraId="0D918FF5" w14:textId="4FE1543C">
      <w:pPr>
        <w:pStyle w:val="ListParagraph"/>
        <w:numPr>
          <w:ilvl w:val="0"/>
          <w:numId w:val="50"/>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Confident in using Office365.</w:t>
      </w:r>
    </w:p>
    <w:p w:rsidR="005075CF" w:rsidP="18C9E90E" w:rsidRDefault="005075CF" w14:paraId="1A2148B2" w14:textId="36223A79">
      <w:pPr>
        <w:pStyle w:val="ListParagraph"/>
        <w:numPr>
          <w:ilvl w:val="0"/>
          <w:numId w:val="50"/>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Understanding of what a person-centred approach looks like.</w:t>
      </w:r>
    </w:p>
    <w:p w:rsidR="005075CF" w:rsidP="18C9E90E" w:rsidRDefault="005075CF" w14:paraId="6DF6E01C" w14:textId="3AE02671">
      <w:pPr>
        <w:pStyle w:val="ListParagraph"/>
        <w:numPr>
          <w:ilvl w:val="0"/>
          <w:numId w:val="50"/>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 xml:space="preserve"> Knowledge and understanding of the problems people face in our local community.</w:t>
      </w:r>
    </w:p>
    <w:p w:rsidR="005075CF" w:rsidP="18C9E90E" w:rsidRDefault="005075CF" w14:paraId="1121D42C" w14:textId="4EC7DB46">
      <w:pPr>
        <w:pStyle w:val="ListParagraph"/>
        <w:numPr>
          <w:ilvl w:val="0"/>
          <w:numId w:val="50"/>
        </w:numPr>
        <w:spacing w:beforeAutospacing="on" w:afterAutospacing="on" w:line="240"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Highly organized with a strong ability to manage different priorities.</w:t>
      </w:r>
    </w:p>
    <w:p w:rsidR="005075CF" w:rsidP="18C9E90E" w:rsidRDefault="005075CF" w14:paraId="13E84E22" w14:textId="45310931">
      <w:pPr>
        <w:pStyle w:val="ListParagraph"/>
        <w:numPr>
          <w:ilvl w:val="0"/>
          <w:numId w:val="50"/>
        </w:numPr>
        <w:spacing w:line="276" w:lineRule="auto"/>
        <w:rPr>
          <w:rFonts w:ascii="Open Sans" w:hAnsi="Open Sans" w:eastAsia="Open Sans" w:cs="Open Sans"/>
          <w:b w:val="0"/>
          <w:bCs w:val="0"/>
          <w:i w:val="0"/>
          <w:iCs w:val="0"/>
          <w:caps w:val="0"/>
          <w:smallCaps w:val="0"/>
          <w:noProof w:val="0"/>
          <w:color w:val="004B88"/>
          <w:sz w:val="24"/>
          <w:szCs w:val="24"/>
          <w:lang w:val="en-US"/>
        </w:rPr>
      </w:pPr>
      <w:r w:rsidRPr="18C9E90E" w:rsidR="74E867FB">
        <w:rPr>
          <w:rFonts w:ascii="Open Sans" w:hAnsi="Open Sans" w:eastAsia="Open Sans" w:cs="Open Sans"/>
          <w:b w:val="0"/>
          <w:bCs w:val="0"/>
          <w:i w:val="0"/>
          <w:iCs w:val="0"/>
          <w:caps w:val="0"/>
          <w:smallCaps w:val="0"/>
          <w:noProof w:val="0"/>
          <w:color w:val="004B88"/>
          <w:sz w:val="24"/>
          <w:szCs w:val="24"/>
          <w:lang w:val="en-GB"/>
        </w:rPr>
        <w:t>The ability to communicate effectively, both orally and in writing with a range of people and organisations</w:t>
      </w:r>
    </w:p>
    <w:p w:rsidR="005075CF" w:rsidP="18C9E90E" w:rsidRDefault="005075CF" w14:paraId="0FAC7EAD" w14:textId="08EB9A40">
      <w:pPr>
        <w:pStyle w:val="ListParagraph"/>
        <w:numPr>
          <w:ilvl w:val="0"/>
          <w:numId w:val="50"/>
        </w:numPr>
        <w:shd w:val="clear" w:color="auto" w:fill="FFFFFF" w:themeFill="background1"/>
        <w:spacing w:before="220" w:beforeAutospacing="off" w:after="220" w:afterAutospacing="off"/>
        <w:rPr>
          <w:rFonts w:ascii="Open Sans" w:hAnsi="Open Sans" w:eastAsia="Open Sans" w:cs="Open Sans"/>
          <w:b w:val="0"/>
          <w:bCs w:val="0"/>
          <w:i w:val="0"/>
          <w:iCs w:val="0"/>
          <w:caps w:val="0"/>
          <w:smallCaps w:val="0"/>
          <w:noProof w:val="0"/>
          <w:color w:val="004B88"/>
          <w:sz w:val="24"/>
          <w:szCs w:val="24"/>
          <w:lang w:val="en-GB"/>
        </w:rPr>
      </w:pPr>
      <w:r w:rsidRPr="18C9E90E" w:rsidR="74E867FB">
        <w:rPr>
          <w:rFonts w:ascii="Open Sans" w:hAnsi="Open Sans" w:eastAsia="Open Sans" w:cs="Open Sans"/>
          <w:b w:val="0"/>
          <w:bCs w:val="0"/>
          <w:i w:val="0"/>
          <w:iCs w:val="0"/>
          <w:caps w:val="0"/>
          <w:smallCaps w:val="0"/>
          <w:noProof w:val="0"/>
          <w:color w:val="004B88"/>
          <w:sz w:val="24"/>
          <w:szCs w:val="24"/>
          <w:lang w:val="en-GB"/>
        </w:rPr>
        <w:t>Ability and willingness to follow agreed procedures</w:t>
      </w:r>
    </w:p>
    <w:p w:rsidR="6DB38557" w:rsidP="6DB38557" w:rsidRDefault="6DB38557" w14:paraId="1F2EFEAE" w14:textId="63750061">
      <w:pPr>
        <w:pStyle w:val="NormalWeb"/>
        <w:ind w:left="0"/>
        <w:rPr>
          <w:color w:val="000000" w:themeColor="text1" w:themeTint="FF" w:themeShade="FF"/>
        </w:rPr>
      </w:pPr>
    </w:p>
    <w:p w:rsidRPr="007E3D49" w:rsidR="7C6815FF" w:rsidP="18C9E90E" w:rsidRDefault="007E3D49" w14:paraId="2B173459" w14:textId="1A2ACCB8">
      <w:pPr>
        <w:pStyle w:val="Normal"/>
        <w:spacing w:after="640"/>
        <w:ind w:left="0"/>
        <w:rPr>
          <w:rFonts w:ascii="Open Sans" w:hAnsi="Open Sans" w:eastAsia="Open Sans" w:cs="Open Sans"/>
          <w:b w:val="0"/>
          <w:bCs w:val="0"/>
          <w:i w:val="0"/>
          <w:iCs w:val="0"/>
          <w:caps w:val="0"/>
          <w:smallCaps w:val="0"/>
          <w:noProof w:val="0"/>
          <w:color w:val="004B88"/>
          <w:sz w:val="24"/>
          <w:szCs w:val="24"/>
          <w:lang w:val="en-GB"/>
        </w:rPr>
      </w:pPr>
      <w:r w:rsidRPr="18C9E90E" w:rsidR="7108AA99">
        <w:rPr>
          <w:rFonts w:ascii="Open Sans" w:hAnsi="Open Sans" w:eastAsia="Open Sans" w:cs="Open Sans"/>
          <w:b w:val="1"/>
          <w:bCs w:val="1"/>
          <w:i w:val="0"/>
          <w:iCs w:val="0"/>
          <w:caps w:val="0"/>
          <w:smallCaps w:val="0"/>
          <w:noProof w:val="0"/>
          <w:color w:val="004B88"/>
          <w:sz w:val="24"/>
          <w:szCs w:val="24"/>
          <w:lang w:val="en-GB"/>
        </w:rPr>
        <w:t>Essential:</w:t>
      </w:r>
    </w:p>
    <w:p w:rsidRPr="007E3D49" w:rsidR="7C6815FF" w:rsidP="18C9E90E" w:rsidRDefault="007E3D49" w14:paraId="729E5CD6" w14:textId="3665455F">
      <w:pPr>
        <w:pStyle w:val="ListParagraph"/>
        <w:widowControl w:val="0"/>
        <w:numPr>
          <w:ilvl w:val="0"/>
          <w:numId w:val="41"/>
        </w:numPr>
        <w:spacing w:after="0" w:line="240" w:lineRule="auto"/>
        <w:rPr>
          <w:rFonts w:ascii="Open Sans" w:hAnsi="Open Sans" w:eastAsia="Open Sans" w:cs="Open Sans"/>
          <w:b w:val="0"/>
          <w:bCs w:val="0"/>
          <w:i w:val="0"/>
          <w:iCs w:val="0"/>
          <w:caps w:val="0"/>
          <w:smallCaps w:val="0"/>
          <w:noProof w:val="0"/>
          <w:color w:val="004888"/>
          <w:sz w:val="24"/>
          <w:szCs w:val="24"/>
          <w:lang w:val="en-GB"/>
        </w:rPr>
      </w:pPr>
      <w:r w:rsidRPr="18C9E90E" w:rsidR="7108AA99">
        <w:rPr>
          <w:rFonts w:ascii="Open Sans" w:hAnsi="Open Sans" w:eastAsia="Open Sans" w:cs="Open Sans"/>
          <w:b w:val="0"/>
          <w:bCs w:val="0"/>
          <w:i w:val="0"/>
          <w:iCs w:val="0"/>
          <w:caps w:val="0"/>
          <w:smallCaps w:val="0"/>
          <w:noProof w:val="0"/>
          <w:color w:val="004888"/>
          <w:sz w:val="24"/>
          <w:szCs w:val="24"/>
          <w:lang w:val="en-GB"/>
        </w:rPr>
        <w:t>Commitment to training and continued development</w:t>
      </w:r>
    </w:p>
    <w:p w:rsidRPr="007E3D49" w:rsidR="7C6815FF" w:rsidP="18C9E90E" w:rsidRDefault="007E3D49" w14:paraId="08A66968" w14:textId="2F8EA05A">
      <w:pPr>
        <w:pStyle w:val="ListParagraph"/>
        <w:numPr>
          <w:ilvl w:val="0"/>
          <w:numId w:val="41"/>
        </w:numPr>
        <w:spacing w:after="640" w:line="276" w:lineRule="auto"/>
        <w:rPr>
          <w:rFonts w:ascii="Open Sans" w:hAnsi="Open Sans" w:eastAsia="Open Sans" w:cs="Open Sans"/>
          <w:b w:val="0"/>
          <w:bCs w:val="0"/>
          <w:i w:val="0"/>
          <w:iCs w:val="0"/>
          <w:caps w:val="0"/>
          <w:smallCaps w:val="0"/>
          <w:noProof w:val="0"/>
          <w:color w:val="004888"/>
          <w:sz w:val="24"/>
          <w:szCs w:val="24"/>
          <w:lang w:val="en-GB"/>
        </w:rPr>
      </w:pPr>
      <w:r w:rsidRPr="18C9E90E" w:rsidR="7108AA99">
        <w:rPr>
          <w:rFonts w:ascii="Open Sans" w:hAnsi="Open Sans" w:eastAsia="Open Sans" w:cs="Open Sans"/>
          <w:b w:val="0"/>
          <w:bCs w:val="0"/>
          <w:i w:val="0"/>
          <w:iCs w:val="0"/>
          <w:caps w:val="0"/>
          <w:smallCaps w:val="0"/>
          <w:noProof w:val="0"/>
          <w:color w:val="004888"/>
          <w:sz w:val="24"/>
          <w:szCs w:val="24"/>
          <w:lang w:val="en-GB"/>
        </w:rPr>
        <w:t>Good understanding of Data Protection and Safeguarding</w:t>
      </w:r>
    </w:p>
    <w:p w:rsidRPr="007E3D49" w:rsidR="7C6815FF" w:rsidP="18C9E90E" w:rsidRDefault="007E3D49" w14:paraId="1DE16B3E" w14:textId="240ECA56">
      <w:pPr>
        <w:pStyle w:val="ListParagraph"/>
        <w:numPr>
          <w:ilvl w:val="0"/>
          <w:numId w:val="41"/>
        </w:numPr>
        <w:spacing w:after="640" w:line="276" w:lineRule="auto"/>
        <w:rPr>
          <w:rFonts w:ascii="Open Sans" w:hAnsi="Open Sans" w:eastAsia="Open Sans" w:cs="Open Sans"/>
          <w:b w:val="0"/>
          <w:bCs w:val="0"/>
          <w:i w:val="0"/>
          <w:iCs w:val="0"/>
          <w:caps w:val="0"/>
          <w:smallCaps w:val="0"/>
          <w:noProof w:val="0"/>
          <w:color w:val="004888"/>
          <w:sz w:val="24"/>
          <w:szCs w:val="24"/>
          <w:lang w:val="en-GB"/>
        </w:rPr>
      </w:pPr>
      <w:r w:rsidRPr="18C9E90E" w:rsidR="7108AA99">
        <w:rPr>
          <w:rFonts w:ascii="Open Sans" w:hAnsi="Open Sans" w:eastAsia="Open Sans" w:cs="Open Sans"/>
          <w:b w:val="0"/>
          <w:bCs w:val="0"/>
          <w:i w:val="0"/>
          <w:iCs w:val="0"/>
          <w:caps w:val="0"/>
          <w:smallCaps w:val="0"/>
          <w:noProof w:val="0"/>
          <w:color w:val="004888"/>
          <w:sz w:val="24"/>
          <w:szCs w:val="24"/>
          <w:lang w:val="en-GB"/>
        </w:rPr>
        <w:t>Able to work in a non-judgemental way</w:t>
      </w:r>
    </w:p>
    <w:p w:rsidRPr="007E3D49" w:rsidR="7C6815FF" w:rsidP="18C9E90E" w:rsidRDefault="007E3D49" w14:paraId="281AEE52" w14:textId="690883D3">
      <w:pPr>
        <w:pStyle w:val="ListParagraph"/>
        <w:numPr>
          <w:ilvl w:val="0"/>
          <w:numId w:val="41"/>
        </w:numPr>
        <w:spacing w:after="640" w:line="276" w:lineRule="auto"/>
        <w:rPr>
          <w:rFonts w:ascii="Open Sans" w:hAnsi="Open Sans" w:eastAsia="Open Sans" w:cs="Open Sans"/>
          <w:b w:val="0"/>
          <w:bCs w:val="0"/>
          <w:i w:val="0"/>
          <w:iCs w:val="0"/>
          <w:caps w:val="0"/>
          <w:smallCaps w:val="0"/>
          <w:noProof w:val="0"/>
          <w:color w:val="004888"/>
          <w:sz w:val="24"/>
          <w:szCs w:val="24"/>
          <w:lang w:val="en-GB"/>
        </w:rPr>
      </w:pPr>
      <w:r w:rsidRPr="18C9E90E" w:rsidR="7108AA99">
        <w:rPr>
          <w:rFonts w:ascii="Open Sans" w:hAnsi="Open Sans" w:eastAsia="Open Sans" w:cs="Open Sans"/>
          <w:b w:val="0"/>
          <w:bCs w:val="0"/>
          <w:i w:val="0"/>
          <w:iCs w:val="0"/>
          <w:caps w:val="0"/>
          <w:smallCaps w:val="0"/>
          <w:noProof w:val="0"/>
          <w:color w:val="004888"/>
          <w:sz w:val="24"/>
          <w:szCs w:val="24"/>
          <w:lang w:val="en-GB"/>
        </w:rPr>
        <w:t>Able to prioritise and work to deadline</w:t>
      </w:r>
    </w:p>
    <w:p w:rsidRPr="007E3D49" w:rsidR="7C6815FF" w:rsidP="18C9E90E" w:rsidRDefault="007E3D49" w14:paraId="1A1E0C42" w14:textId="0011232E">
      <w:pPr>
        <w:pStyle w:val="ListParagraph"/>
        <w:numPr>
          <w:ilvl w:val="0"/>
          <w:numId w:val="41"/>
        </w:numPr>
        <w:spacing w:after="640" w:line="276" w:lineRule="auto"/>
        <w:rPr>
          <w:rFonts w:ascii="Open Sans" w:hAnsi="Open Sans" w:eastAsia="Open Sans" w:cs="Open Sans"/>
          <w:b w:val="0"/>
          <w:bCs w:val="0"/>
          <w:i w:val="0"/>
          <w:iCs w:val="0"/>
          <w:caps w:val="0"/>
          <w:smallCaps w:val="0"/>
          <w:noProof w:val="0"/>
          <w:color w:val="004888"/>
          <w:sz w:val="24"/>
          <w:szCs w:val="24"/>
          <w:lang w:val="en-GB"/>
        </w:rPr>
      </w:pPr>
      <w:r w:rsidRPr="18C9E90E" w:rsidR="7108AA99">
        <w:rPr>
          <w:rFonts w:ascii="Open Sans" w:hAnsi="Open Sans" w:eastAsia="Open Sans" w:cs="Open Sans"/>
          <w:b w:val="0"/>
          <w:bCs w:val="0"/>
          <w:i w:val="0"/>
          <w:iCs w:val="0"/>
          <w:caps w:val="0"/>
          <w:smallCaps w:val="0"/>
          <w:noProof w:val="0"/>
          <w:color w:val="004888"/>
          <w:sz w:val="24"/>
          <w:szCs w:val="24"/>
          <w:lang w:val="en-GB"/>
        </w:rPr>
        <w:t>Good numeracy skills</w:t>
      </w:r>
    </w:p>
    <w:p w:rsidRPr="007E3D49" w:rsidR="7C6815FF" w:rsidP="18C9E90E" w:rsidRDefault="007E3D49" w14:paraId="748347F2" w14:textId="08768FCB">
      <w:pPr>
        <w:pStyle w:val="ListParagraph"/>
        <w:numPr>
          <w:ilvl w:val="0"/>
          <w:numId w:val="41"/>
        </w:numPr>
        <w:spacing w:after="640" w:line="276" w:lineRule="auto"/>
        <w:rPr>
          <w:rFonts w:ascii="Open Sans" w:hAnsi="Open Sans" w:eastAsia="Open Sans" w:cs="Open Sans"/>
          <w:b w:val="0"/>
          <w:bCs w:val="0"/>
          <w:i w:val="0"/>
          <w:iCs w:val="0"/>
          <w:caps w:val="0"/>
          <w:smallCaps w:val="0"/>
          <w:noProof w:val="0"/>
          <w:color w:val="004888"/>
          <w:sz w:val="24"/>
          <w:szCs w:val="24"/>
          <w:lang w:val="en-GB"/>
        </w:rPr>
      </w:pPr>
      <w:r w:rsidRPr="18C9E90E" w:rsidR="7108AA99">
        <w:rPr>
          <w:rFonts w:ascii="Open Sans" w:hAnsi="Open Sans" w:eastAsia="Open Sans" w:cs="Open Sans"/>
          <w:b w:val="0"/>
          <w:bCs w:val="0"/>
          <w:i w:val="0"/>
          <w:iCs w:val="0"/>
          <w:caps w:val="0"/>
          <w:smallCaps w:val="0"/>
          <w:noProof w:val="0"/>
          <w:color w:val="004888"/>
          <w:sz w:val="24"/>
          <w:szCs w:val="24"/>
          <w:lang w:val="en-GB"/>
        </w:rPr>
        <w:t>Confident IT user</w:t>
      </w:r>
    </w:p>
    <w:p w:rsidRPr="007E3D49" w:rsidR="7C6815FF" w:rsidP="18C9E90E" w:rsidRDefault="007E3D49" w14:paraId="53365D82" w14:textId="02EF4269">
      <w:pPr>
        <w:pStyle w:val="ListParagraph"/>
        <w:numPr>
          <w:ilvl w:val="0"/>
          <w:numId w:val="41"/>
        </w:numPr>
        <w:spacing w:after="640" w:line="276" w:lineRule="auto"/>
        <w:rPr>
          <w:rFonts w:ascii="Open Sans" w:hAnsi="Open Sans" w:eastAsia="Open Sans" w:cs="Open Sans"/>
          <w:b w:val="0"/>
          <w:bCs w:val="0"/>
          <w:i w:val="0"/>
          <w:iCs w:val="0"/>
          <w:caps w:val="0"/>
          <w:smallCaps w:val="0"/>
          <w:noProof w:val="0"/>
          <w:color w:val="004888"/>
          <w:sz w:val="24"/>
          <w:szCs w:val="24"/>
          <w:lang w:val="en-GB"/>
        </w:rPr>
      </w:pPr>
      <w:r w:rsidRPr="18C9E90E" w:rsidR="7108AA99">
        <w:rPr>
          <w:rFonts w:ascii="Open Sans" w:hAnsi="Open Sans" w:eastAsia="Open Sans" w:cs="Open Sans"/>
          <w:b w:val="0"/>
          <w:bCs w:val="0"/>
          <w:i w:val="0"/>
          <w:iCs w:val="0"/>
          <w:caps w:val="0"/>
          <w:smallCaps w:val="0"/>
          <w:noProof w:val="0"/>
          <w:color w:val="004888"/>
          <w:sz w:val="24"/>
          <w:szCs w:val="24"/>
          <w:lang w:val="en-GB"/>
        </w:rPr>
        <w:t>Able to work as a team and independently</w:t>
      </w:r>
    </w:p>
    <w:p w:rsidRPr="007E3D49" w:rsidR="7C6815FF" w:rsidP="18C9E90E" w:rsidRDefault="007E3D49" w14:paraId="0BF403CE" w14:textId="349BD066">
      <w:pPr>
        <w:pStyle w:val="ListParagraph"/>
        <w:numPr>
          <w:ilvl w:val="0"/>
          <w:numId w:val="41"/>
        </w:numPr>
        <w:spacing w:after="640"/>
        <w:rPr>
          <w:rFonts w:ascii="Open Sans" w:hAnsi="Open Sans" w:cs="Open Sans"/>
          <w:color w:val="004B88"/>
        </w:rPr>
      </w:pPr>
      <w:r w:rsidRPr="18C9E90E" w:rsidR="7108AA99">
        <w:rPr>
          <w:rFonts w:ascii="Open Sans" w:hAnsi="Open Sans" w:eastAsia="Open Sans" w:cs="Open Sans"/>
          <w:b w:val="0"/>
          <w:bCs w:val="0"/>
          <w:i w:val="0"/>
          <w:iCs w:val="0"/>
          <w:caps w:val="0"/>
          <w:smallCaps w:val="0"/>
          <w:noProof w:val="0"/>
          <w:color w:val="004B88"/>
          <w:sz w:val="24"/>
          <w:szCs w:val="24"/>
          <w:lang w:val="en-GB"/>
        </w:rPr>
        <w:t>Commitment to the aims and principles of the Citizens Advice Service and The Chichester City Council</w:t>
      </w:r>
    </w:p>
    <w:p w:rsidRPr="007E3D49" w:rsidR="7C6815FF" w:rsidP="18C9E90E" w:rsidRDefault="007E3D49" w14:paraId="27CD4008" w14:textId="3B375343">
      <w:pPr>
        <w:pStyle w:val="Normal"/>
        <w:spacing w:after="640" w:line="240" w:lineRule="auto"/>
        <w:ind w:left="0"/>
        <w:rPr>
          <w:rFonts w:ascii="Open Sans" w:hAnsi="Open Sans" w:eastAsia="Open Sans" w:cs="Open Sans"/>
          <w:b w:val="0"/>
          <w:bCs w:val="0"/>
          <w:i w:val="0"/>
          <w:iCs w:val="0"/>
          <w:caps w:val="0"/>
          <w:smallCaps w:val="0"/>
          <w:noProof w:val="0"/>
          <w:color w:val="004B88"/>
          <w:sz w:val="24"/>
          <w:szCs w:val="24"/>
          <w:lang w:val="en-GB"/>
        </w:rPr>
      </w:pPr>
      <w:r w:rsidRPr="18C9E90E" w:rsidR="7108AA99">
        <w:rPr>
          <w:rFonts w:ascii="Open Sans" w:hAnsi="Open Sans" w:eastAsia="Open Sans" w:cs="Open Sans"/>
          <w:b w:val="1"/>
          <w:bCs w:val="1"/>
          <w:i w:val="0"/>
          <w:iCs w:val="0"/>
          <w:caps w:val="0"/>
          <w:smallCaps w:val="0"/>
          <w:noProof w:val="0"/>
          <w:color w:val="004B88"/>
          <w:sz w:val="24"/>
          <w:szCs w:val="24"/>
          <w:lang w:val="en-GB"/>
        </w:rPr>
        <w:t>Desired:</w:t>
      </w:r>
    </w:p>
    <w:p w:rsidRPr="007E3D49" w:rsidR="7C6815FF" w:rsidP="18C9E90E" w:rsidRDefault="007E3D49" w14:paraId="7177DECA" w14:textId="7AF8CD73">
      <w:pPr>
        <w:pStyle w:val="ListParagraph"/>
        <w:numPr>
          <w:ilvl w:val="0"/>
          <w:numId w:val="1"/>
        </w:numPr>
        <w:spacing w:after="640"/>
        <w:rPr>
          <w:rFonts w:ascii="Open Sans" w:hAnsi="Open Sans" w:cs="Open Sans"/>
          <w:color w:val="004B88"/>
          <w:sz w:val="24"/>
          <w:szCs w:val="24"/>
        </w:rPr>
      </w:pPr>
      <w:r w:rsidRPr="18C9E90E" w:rsidR="007E3D49">
        <w:rPr>
          <w:rFonts w:ascii="Open Sans" w:hAnsi="Open Sans" w:cs="Open Sans"/>
          <w:color w:val="004B88"/>
          <w:sz w:val="24"/>
          <w:szCs w:val="24"/>
        </w:rPr>
        <w:t xml:space="preserve">Experience of working with people </w:t>
      </w:r>
      <w:r w:rsidRPr="18C9E90E" w:rsidR="61FB6C46">
        <w:rPr>
          <w:rFonts w:ascii="Open Sans" w:hAnsi="Open Sans" w:cs="Open Sans"/>
          <w:color w:val="004B88"/>
          <w:sz w:val="24"/>
          <w:szCs w:val="24"/>
        </w:rPr>
        <w:t>in vulnerable situations</w:t>
      </w:r>
    </w:p>
    <w:p w:rsidR="007E3D49" w:rsidP="18C9E90E" w:rsidRDefault="007E3D49" w14:paraId="23BB1C0E" w14:textId="5C3009F2">
      <w:pPr>
        <w:pStyle w:val="ListParagraph"/>
        <w:numPr>
          <w:ilvl w:val="0"/>
          <w:numId w:val="1"/>
        </w:numPr>
        <w:spacing w:after="640"/>
        <w:rPr>
          <w:rFonts w:ascii="Open Sans" w:hAnsi="Open Sans" w:eastAsia="Open Sans" w:cs="Open Sans"/>
          <w:color w:val="004888"/>
          <w:sz w:val="28"/>
          <w:szCs w:val="28"/>
        </w:rPr>
      </w:pPr>
      <w:r w:rsidRPr="18C9E90E" w:rsidR="007E3D49">
        <w:rPr>
          <w:rFonts w:ascii="Open Sans" w:hAnsi="Open Sans" w:cs="Open Sans"/>
          <w:color w:val="004B88"/>
          <w:sz w:val="24"/>
          <w:szCs w:val="24"/>
        </w:rPr>
        <w:t>Client empowerment and motivational interviewing techniques.</w:t>
      </w:r>
    </w:p>
    <w:p w:rsidRPr="008242AF" w:rsidR="00863529" w:rsidP="595926F9" w:rsidRDefault="002035DD" w14:paraId="16DEB4AB" w14:textId="18B6490D">
      <w:pPr>
        <w:widowControl w:val="0"/>
        <w:spacing w:after="640" w:line="240" w:lineRule="auto"/>
        <w:rPr>
          <w:rFonts w:ascii="Open Sans" w:hAnsi="Open Sans" w:eastAsia="Open Sans" w:cs="Open Sans"/>
          <w:b/>
          <w:bCs/>
          <w:color w:val="004888"/>
          <w:sz w:val="54"/>
          <w:szCs w:val="54"/>
        </w:rPr>
      </w:pPr>
      <w:r w:rsidRPr="738028D3">
        <w:rPr>
          <w:rFonts w:ascii="Open Sans" w:hAnsi="Open Sans" w:eastAsia="Open Sans" w:cs="Open Sans"/>
          <w:b/>
          <w:bCs/>
          <w:color w:val="004888"/>
          <w:sz w:val="54"/>
          <w:szCs w:val="54"/>
        </w:rPr>
        <w:t>What we give our staff</w:t>
      </w:r>
    </w:p>
    <w:p w:rsidR="00863529" w:rsidP="00863529" w:rsidRDefault="00863529" w14:paraId="20AE0980" w14:textId="77777777">
      <w:pPr>
        <w:pStyle w:val="ListParagraph"/>
        <w:widowControl w:val="0"/>
        <w:numPr>
          <w:ilvl w:val="0"/>
          <w:numId w:val="29"/>
        </w:numPr>
        <w:spacing w:line="240" w:lineRule="auto"/>
        <w:rPr>
          <w:rFonts w:ascii="Open Sans" w:hAnsi="Open Sans" w:eastAsia="Open Sans" w:cs="Open Sans"/>
          <w:color w:val="004888"/>
          <w:sz w:val="24"/>
          <w:szCs w:val="24"/>
        </w:rPr>
      </w:pPr>
      <w:r w:rsidRPr="00863529">
        <w:rPr>
          <w:rFonts w:ascii="Open Sans" w:hAnsi="Open Sans" w:eastAsia="Open Sans" w:cs="Open Sans"/>
          <w:color w:val="004888"/>
          <w:sz w:val="24"/>
          <w:szCs w:val="24"/>
        </w:rPr>
        <w:t>Workplace pension available</w:t>
      </w:r>
    </w:p>
    <w:p w:rsidR="00863529" w:rsidP="00863529" w:rsidRDefault="00863529" w14:paraId="6A4CEE19" w14:textId="77777777">
      <w:pPr>
        <w:pStyle w:val="ListParagraph"/>
        <w:widowControl w:val="0"/>
        <w:numPr>
          <w:ilvl w:val="0"/>
          <w:numId w:val="29"/>
        </w:numPr>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Employee Assistance Programme</w:t>
      </w:r>
    </w:p>
    <w:p w:rsidR="00863529" w:rsidP="00863529" w:rsidRDefault="00863529" w14:paraId="38A07B00" w14:textId="77777777">
      <w:pPr>
        <w:pStyle w:val="ListParagraph"/>
        <w:widowControl w:val="0"/>
        <w:numPr>
          <w:ilvl w:val="0"/>
          <w:numId w:val="29"/>
        </w:numPr>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 xml:space="preserve">Commitment to continued professional </w:t>
      </w:r>
      <w:proofErr w:type="gramStart"/>
      <w:r>
        <w:rPr>
          <w:rFonts w:ascii="Open Sans" w:hAnsi="Open Sans" w:eastAsia="Open Sans" w:cs="Open Sans"/>
          <w:color w:val="004888"/>
          <w:sz w:val="24"/>
          <w:szCs w:val="24"/>
        </w:rPr>
        <w:t>development</w:t>
      </w:r>
      <w:proofErr w:type="gramEnd"/>
    </w:p>
    <w:p w:rsidR="00863529" w:rsidP="00863529" w:rsidRDefault="00863529" w14:paraId="2D0C81C8" w14:textId="77777777">
      <w:pPr>
        <w:pStyle w:val="ListParagraph"/>
        <w:widowControl w:val="0"/>
        <w:numPr>
          <w:ilvl w:val="0"/>
          <w:numId w:val="29"/>
        </w:numPr>
        <w:spacing w:line="240" w:lineRule="auto"/>
        <w:rPr>
          <w:rFonts w:ascii="Open Sans" w:hAnsi="Open Sans" w:eastAsia="Open Sans" w:cs="Open Sans"/>
          <w:color w:val="004888"/>
          <w:sz w:val="24"/>
          <w:szCs w:val="24"/>
        </w:rPr>
      </w:pPr>
      <w:r>
        <w:rPr>
          <w:rFonts w:ascii="Open Sans" w:hAnsi="Open Sans" w:eastAsia="Open Sans" w:cs="Open Sans"/>
          <w:color w:val="004888"/>
          <w:sz w:val="24"/>
          <w:szCs w:val="24"/>
        </w:rPr>
        <w:t>Supportive and flexible employer</w:t>
      </w:r>
    </w:p>
    <w:p w:rsidR="009F1104" w:rsidP="6DB38557" w:rsidRDefault="009F1104" w14:paraId="4B1F511A" w14:textId="4360EDAA">
      <w:pPr>
        <w:pStyle w:val="ListParagraph"/>
        <w:widowControl w:val="0"/>
        <w:numPr>
          <w:ilvl w:val="0"/>
          <w:numId w:val="29"/>
        </w:numPr>
        <w:spacing w:line="240" w:lineRule="auto"/>
        <w:rPr>
          <w:rFonts w:ascii="Open Sans" w:hAnsi="Open Sans" w:eastAsia="Open Sans" w:cs="Open Sans"/>
          <w:color w:val="004888"/>
          <w:sz w:val="24"/>
          <w:szCs w:val="24"/>
        </w:rPr>
      </w:pPr>
      <w:r w:rsidRPr="6DB38557" w:rsidR="00863529">
        <w:rPr>
          <w:rFonts w:ascii="Open Sans" w:hAnsi="Open Sans" w:eastAsia="Open Sans" w:cs="Open Sans"/>
          <w:color w:val="004888"/>
          <w:sz w:val="24"/>
          <w:szCs w:val="24"/>
        </w:rPr>
        <w:t xml:space="preserve">An opportunity to work within a team that is friendly, forward </w:t>
      </w:r>
      <w:r w:rsidRPr="6DB38557" w:rsidR="00863529">
        <w:rPr>
          <w:rFonts w:ascii="Open Sans" w:hAnsi="Open Sans" w:eastAsia="Open Sans" w:cs="Open Sans"/>
          <w:color w:val="004888"/>
          <w:sz w:val="24"/>
          <w:szCs w:val="24"/>
        </w:rPr>
        <w:t>thinking</w:t>
      </w:r>
      <w:r w:rsidRPr="6DB38557" w:rsidR="00863529">
        <w:rPr>
          <w:rFonts w:ascii="Open Sans" w:hAnsi="Open Sans" w:eastAsia="Open Sans" w:cs="Open Sans"/>
          <w:color w:val="004888"/>
          <w:sz w:val="24"/>
          <w:szCs w:val="24"/>
        </w:rPr>
        <w:t xml:space="preserve"> and passionate about helping our </w:t>
      </w:r>
      <w:r w:rsidRPr="6DB38557" w:rsidR="00863529">
        <w:rPr>
          <w:rFonts w:ascii="Open Sans" w:hAnsi="Open Sans" w:eastAsia="Open Sans" w:cs="Open Sans"/>
          <w:color w:val="004888"/>
          <w:sz w:val="24"/>
          <w:szCs w:val="24"/>
        </w:rPr>
        <w:t>community</w:t>
      </w:r>
    </w:p>
    <w:sectPr w:rsidR="009F1104">
      <w:footerReference w:type="default" r:id="rId18"/>
      <w:pgSz w:w="11909" w:h="16834" w:orient="portrait"/>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4F2E" w:rsidRDefault="00284F2E" w14:paraId="5FEDE077" w14:textId="77777777">
      <w:pPr>
        <w:spacing w:line="240" w:lineRule="auto"/>
      </w:pPr>
      <w:r>
        <w:separator/>
      </w:r>
    </w:p>
  </w:endnote>
  <w:endnote w:type="continuationSeparator" w:id="0">
    <w:p w:rsidR="00284F2E" w:rsidRDefault="00284F2E" w14:paraId="13CF91A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1104" w:rsidRDefault="002035DD" w14:paraId="06905C74" w14:textId="77777777">
    <w:pPr>
      <w:rPr>
        <w:rFonts w:ascii="Open Sans" w:hAnsi="Open Sans" w:eastAsia="Open Sans" w:cs="Open Sans"/>
      </w:rPr>
    </w:pPr>
    <w:r>
      <w:rPr>
        <w:rFonts w:ascii="Open Sans" w:hAnsi="Open Sans" w:eastAsia="Open Sans" w:cs="Open Sans"/>
      </w:rPr>
      <w:fldChar w:fldCharType="begin"/>
    </w:r>
    <w:r>
      <w:rPr>
        <w:rFonts w:ascii="Open Sans" w:hAnsi="Open Sans" w:eastAsia="Open Sans" w:cs="Open Sans"/>
      </w:rPr>
      <w:instrText>PAGE</w:instrText>
    </w:r>
    <w:r>
      <w:rPr>
        <w:rFonts w:ascii="Open Sans" w:hAnsi="Open Sans" w:eastAsia="Open Sans" w:cs="Open Sans"/>
      </w:rPr>
      <w:fldChar w:fldCharType="separate"/>
    </w:r>
    <w:r>
      <w:rPr>
        <w:rFonts w:ascii="Open Sans" w:hAnsi="Open Sans" w:eastAsia="Open Sans" w:cs="Open Sans"/>
        <w:noProof/>
      </w:rPr>
      <w:t>6</w:t>
    </w:r>
    <w:r>
      <w:rPr>
        <w:rFonts w:ascii="Open Sans" w:hAnsi="Open Sans" w:eastAsia="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4F2E" w:rsidRDefault="00284F2E" w14:paraId="5F4364AB" w14:textId="77777777">
      <w:pPr>
        <w:spacing w:line="240" w:lineRule="auto"/>
      </w:pPr>
      <w:r>
        <w:separator/>
      </w:r>
    </w:p>
  </w:footnote>
  <w:footnote w:type="continuationSeparator" w:id="0">
    <w:p w:rsidR="00284F2E" w:rsidRDefault="00284F2E" w14:paraId="5A5D1FD1"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64" style="width:1579.8pt;height:1431.6pt;visibility:visible;mso-wrap-style:square" o:bullet="t" type="#_x0000_t75">
        <v:imagedata o:title="" r:id="rId1"/>
      </v:shape>
    </w:pict>
  </w:numPicBullet>
  <w:numPicBullet w:numPicBulletId="1">
    <w:pict>
      <v:shape id="_x0000_i1165" style="width:1569.6pt;height:1392.6pt;visibility:visible;mso-wrap-style:square" o:bullet="t" type="#_x0000_t75">
        <v:imagedata o:title="" r:id="rId2"/>
      </v:shape>
    </w:pict>
  </w:numPicBullet>
  <w:numPicBullet w:numPicBulletId="2">
    <w:pict>
      <v:shape id="_x0000_i1166" style="width:1572pt;height:1326pt;visibility:visible;mso-wrap-style:square" o:bullet="t" type="#_x0000_t75">
        <v:imagedata o:title="" r:id="rId3"/>
      </v:shape>
    </w:pict>
  </w:numPicBullet>
  <w:abstractNum xmlns:w="http://schemas.openxmlformats.org/wordprocessingml/2006/main" w:abstractNumId="50">
    <w:nsid w:val="1420d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5de10a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752ba8c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6d0d78b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632d10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315845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54e144d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df2f87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1871dc8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37dc016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Open Sans" w:hAnsi="Ope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831243"/>
    <w:multiLevelType w:val="multilevel"/>
    <w:tmpl w:val="CB18D03A"/>
    <w:lvl w:ilvl="0">
      <w:start w:val="1"/>
      <w:numFmt w:val="bullet"/>
      <w:lvlText w:val="●"/>
      <w:lvlJc w:val="righ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3BB6C47"/>
    <w:multiLevelType w:val="multilevel"/>
    <w:tmpl w:val="40264A92"/>
    <w:lvl w:ilvl="0">
      <w:start w:val="1"/>
      <w:numFmt w:val="bullet"/>
      <w:lvlText w:val="●"/>
      <w:lvlJc w:val="righ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46A789B"/>
    <w:multiLevelType w:val="multilevel"/>
    <w:tmpl w:val="319207B4"/>
    <w:lvl w:ilvl="0">
      <w:start w:val="1"/>
      <w:numFmt w:val="bullet"/>
      <w:lvlText w:val="●"/>
      <w:lvlJc w:val="right"/>
      <w:pPr>
        <w:ind w:left="720" w:hanging="360"/>
      </w:pPr>
      <w:rPr>
        <w:rFonts w:hint="default" w:ascii="Arial" w:hAnsi="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3" w15:restartNumberingAfterBreak="0">
    <w:nsid w:val="0A9E02A9"/>
    <w:multiLevelType w:val="hybridMultilevel"/>
    <w:tmpl w:val="8D48AF08"/>
    <w:lvl w:ilvl="0" w:tplc="08090001">
      <w:start w:val="1"/>
      <w:numFmt w:val="bullet"/>
      <w:lvlText w:val=""/>
      <w:lvlJc w:val="left"/>
      <w:pPr>
        <w:tabs>
          <w:tab w:val="num" w:pos="720"/>
        </w:tabs>
        <w:ind w:left="720" w:hanging="360"/>
      </w:pPr>
      <w:rPr>
        <w:rFonts w:hint="default" w:ascii="Symbol" w:hAnsi="Symbol"/>
      </w:rPr>
    </w:lvl>
    <w:lvl w:ilvl="1" w:tplc="3E08113E" w:tentative="1">
      <w:start w:val="1"/>
      <w:numFmt w:val="bullet"/>
      <w:lvlText w:val=""/>
      <w:lvlJc w:val="left"/>
      <w:pPr>
        <w:tabs>
          <w:tab w:val="num" w:pos="1440"/>
        </w:tabs>
        <w:ind w:left="1440" w:hanging="360"/>
      </w:pPr>
      <w:rPr>
        <w:rFonts w:hint="default" w:ascii="Symbol" w:hAnsi="Symbol"/>
      </w:rPr>
    </w:lvl>
    <w:lvl w:ilvl="2" w:tplc="F00A5D34" w:tentative="1">
      <w:start w:val="1"/>
      <w:numFmt w:val="bullet"/>
      <w:lvlText w:val=""/>
      <w:lvlJc w:val="left"/>
      <w:pPr>
        <w:tabs>
          <w:tab w:val="num" w:pos="2160"/>
        </w:tabs>
        <w:ind w:left="2160" w:hanging="360"/>
      </w:pPr>
      <w:rPr>
        <w:rFonts w:hint="default" w:ascii="Symbol" w:hAnsi="Symbol"/>
      </w:rPr>
    </w:lvl>
    <w:lvl w:ilvl="3" w:tplc="F91AE776" w:tentative="1">
      <w:start w:val="1"/>
      <w:numFmt w:val="bullet"/>
      <w:lvlText w:val=""/>
      <w:lvlJc w:val="left"/>
      <w:pPr>
        <w:tabs>
          <w:tab w:val="num" w:pos="2880"/>
        </w:tabs>
        <w:ind w:left="2880" w:hanging="360"/>
      </w:pPr>
      <w:rPr>
        <w:rFonts w:hint="default" w:ascii="Symbol" w:hAnsi="Symbol"/>
      </w:rPr>
    </w:lvl>
    <w:lvl w:ilvl="4" w:tplc="1576D0EE" w:tentative="1">
      <w:start w:val="1"/>
      <w:numFmt w:val="bullet"/>
      <w:lvlText w:val=""/>
      <w:lvlJc w:val="left"/>
      <w:pPr>
        <w:tabs>
          <w:tab w:val="num" w:pos="3600"/>
        </w:tabs>
        <w:ind w:left="3600" w:hanging="360"/>
      </w:pPr>
      <w:rPr>
        <w:rFonts w:hint="default" w:ascii="Symbol" w:hAnsi="Symbol"/>
      </w:rPr>
    </w:lvl>
    <w:lvl w:ilvl="5" w:tplc="F2DA5212" w:tentative="1">
      <w:start w:val="1"/>
      <w:numFmt w:val="bullet"/>
      <w:lvlText w:val=""/>
      <w:lvlJc w:val="left"/>
      <w:pPr>
        <w:tabs>
          <w:tab w:val="num" w:pos="4320"/>
        </w:tabs>
        <w:ind w:left="4320" w:hanging="360"/>
      </w:pPr>
      <w:rPr>
        <w:rFonts w:hint="default" w:ascii="Symbol" w:hAnsi="Symbol"/>
      </w:rPr>
    </w:lvl>
    <w:lvl w:ilvl="6" w:tplc="EEA28248" w:tentative="1">
      <w:start w:val="1"/>
      <w:numFmt w:val="bullet"/>
      <w:lvlText w:val=""/>
      <w:lvlJc w:val="left"/>
      <w:pPr>
        <w:tabs>
          <w:tab w:val="num" w:pos="5040"/>
        </w:tabs>
        <w:ind w:left="5040" w:hanging="360"/>
      </w:pPr>
      <w:rPr>
        <w:rFonts w:hint="default" w:ascii="Symbol" w:hAnsi="Symbol"/>
      </w:rPr>
    </w:lvl>
    <w:lvl w:ilvl="7" w:tplc="7188FB86" w:tentative="1">
      <w:start w:val="1"/>
      <w:numFmt w:val="bullet"/>
      <w:lvlText w:val=""/>
      <w:lvlJc w:val="left"/>
      <w:pPr>
        <w:tabs>
          <w:tab w:val="num" w:pos="5760"/>
        </w:tabs>
        <w:ind w:left="5760" w:hanging="360"/>
      </w:pPr>
      <w:rPr>
        <w:rFonts w:hint="default" w:ascii="Symbol" w:hAnsi="Symbol"/>
      </w:rPr>
    </w:lvl>
    <w:lvl w:ilvl="8" w:tplc="D8CA3D7E"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0B296355"/>
    <w:multiLevelType w:val="hybridMultilevel"/>
    <w:tmpl w:val="E5A8DF06"/>
    <w:lvl w:ilvl="0" w:tplc="A7EA66F4">
      <w:start w:val="1"/>
      <w:numFmt w:val="decimal"/>
      <w:lvlText w:val="%1."/>
      <w:lvlJc w:val="left"/>
      <w:pPr>
        <w:ind w:left="720" w:hanging="360"/>
      </w:pPr>
    </w:lvl>
    <w:lvl w:ilvl="1" w:tplc="FF20251A">
      <w:start w:val="1"/>
      <w:numFmt w:val="lowerLetter"/>
      <w:lvlText w:val="%2."/>
      <w:lvlJc w:val="left"/>
      <w:pPr>
        <w:ind w:left="1440" w:hanging="360"/>
      </w:pPr>
    </w:lvl>
    <w:lvl w:ilvl="2" w:tplc="CBDC572E">
      <w:start w:val="1"/>
      <w:numFmt w:val="lowerRoman"/>
      <w:lvlText w:val="%3."/>
      <w:lvlJc w:val="right"/>
      <w:pPr>
        <w:ind w:left="2160" w:hanging="180"/>
      </w:pPr>
    </w:lvl>
    <w:lvl w:ilvl="3" w:tplc="0332120C">
      <w:start w:val="1"/>
      <w:numFmt w:val="decimal"/>
      <w:lvlText w:val="%4."/>
      <w:lvlJc w:val="left"/>
      <w:pPr>
        <w:ind w:left="2880" w:hanging="360"/>
      </w:pPr>
    </w:lvl>
    <w:lvl w:ilvl="4" w:tplc="DC02B63C">
      <w:start w:val="1"/>
      <w:numFmt w:val="lowerLetter"/>
      <w:lvlText w:val="%5."/>
      <w:lvlJc w:val="left"/>
      <w:pPr>
        <w:ind w:left="3600" w:hanging="360"/>
      </w:pPr>
    </w:lvl>
    <w:lvl w:ilvl="5" w:tplc="88E8D2D4">
      <w:start w:val="1"/>
      <w:numFmt w:val="lowerRoman"/>
      <w:lvlText w:val="%6."/>
      <w:lvlJc w:val="right"/>
      <w:pPr>
        <w:ind w:left="4320" w:hanging="180"/>
      </w:pPr>
    </w:lvl>
    <w:lvl w:ilvl="6" w:tplc="ACB2DDE4">
      <w:start w:val="1"/>
      <w:numFmt w:val="decimal"/>
      <w:lvlText w:val="%7."/>
      <w:lvlJc w:val="left"/>
      <w:pPr>
        <w:ind w:left="5040" w:hanging="360"/>
      </w:pPr>
    </w:lvl>
    <w:lvl w:ilvl="7" w:tplc="0A605B62">
      <w:start w:val="1"/>
      <w:numFmt w:val="lowerLetter"/>
      <w:lvlText w:val="%8."/>
      <w:lvlJc w:val="left"/>
      <w:pPr>
        <w:ind w:left="5760" w:hanging="360"/>
      </w:pPr>
    </w:lvl>
    <w:lvl w:ilvl="8" w:tplc="3F4470B2">
      <w:start w:val="1"/>
      <w:numFmt w:val="lowerRoman"/>
      <w:lvlText w:val="%9."/>
      <w:lvlJc w:val="right"/>
      <w:pPr>
        <w:ind w:left="6480" w:hanging="180"/>
      </w:pPr>
    </w:lvl>
  </w:abstractNum>
  <w:abstractNum w:abstractNumId="5" w15:restartNumberingAfterBreak="0">
    <w:nsid w:val="10B7021B"/>
    <w:multiLevelType w:val="hybridMultilevel"/>
    <w:tmpl w:val="CEE60590"/>
    <w:lvl w:ilvl="0" w:tplc="C67AE9C2">
      <w:start w:val="1"/>
      <w:numFmt w:val="decimal"/>
      <w:lvlText w:val="%1."/>
      <w:lvlJc w:val="left"/>
      <w:pPr>
        <w:ind w:left="720" w:hanging="360"/>
      </w:pPr>
    </w:lvl>
    <w:lvl w:ilvl="1" w:tplc="42840D16">
      <w:start w:val="1"/>
      <w:numFmt w:val="lowerLetter"/>
      <w:lvlText w:val="%2."/>
      <w:lvlJc w:val="left"/>
      <w:pPr>
        <w:ind w:left="1440" w:hanging="360"/>
      </w:pPr>
    </w:lvl>
    <w:lvl w:ilvl="2" w:tplc="60F6371A">
      <w:start w:val="1"/>
      <w:numFmt w:val="lowerRoman"/>
      <w:lvlText w:val="%3."/>
      <w:lvlJc w:val="right"/>
      <w:pPr>
        <w:ind w:left="2160" w:hanging="180"/>
      </w:pPr>
    </w:lvl>
    <w:lvl w:ilvl="3" w:tplc="2EE09A2C">
      <w:start w:val="1"/>
      <w:numFmt w:val="decimal"/>
      <w:lvlText w:val="%4."/>
      <w:lvlJc w:val="left"/>
      <w:pPr>
        <w:ind w:left="2880" w:hanging="360"/>
      </w:pPr>
    </w:lvl>
    <w:lvl w:ilvl="4" w:tplc="13EED2C0">
      <w:start w:val="1"/>
      <w:numFmt w:val="lowerLetter"/>
      <w:lvlText w:val="%5."/>
      <w:lvlJc w:val="left"/>
      <w:pPr>
        <w:ind w:left="3600" w:hanging="360"/>
      </w:pPr>
    </w:lvl>
    <w:lvl w:ilvl="5" w:tplc="C0EEEAE2">
      <w:start w:val="1"/>
      <w:numFmt w:val="lowerRoman"/>
      <w:lvlText w:val="%6."/>
      <w:lvlJc w:val="right"/>
      <w:pPr>
        <w:ind w:left="4320" w:hanging="180"/>
      </w:pPr>
    </w:lvl>
    <w:lvl w:ilvl="6" w:tplc="61D23982">
      <w:start w:val="1"/>
      <w:numFmt w:val="decimal"/>
      <w:lvlText w:val="%7."/>
      <w:lvlJc w:val="left"/>
      <w:pPr>
        <w:ind w:left="5040" w:hanging="360"/>
      </w:pPr>
    </w:lvl>
    <w:lvl w:ilvl="7" w:tplc="B8984B14">
      <w:start w:val="1"/>
      <w:numFmt w:val="lowerLetter"/>
      <w:lvlText w:val="%8."/>
      <w:lvlJc w:val="left"/>
      <w:pPr>
        <w:ind w:left="5760" w:hanging="360"/>
      </w:pPr>
    </w:lvl>
    <w:lvl w:ilvl="8" w:tplc="B6321B7E">
      <w:start w:val="1"/>
      <w:numFmt w:val="lowerRoman"/>
      <w:lvlText w:val="%9."/>
      <w:lvlJc w:val="right"/>
      <w:pPr>
        <w:ind w:left="6480" w:hanging="180"/>
      </w:pPr>
    </w:lvl>
  </w:abstractNum>
  <w:abstractNum w:abstractNumId="6" w15:restartNumberingAfterBreak="0">
    <w:nsid w:val="135A0C4D"/>
    <w:multiLevelType w:val="hybridMultilevel"/>
    <w:tmpl w:val="273EC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7B253"/>
    <w:multiLevelType w:val="multilevel"/>
    <w:tmpl w:val="D02CB8C2"/>
    <w:lvl w:ilvl="0">
      <w:start w:val="1"/>
      <w:numFmt w:val="bullet"/>
      <w:lvlText w:val="●"/>
      <w:lvlJc w:val="righ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46941DD"/>
    <w:multiLevelType w:val="hybridMultilevel"/>
    <w:tmpl w:val="E98AE86E"/>
    <w:lvl w:ilvl="0" w:tplc="4626A468">
      <w:start w:val="1"/>
      <w:numFmt w:val="bullet"/>
      <w:lvlText w:val="●"/>
      <w:lvlJc w:val="right"/>
      <w:pPr>
        <w:ind w:left="720" w:hanging="360"/>
      </w:pPr>
      <w:rPr>
        <w:rFonts w:hint="default" w:ascii="Arial" w:hAnsi="Arial"/>
      </w:rPr>
    </w:lvl>
    <w:lvl w:ilvl="1" w:tplc="A34C3416">
      <w:start w:val="1"/>
      <w:numFmt w:val="bullet"/>
      <w:lvlText w:val="o"/>
      <w:lvlJc w:val="left"/>
      <w:pPr>
        <w:ind w:left="1440" w:hanging="360"/>
      </w:pPr>
      <w:rPr>
        <w:rFonts w:hint="default" w:ascii="Courier New" w:hAnsi="Courier New"/>
      </w:rPr>
    </w:lvl>
    <w:lvl w:ilvl="2" w:tplc="83EA2D3E">
      <w:start w:val="1"/>
      <w:numFmt w:val="bullet"/>
      <w:lvlText w:val=""/>
      <w:lvlJc w:val="left"/>
      <w:pPr>
        <w:ind w:left="2160" w:hanging="360"/>
      </w:pPr>
      <w:rPr>
        <w:rFonts w:hint="default" w:ascii="Wingdings" w:hAnsi="Wingdings"/>
      </w:rPr>
    </w:lvl>
    <w:lvl w:ilvl="3" w:tplc="2CC028AA">
      <w:start w:val="1"/>
      <w:numFmt w:val="bullet"/>
      <w:lvlText w:val=""/>
      <w:lvlJc w:val="left"/>
      <w:pPr>
        <w:ind w:left="2880" w:hanging="360"/>
      </w:pPr>
      <w:rPr>
        <w:rFonts w:hint="default" w:ascii="Symbol" w:hAnsi="Symbol"/>
      </w:rPr>
    </w:lvl>
    <w:lvl w:ilvl="4" w:tplc="88605036">
      <w:start w:val="1"/>
      <w:numFmt w:val="bullet"/>
      <w:lvlText w:val="o"/>
      <w:lvlJc w:val="left"/>
      <w:pPr>
        <w:ind w:left="3600" w:hanging="360"/>
      </w:pPr>
      <w:rPr>
        <w:rFonts w:hint="default" w:ascii="Courier New" w:hAnsi="Courier New"/>
      </w:rPr>
    </w:lvl>
    <w:lvl w:ilvl="5" w:tplc="8B90BF52">
      <w:start w:val="1"/>
      <w:numFmt w:val="bullet"/>
      <w:lvlText w:val=""/>
      <w:lvlJc w:val="left"/>
      <w:pPr>
        <w:ind w:left="4320" w:hanging="360"/>
      </w:pPr>
      <w:rPr>
        <w:rFonts w:hint="default" w:ascii="Wingdings" w:hAnsi="Wingdings"/>
      </w:rPr>
    </w:lvl>
    <w:lvl w:ilvl="6" w:tplc="51BC2778">
      <w:start w:val="1"/>
      <w:numFmt w:val="bullet"/>
      <w:lvlText w:val=""/>
      <w:lvlJc w:val="left"/>
      <w:pPr>
        <w:ind w:left="5040" w:hanging="360"/>
      </w:pPr>
      <w:rPr>
        <w:rFonts w:hint="default" w:ascii="Symbol" w:hAnsi="Symbol"/>
      </w:rPr>
    </w:lvl>
    <w:lvl w:ilvl="7" w:tplc="8994725A">
      <w:start w:val="1"/>
      <w:numFmt w:val="bullet"/>
      <w:lvlText w:val="o"/>
      <w:lvlJc w:val="left"/>
      <w:pPr>
        <w:ind w:left="5760" w:hanging="360"/>
      </w:pPr>
      <w:rPr>
        <w:rFonts w:hint="default" w:ascii="Courier New" w:hAnsi="Courier New"/>
      </w:rPr>
    </w:lvl>
    <w:lvl w:ilvl="8" w:tplc="7C0C5BCE">
      <w:start w:val="1"/>
      <w:numFmt w:val="bullet"/>
      <w:lvlText w:val=""/>
      <w:lvlJc w:val="left"/>
      <w:pPr>
        <w:ind w:left="6480" w:hanging="360"/>
      </w:pPr>
      <w:rPr>
        <w:rFonts w:hint="default" w:ascii="Wingdings" w:hAnsi="Wingdings"/>
      </w:rPr>
    </w:lvl>
  </w:abstractNum>
  <w:abstractNum w:abstractNumId="9" w15:restartNumberingAfterBreak="0">
    <w:nsid w:val="15550667"/>
    <w:multiLevelType w:val="hybridMultilevel"/>
    <w:tmpl w:val="7E027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4E6019"/>
    <w:multiLevelType w:val="multilevel"/>
    <w:tmpl w:val="42CCD79E"/>
    <w:lvl w:ilvl="0">
      <w:start w:val="1"/>
      <w:numFmt w:val="bullet"/>
      <w:lvlText w:val="●"/>
      <w:lvlJc w:val="righ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DC95476"/>
    <w:multiLevelType w:val="hybridMultilevel"/>
    <w:tmpl w:val="0A5234C8"/>
    <w:lvl w:ilvl="0" w:tplc="625035FE">
      <w:start w:val="1"/>
      <w:numFmt w:val="decimal"/>
      <w:lvlText w:val="%1."/>
      <w:lvlJc w:val="left"/>
      <w:pPr>
        <w:ind w:left="720" w:hanging="360"/>
      </w:pPr>
    </w:lvl>
    <w:lvl w:ilvl="1" w:tplc="D968F636">
      <w:start w:val="1"/>
      <w:numFmt w:val="lowerLetter"/>
      <w:lvlText w:val="%2."/>
      <w:lvlJc w:val="left"/>
      <w:pPr>
        <w:ind w:left="1440" w:hanging="360"/>
      </w:pPr>
    </w:lvl>
    <w:lvl w:ilvl="2" w:tplc="0172EAC6">
      <w:start w:val="1"/>
      <w:numFmt w:val="lowerRoman"/>
      <w:lvlText w:val="%3."/>
      <w:lvlJc w:val="right"/>
      <w:pPr>
        <w:ind w:left="2160" w:hanging="180"/>
      </w:pPr>
    </w:lvl>
    <w:lvl w:ilvl="3" w:tplc="6C46332C">
      <w:start w:val="1"/>
      <w:numFmt w:val="decimal"/>
      <w:lvlText w:val="%4."/>
      <w:lvlJc w:val="left"/>
      <w:pPr>
        <w:ind w:left="2880" w:hanging="360"/>
      </w:pPr>
    </w:lvl>
    <w:lvl w:ilvl="4" w:tplc="8556AC50">
      <w:start w:val="1"/>
      <w:numFmt w:val="lowerLetter"/>
      <w:lvlText w:val="%5."/>
      <w:lvlJc w:val="left"/>
      <w:pPr>
        <w:ind w:left="3600" w:hanging="360"/>
      </w:pPr>
    </w:lvl>
    <w:lvl w:ilvl="5" w:tplc="FC6423C8">
      <w:start w:val="1"/>
      <w:numFmt w:val="lowerRoman"/>
      <w:lvlText w:val="%6."/>
      <w:lvlJc w:val="right"/>
      <w:pPr>
        <w:ind w:left="4320" w:hanging="180"/>
      </w:pPr>
    </w:lvl>
    <w:lvl w:ilvl="6" w:tplc="F87C4B10">
      <w:start w:val="1"/>
      <w:numFmt w:val="decimal"/>
      <w:lvlText w:val="%7."/>
      <w:lvlJc w:val="left"/>
      <w:pPr>
        <w:ind w:left="5040" w:hanging="360"/>
      </w:pPr>
    </w:lvl>
    <w:lvl w:ilvl="7" w:tplc="2C925B16">
      <w:start w:val="1"/>
      <w:numFmt w:val="lowerLetter"/>
      <w:lvlText w:val="%8."/>
      <w:lvlJc w:val="left"/>
      <w:pPr>
        <w:ind w:left="5760" w:hanging="360"/>
      </w:pPr>
    </w:lvl>
    <w:lvl w:ilvl="8" w:tplc="AF1C6480">
      <w:start w:val="1"/>
      <w:numFmt w:val="lowerRoman"/>
      <w:lvlText w:val="%9."/>
      <w:lvlJc w:val="right"/>
      <w:pPr>
        <w:ind w:left="6480" w:hanging="180"/>
      </w:pPr>
    </w:lvl>
  </w:abstractNum>
  <w:abstractNum w:abstractNumId="12" w15:restartNumberingAfterBreak="0">
    <w:nsid w:val="1F7450AC"/>
    <w:multiLevelType w:val="hybridMultilevel"/>
    <w:tmpl w:val="1DEC3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5AE48"/>
    <w:multiLevelType w:val="multilevel"/>
    <w:tmpl w:val="1EC4B9A0"/>
    <w:lvl w:ilvl="0">
      <w:start w:val="1"/>
      <w:numFmt w:val="bullet"/>
      <w:lvlText w:val="●"/>
      <w:lvlJc w:val="righ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8AE6AEA"/>
    <w:multiLevelType w:val="hybridMultilevel"/>
    <w:tmpl w:val="826A9DD2"/>
    <w:lvl w:ilvl="0" w:tplc="1FCA0044">
      <w:start w:val="1"/>
      <w:numFmt w:val="bullet"/>
      <w:lvlText w:val=""/>
      <w:lvlJc w:val="left"/>
      <w:pPr>
        <w:ind w:left="1080" w:hanging="360"/>
      </w:pPr>
      <w:rPr>
        <w:rFonts w:hint="default" w:ascii="Symbol" w:hAnsi="Symbol"/>
      </w:rPr>
    </w:lvl>
    <w:lvl w:ilvl="1" w:tplc="694E65A6">
      <w:start w:val="1"/>
      <w:numFmt w:val="bullet"/>
      <w:lvlText w:val="o"/>
      <w:lvlJc w:val="left"/>
      <w:pPr>
        <w:ind w:left="1440" w:hanging="360"/>
      </w:pPr>
      <w:rPr>
        <w:rFonts w:hint="default" w:ascii="Courier New" w:hAnsi="Courier New"/>
      </w:rPr>
    </w:lvl>
    <w:lvl w:ilvl="2" w:tplc="320A0270">
      <w:start w:val="1"/>
      <w:numFmt w:val="bullet"/>
      <w:lvlText w:val=""/>
      <w:lvlJc w:val="left"/>
      <w:pPr>
        <w:ind w:left="2160" w:hanging="360"/>
      </w:pPr>
      <w:rPr>
        <w:rFonts w:hint="default" w:ascii="Wingdings" w:hAnsi="Wingdings"/>
      </w:rPr>
    </w:lvl>
    <w:lvl w:ilvl="3" w:tplc="E696C1E0">
      <w:start w:val="1"/>
      <w:numFmt w:val="bullet"/>
      <w:lvlText w:val=""/>
      <w:lvlJc w:val="left"/>
      <w:pPr>
        <w:ind w:left="2880" w:hanging="360"/>
      </w:pPr>
      <w:rPr>
        <w:rFonts w:hint="default" w:ascii="Symbol" w:hAnsi="Symbol"/>
      </w:rPr>
    </w:lvl>
    <w:lvl w:ilvl="4" w:tplc="578C2796">
      <w:start w:val="1"/>
      <w:numFmt w:val="bullet"/>
      <w:lvlText w:val="o"/>
      <w:lvlJc w:val="left"/>
      <w:pPr>
        <w:ind w:left="3600" w:hanging="360"/>
      </w:pPr>
      <w:rPr>
        <w:rFonts w:hint="default" w:ascii="Courier New" w:hAnsi="Courier New"/>
      </w:rPr>
    </w:lvl>
    <w:lvl w:ilvl="5" w:tplc="F7B8DAC8">
      <w:start w:val="1"/>
      <w:numFmt w:val="bullet"/>
      <w:lvlText w:val=""/>
      <w:lvlJc w:val="left"/>
      <w:pPr>
        <w:ind w:left="4320" w:hanging="360"/>
      </w:pPr>
      <w:rPr>
        <w:rFonts w:hint="default" w:ascii="Wingdings" w:hAnsi="Wingdings"/>
      </w:rPr>
    </w:lvl>
    <w:lvl w:ilvl="6" w:tplc="ECDA0894">
      <w:start w:val="1"/>
      <w:numFmt w:val="bullet"/>
      <w:lvlText w:val=""/>
      <w:lvlJc w:val="left"/>
      <w:pPr>
        <w:ind w:left="5040" w:hanging="360"/>
      </w:pPr>
      <w:rPr>
        <w:rFonts w:hint="default" w:ascii="Symbol" w:hAnsi="Symbol"/>
      </w:rPr>
    </w:lvl>
    <w:lvl w:ilvl="7" w:tplc="578297C8">
      <w:start w:val="1"/>
      <w:numFmt w:val="bullet"/>
      <w:lvlText w:val="o"/>
      <w:lvlJc w:val="left"/>
      <w:pPr>
        <w:ind w:left="5760" w:hanging="360"/>
      </w:pPr>
      <w:rPr>
        <w:rFonts w:hint="default" w:ascii="Courier New" w:hAnsi="Courier New"/>
      </w:rPr>
    </w:lvl>
    <w:lvl w:ilvl="8" w:tplc="3E1C331E">
      <w:start w:val="1"/>
      <w:numFmt w:val="bullet"/>
      <w:lvlText w:val=""/>
      <w:lvlJc w:val="left"/>
      <w:pPr>
        <w:ind w:left="6480" w:hanging="360"/>
      </w:pPr>
      <w:rPr>
        <w:rFonts w:hint="default" w:ascii="Wingdings" w:hAnsi="Wingdings"/>
      </w:rPr>
    </w:lvl>
  </w:abstractNum>
  <w:abstractNum w:abstractNumId="15" w15:restartNumberingAfterBreak="0">
    <w:nsid w:val="295C59E4"/>
    <w:multiLevelType w:val="hybridMultilevel"/>
    <w:tmpl w:val="C9E4ED76"/>
    <w:lvl w:ilvl="0" w:tplc="FFFFFFFF">
      <w:start w:val="1"/>
      <w:numFmt w:val="bullet"/>
      <w:lvlText w:val=""/>
      <w:lvlJc w:val="left"/>
      <w:pPr>
        <w:tabs>
          <w:tab w:val="num" w:pos="720"/>
        </w:tabs>
        <w:ind w:left="720" w:hanging="360"/>
      </w:pPr>
      <w:rPr>
        <w:rFonts w:hint="default" w:ascii="Symbol" w:hAnsi="Symbol"/>
      </w:rPr>
    </w:lvl>
    <w:lvl w:ilvl="1" w:tplc="3E08113E" w:tentative="1">
      <w:start w:val="1"/>
      <w:numFmt w:val="bullet"/>
      <w:lvlText w:val=""/>
      <w:lvlJc w:val="left"/>
      <w:pPr>
        <w:tabs>
          <w:tab w:val="num" w:pos="1440"/>
        </w:tabs>
        <w:ind w:left="1440" w:hanging="360"/>
      </w:pPr>
      <w:rPr>
        <w:rFonts w:hint="default" w:ascii="Symbol" w:hAnsi="Symbol"/>
      </w:rPr>
    </w:lvl>
    <w:lvl w:ilvl="2" w:tplc="F00A5D34" w:tentative="1">
      <w:start w:val="1"/>
      <w:numFmt w:val="bullet"/>
      <w:lvlText w:val=""/>
      <w:lvlJc w:val="left"/>
      <w:pPr>
        <w:tabs>
          <w:tab w:val="num" w:pos="2160"/>
        </w:tabs>
        <w:ind w:left="2160" w:hanging="360"/>
      </w:pPr>
      <w:rPr>
        <w:rFonts w:hint="default" w:ascii="Symbol" w:hAnsi="Symbol"/>
      </w:rPr>
    </w:lvl>
    <w:lvl w:ilvl="3" w:tplc="F91AE776" w:tentative="1">
      <w:start w:val="1"/>
      <w:numFmt w:val="bullet"/>
      <w:lvlText w:val=""/>
      <w:lvlJc w:val="left"/>
      <w:pPr>
        <w:tabs>
          <w:tab w:val="num" w:pos="2880"/>
        </w:tabs>
        <w:ind w:left="2880" w:hanging="360"/>
      </w:pPr>
      <w:rPr>
        <w:rFonts w:hint="default" w:ascii="Symbol" w:hAnsi="Symbol"/>
      </w:rPr>
    </w:lvl>
    <w:lvl w:ilvl="4" w:tplc="1576D0EE" w:tentative="1">
      <w:start w:val="1"/>
      <w:numFmt w:val="bullet"/>
      <w:lvlText w:val=""/>
      <w:lvlJc w:val="left"/>
      <w:pPr>
        <w:tabs>
          <w:tab w:val="num" w:pos="3600"/>
        </w:tabs>
        <w:ind w:left="3600" w:hanging="360"/>
      </w:pPr>
      <w:rPr>
        <w:rFonts w:hint="default" w:ascii="Symbol" w:hAnsi="Symbol"/>
      </w:rPr>
    </w:lvl>
    <w:lvl w:ilvl="5" w:tplc="F2DA5212" w:tentative="1">
      <w:start w:val="1"/>
      <w:numFmt w:val="bullet"/>
      <w:lvlText w:val=""/>
      <w:lvlJc w:val="left"/>
      <w:pPr>
        <w:tabs>
          <w:tab w:val="num" w:pos="4320"/>
        </w:tabs>
        <w:ind w:left="4320" w:hanging="360"/>
      </w:pPr>
      <w:rPr>
        <w:rFonts w:hint="default" w:ascii="Symbol" w:hAnsi="Symbol"/>
      </w:rPr>
    </w:lvl>
    <w:lvl w:ilvl="6" w:tplc="EEA28248" w:tentative="1">
      <w:start w:val="1"/>
      <w:numFmt w:val="bullet"/>
      <w:lvlText w:val=""/>
      <w:lvlJc w:val="left"/>
      <w:pPr>
        <w:tabs>
          <w:tab w:val="num" w:pos="5040"/>
        </w:tabs>
        <w:ind w:left="5040" w:hanging="360"/>
      </w:pPr>
      <w:rPr>
        <w:rFonts w:hint="default" w:ascii="Symbol" w:hAnsi="Symbol"/>
      </w:rPr>
    </w:lvl>
    <w:lvl w:ilvl="7" w:tplc="7188FB86" w:tentative="1">
      <w:start w:val="1"/>
      <w:numFmt w:val="bullet"/>
      <w:lvlText w:val=""/>
      <w:lvlJc w:val="left"/>
      <w:pPr>
        <w:tabs>
          <w:tab w:val="num" w:pos="5760"/>
        </w:tabs>
        <w:ind w:left="5760" w:hanging="360"/>
      </w:pPr>
      <w:rPr>
        <w:rFonts w:hint="default" w:ascii="Symbol" w:hAnsi="Symbol"/>
      </w:rPr>
    </w:lvl>
    <w:lvl w:ilvl="8" w:tplc="D8CA3D7E"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356D6C95"/>
    <w:multiLevelType w:val="hybridMultilevel"/>
    <w:tmpl w:val="96326D3E"/>
    <w:lvl w:ilvl="0" w:tplc="49DA823E">
      <w:start w:val="1"/>
      <w:numFmt w:val="bullet"/>
      <w:lvlText w:val="●"/>
      <w:lvlJc w:val="left"/>
      <w:pPr>
        <w:ind w:left="720" w:hanging="360"/>
      </w:pPr>
      <w:rPr>
        <w:rFonts w:hint="default" w:ascii="Open Sans" w:hAnsi="Open Sans"/>
      </w:rPr>
    </w:lvl>
    <w:lvl w:ilvl="1" w:tplc="00D41016">
      <w:start w:val="1"/>
      <w:numFmt w:val="bullet"/>
      <w:lvlText w:val="o"/>
      <w:lvlJc w:val="left"/>
      <w:pPr>
        <w:ind w:left="1440" w:hanging="360"/>
      </w:pPr>
      <w:rPr>
        <w:rFonts w:hint="default" w:ascii="Courier New" w:hAnsi="Courier New"/>
      </w:rPr>
    </w:lvl>
    <w:lvl w:ilvl="2" w:tplc="7FE86156">
      <w:start w:val="1"/>
      <w:numFmt w:val="bullet"/>
      <w:lvlText w:val=""/>
      <w:lvlJc w:val="left"/>
      <w:pPr>
        <w:ind w:left="2160" w:hanging="360"/>
      </w:pPr>
      <w:rPr>
        <w:rFonts w:hint="default" w:ascii="Wingdings" w:hAnsi="Wingdings"/>
      </w:rPr>
    </w:lvl>
    <w:lvl w:ilvl="3" w:tplc="9AD0B798">
      <w:start w:val="1"/>
      <w:numFmt w:val="bullet"/>
      <w:lvlText w:val=""/>
      <w:lvlJc w:val="left"/>
      <w:pPr>
        <w:ind w:left="2880" w:hanging="360"/>
      </w:pPr>
      <w:rPr>
        <w:rFonts w:hint="default" w:ascii="Symbol" w:hAnsi="Symbol"/>
      </w:rPr>
    </w:lvl>
    <w:lvl w:ilvl="4" w:tplc="CE00573A">
      <w:start w:val="1"/>
      <w:numFmt w:val="bullet"/>
      <w:lvlText w:val="o"/>
      <w:lvlJc w:val="left"/>
      <w:pPr>
        <w:ind w:left="3600" w:hanging="360"/>
      </w:pPr>
      <w:rPr>
        <w:rFonts w:hint="default" w:ascii="Courier New" w:hAnsi="Courier New"/>
      </w:rPr>
    </w:lvl>
    <w:lvl w:ilvl="5" w:tplc="D3469D12">
      <w:start w:val="1"/>
      <w:numFmt w:val="bullet"/>
      <w:lvlText w:val=""/>
      <w:lvlJc w:val="left"/>
      <w:pPr>
        <w:ind w:left="4320" w:hanging="360"/>
      </w:pPr>
      <w:rPr>
        <w:rFonts w:hint="default" w:ascii="Wingdings" w:hAnsi="Wingdings"/>
      </w:rPr>
    </w:lvl>
    <w:lvl w:ilvl="6" w:tplc="5F9EA6B0">
      <w:start w:val="1"/>
      <w:numFmt w:val="bullet"/>
      <w:lvlText w:val=""/>
      <w:lvlJc w:val="left"/>
      <w:pPr>
        <w:ind w:left="5040" w:hanging="360"/>
      </w:pPr>
      <w:rPr>
        <w:rFonts w:hint="default" w:ascii="Symbol" w:hAnsi="Symbol"/>
      </w:rPr>
    </w:lvl>
    <w:lvl w:ilvl="7" w:tplc="2D849E94">
      <w:start w:val="1"/>
      <w:numFmt w:val="bullet"/>
      <w:lvlText w:val="o"/>
      <w:lvlJc w:val="left"/>
      <w:pPr>
        <w:ind w:left="5760" w:hanging="360"/>
      </w:pPr>
      <w:rPr>
        <w:rFonts w:hint="default" w:ascii="Courier New" w:hAnsi="Courier New"/>
      </w:rPr>
    </w:lvl>
    <w:lvl w:ilvl="8" w:tplc="34BA0AB2">
      <w:start w:val="1"/>
      <w:numFmt w:val="bullet"/>
      <w:lvlText w:val=""/>
      <w:lvlJc w:val="left"/>
      <w:pPr>
        <w:ind w:left="6480" w:hanging="360"/>
      </w:pPr>
      <w:rPr>
        <w:rFonts w:hint="default" w:ascii="Wingdings" w:hAnsi="Wingdings"/>
      </w:rPr>
    </w:lvl>
  </w:abstractNum>
  <w:abstractNum w:abstractNumId="17" w15:restartNumberingAfterBreak="0">
    <w:nsid w:val="3870327C"/>
    <w:multiLevelType w:val="hybridMultilevel"/>
    <w:tmpl w:val="65AC0012"/>
    <w:lvl w:ilvl="0" w:tplc="22DA4E14">
      <w:start w:val="1"/>
      <w:numFmt w:val="bullet"/>
      <w:lvlText w:val=""/>
      <w:lvlJc w:val="left"/>
      <w:pPr>
        <w:ind w:left="1080" w:hanging="360"/>
      </w:pPr>
      <w:rPr>
        <w:rFonts w:hint="default" w:ascii="Symbol" w:hAnsi="Symbol"/>
      </w:rPr>
    </w:lvl>
    <w:lvl w:ilvl="1" w:tplc="ABE88420">
      <w:start w:val="1"/>
      <w:numFmt w:val="bullet"/>
      <w:lvlText w:val="o"/>
      <w:lvlJc w:val="left"/>
      <w:pPr>
        <w:ind w:left="1440" w:hanging="360"/>
      </w:pPr>
      <w:rPr>
        <w:rFonts w:hint="default" w:ascii="Courier New" w:hAnsi="Courier New"/>
      </w:rPr>
    </w:lvl>
    <w:lvl w:ilvl="2" w:tplc="31EEEF7E">
      <w:start w:val="1"/>
      <w:numFmt w:val="bullet"/>
      <w:lvlText w:val=""/>
      <w:lvlJc w:val="left"/>
      <w:pPr>
        <w:ind w:left="2160" w:hanging="360"/>
      </w:pPr>
      <w:rPr>
        <w:rFonts w:hint="default" w:ascii="Wingdings" w:hAnsi="Wingdings"/>
      </w:rPr>
    </w:lvl>
    <w:lvl w:ilvl="3" w:tplc="665E967E">
      <w:start w:val="1"/>
      <w:numFmt w:val="bullet"/>
      <w:lvlText w:val=""/>
      <w:lvlJc w:val="left"/>
      <w:pPr>
        <w:ind w:left="2880" w:hanging="360"/>
      </w:pPr>
      <w:rPr>
        <w:rFonts w:hint="default" w:ascii="Symbol" w:hAnsi="Symbol"/>
      </w:rPr>
    </w:lvl>
    <w:lvl w:ilvl="4" w:tplc="F1EC9ED2">
      <w:start w:val="1"/>
      <w:numFmt w:val="bullet"/>
      <w:lvlText w:val="o"/>
      <w:lvlJc w:val="left"/>
      <w:pPr>
        <w:ind w:left="3600" w:hanging="360"/>
      </w:pPr>
      <w:rPr>
        <w:rFonts w:hint="default" w:ascii="Courier New" w:hAnsi="Courier New"/>
      </w:rPr>
    </w:lvl>
    <w:lvl w:ilvl="5" w:tplc="5F56C4BE">
      <w:start w:val="1"/>
      <w:numFmt w:val="bullet"/>
      <w:lvlText w:val=""/>
      <w:lvlJc w:val="left"/>
      <w:pPr>
        <w:ind w:left="4320" w:hanging="360"/>
      </w:pPr>
      <w:rPr>
        <w:rFonts w:hint="default" w:ascii="Wingdings" w:hAnsi="Wingdings"/>
      </w:rPr>
    </w:lvl>
    <w:lvl w:ilvl="6" w:tplc="67EAE25A">
      <w:start w:val="1"/>
      <w:numFmt w:val="bullet"/>
      <w:lvlText w:val=""/>
      <w:lvlJc w:val="left"/>
      <w:pPr>
        <w:ind w:left="5040" w:hanging="360"/>
      </w:pPr>
      <w:rPr>
        <w:rFonts w:hint="default" w:ascii="Symbol" w:hAnsi="Symbol"/>
      </w:rPr>
    </w:lvl>
    <w:lvl w:ilvl="7" w:tplc="1C36ADE8">
      <w:start w:val="1"/>
      <w:numFmt w:val="bullet"/>
      <w:lvlText w:val="o"/>
      <w:lvlJc w:val="left"/>
      <w:pPr>
        <w:ind w:left="5760" w:hanging="360"/>
      </w:pPr>
      <w:rPr>
        <w:rFonts w:hint="default" w:ascii="Courier New" w:hAnsi="Courier New"/>
      </w:rPr>
    </w:lvl>
    <w:lvl w:ilvl="8" w:tplc="08D643EA">
      <w:start w:val="1"/>
      <w:numFmt w:val="bullet"/>
      <w:lvlText w:val=""/>
      <w:lvlJc w:val="left"/>
      <w:pPr>
        <w:ind w:left="6480" w:hanging="360"/>
      </w:pPr>
      <w:rPr>
        <w:rFonts w:hint="default" w:ascii="Wingdings" w:hAnsi="Wingdings"/>
      </w:rPr>
    </w:lvl>
  </w:abstractNum>
  <w:abstractNum w:abstractNumId="18" w15:restartNumberingAfterBreak="0">
    <w:nsid w:val="3D2F82A0"/>
    <w:multiLevelType w:val="hybridMultilevel"/>
    <w:tmpl w:val="53707180"/>
    <w:lvl w:ilvl="0" w:tplc="97228B1A">
      <w:start w:val="1"/>
      <w:numFmt w:val="bullet"/>
      <w:lvlText w:val="●"/>
      <w:lvlJc w:val="left"/>
      <w:pPr>
        <w:ind w:left="720" w:hanging="360"/>
      </w:pPr>
      <w:rPr>
        <w:rFonts w:hint="default" w:ascii="Open Sans" w:hAnsi="Open Sans"/>
      </w:rPr>
    </w:lvl>
    <w:lvl w:ilvl="1" w:tplc="E6143C0E">
      <w:start w:val="1"/>
      <w:numFmt w:val="bullet"/>
      <w:lvlText w:val="o"/>
      <w:lvlJc w:val="left"/>
      <w:pPr>
        <w:ind w:left="1440" w:hanging="360"/>
      </w:pPr>
      <w:rPr>
        <w:rFonts w:hint="default" w:ascii="Courier New" w:hAnsi="Courier New"/>
      </w:rPr>
    </w:lvl>
    <w:lvl w:ilvl="2" w:tplc="65FE613C">
      <w:start w:val="1"/>
      <w:numFmt w:val="bullet"/>
      <w:lvlText w:val=""/>
      <w:lvlJc w:val="left"/>
      <w:pPr>
        <w:ind w:left="2160" w:hanging="360"/>
      </w:pPr>
      <w:rPr>
        <w:rFonts w:hint="default" w:ascii="Wingdings" w:hAnsi="Wingdings"/>
      </w:rPr>
    </w:lvl>
    <w:lvl w:ilvl="3" w:tplc="D6A4E4B2">
      <w:start w:val="1"/>
      <w:numFmt w:val="bullet"/>
      <w:lvlText w:val=""/>
      <w:lvlJc w:val="left"/>
      <w:pPr>
        <w:ind w:left="2880" w:hanging="360"/>
      </w:pPr>
      <w:rPr>
        <w:rFonts w:hint="default" w:ascii="Symbol" w:hAnsi="Symbol"/>
      </w:rPr>
    </w:lvl>
    <w:lvl w:ilvl="4" w:tplc="0DB67506">
      <w:start w:val="1"/>
      <w:numFmt w:val="bullet"/>
      <w:lvlText w:val="o"/>
      <w:lvlJc w:val="left"/>
      <w:pPr>
        <w:ind w:left="3600" w:hanging="360"/>
      </w:pPr>
      <w:rPr>
        <w:rFonts w:hint="default" w:ascii="Courier New" w:hAnsi="Courier New"/>
      </w:rPr>
    </w:lvl>
    <w:lvl w:ilvl="5" w:tplc="C976302E">
      <w:start w:val="1"/>
      <w:numFmt w:val="bullet"/>
      <w:lvlText w:val=""/>
      <w:lvlJc w:val="left"/>
      <w:pPr>
        <w:ind w:left="4320" w:hanging="360"/>
      </w:pPr>
      <w:rPr>
        <w:rFonts w:hint="default" w:ascii="Wingdings" w:hAnsi="Wingdings"/>
      </w:rPr>
    </w:lvl>
    <w:lvl w:ilvl="6" w:tplc="BD0C0882">
      <w:start w:val="1"/>
      <w:numFmt w:val="bullet"/>
      <w:lvlText w:val=""/>
      <w:lvlJc w:val="left"/>
      <w:pPr>
        <w:ind w:left="5040" w:hanging="360"/>
      </w:pPr>
      <w:rPr>
        <w:rFonts w:hint="default" w:ascii="Symbol" w:hAnsi="Symbol"/>
      </w:rPr>
    </w:lvl>
    <w:lvl w:ilvl="7" w:tplc="AC1A113C">
      <w:start w:val="1"/>
      <w:numFmt w:val="bullet"/>
      <w:lvlText w:val="o"/>
      <w:lvlJc w:val="left"/>
      <w:pPr>
        <w:ind w:left="5760" w:hanging="360"/>
      </w:pPr>
      <w:rPr>
        <w:rFonts w:hint="default" w:ascii="Courier New" w:hAnsi="Courier New"/>
      </w:rPr>
    </w:lvl>
    <w:lvl w:ilvl="8" w:tplc="A8848488">
      <w:start w:val="1"/>
      <w:numFmt w:val="bullet"/>
      <w:lvlText w:val=""/>
      <w:lvlJc w:val="left"/>
      <w:pPr>
        <w:ind w:left="6480" w:hanging="360"/>
      </w:pPr>
      <w:rPr>
        <w:rFonts w:hint="default" w:ascii="Wingdings" w:hAnsi="Wingdings"/>
      </w:rPr>
    </w:lvl>
  </w:abstractNum>
  <w:abstractNum w:abstractNumId="19" w15:restartNumberingAfterBreak="0">
    <w:nsid w:val="478C0947"/>
    <w:multiLevelType w:val="hybridMultilevel"/>
    <w:tmpl w:val="2EF4A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094755"/>
    <w:multiLevelType w:val="hybridMultilevel"/>
    <w:tmpl w:val="90242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4408E"/>
    <w:multiLevelType w:val="hybridMultilevel"/>
    <w:tmpl w:val="A9DE4642"/>
    <w:lvl w:ilvl="0" w:tplc="C4F6A430">
      <w:start w:val="1"/>
      <w:numFmt w:val="bullet"/>
      <w:lvlText w:val=""/>
      <w:lvlJc w:val="left"/>
      <w:pPr>
        <w:ind w:left="720" w:hanging="360"/>
      </w:pPr>
      <w:rPr>
        <w:rFonts w:hint="default" w:ascii="Symbol" w:hAnsi="Symbol"/>
      </w:rPr>
    </w:lvl>
    <w:lvl w:ilvl="1" w:tplc="592C67AC">
      <w:start w:val="1"/>
      <w:numFmt w:val="bullet"/>
      <w:lvlText w:val="o"/>
      <w:lvlJc w:val="left"/>
      <w:pPr>
        <w:ind w:left="1440" w:hanging="360"/>
      </w:pPr>
      <w:rPr>
        <w:rFonts w:hint="default" w:ascii="Courier New" w:hAnsi="Courier New"/>
      </w:rPr>
    </w:lvl>
    <w:lvl w:ilvl="2" w:tplc="BF1E81EE">
      <w:start w:val="1"/>
      <w:numFmt w:val="bullet"/>
      <w:lvlText w:val=""/>
      <w:lvlJc w:val="left"/>
      <w:pPr>
        <w:ind w:left="2160" w:hanging="360"/>
      </w:pPr>
      <w:rPr>
        <w:rFonts w:hint="default" w:ascii="Wingdings" w:hAnsi="Wingdings"/>
      </w:rPr>
    </w:lvl>
    <w:lvl w:ilvl="3" w:tplc="0E5EB0D8">
      <w:start w:val="1"/>
      <w:numFmt w:val="bullet"/>
      <w:lvlText w:val=""/>
      <w:lvlJc w:val="left"/>
      <w:pPr>
        <w:ind w:left="2880" w:hanging="360"/>
      </w:pPr>
      <w:rPr>
        <w:rFonts w:hint="default" w:ascii="Symbol" w:hAnsi="Symbol"/>
      </w:rPr>
    </w:lvl>
    <w:lvl w:ilvl="4" w:tplc="F7A87EDE">
      <w:start w:val="1"/>
      <w:numFmt w:val="bullet"/>
      <w:lvlText w:val="o"/>
      <w:lvlJc w:val="left"/>
      <w:pPr>
        <w:ind w:left="3600" w:hanging="360"/>
      </w:pPr>
      <w:rPr>
        <w:rFonts w:hint="default" w:ascii="Courier New" w:hAnsi="Courier New"/>
      </w:rPr>
    </w:lvl>
    <w:lvl w:ilvl="5" w:tplc="9ADEAB08">
      <w:start w:val="1"/>
      <w:numFmt w:val="bullet"/>
      <w:lvlText w:val=""/>
      <w:lvlJc w:val="left"/>
      <w:pPr>
        <w:ind w:left="4320" w:hanging="360"/>
      </w:pPr>
      <w:rPr>
        <w:rFonts w:hint="default" w:ascii="Wingdings" w:hAnsi="Wingdings"/>
      </w:rPr>
    </w:lvl>
    <w:lvl w:ilvl="6" w:tplc="C9A8BE8A">
      <w:start w:val="1"/>
      <w:numFmt w:val="bullet"/>
      <w:lvlText w:val=""/>
      <w:lvlJc w:val="left"/>
      <w:pPr>
        <w:ind w:left="5040" w:hanging="360"/>
      </w:pPr>
      <w:rPr>
        <w:rFonts w:hint="default" w:ascii="Symbol" w:hAnsi="Symbol"/>
      </w:rPr>
    </w:lvl>
    <w:lvl w:ilvl="7" w:tplc="2DC684B2">
      <w:start w:val="1"/>
      <w:numFmt w:val="bullet"/>
      <w:lvlText w:val="o"/>
      <w:lvlJc w:val="left"/>
      <w:pPr>
        <w:ind w:left="5760" w:hanging="360"/>
      </w:pPr>
      <w:rPr>
        <w:rFonts w:hint="default" w:ascii="Courier New" w:hAnsi="Courier New"/>
      </w:rPr>
    </w:lvl>
    <w:lvl w:ilvl="8" w:tplc="34D63C18">
      <w:start w:val="1"/>
      <w:numFmt w:val="bullet"/>
      <w:lvlText w:val=""/>
      <w:lvlJc w:val="left"/>
      <w:pPr>
        <w:ind w:left="6480" w:hanging="360"/>
      </w:pPr>
      <w:rPr>
        <w:rFonts w:hint="default" w:ascii="Wingdings" w:hAnsi="Wingdings"/>
      </w:rPr>
    </w:lvl>
  </w:abstractNum>
  <w:abstractNum w:abstractNumId="22" w15:restartNumberingAfterBreak="0">
    <w:nsid w:val="543130B0"/>
    <w:multiLevelType w:val="hybridMultilevel"/>
    <w:tmpl w:val="B04E3938"/>
    <w:lvl w:ilvl="0" w:tplc="0809000F">
      <w:start w:val="1"/>
      <w:numFmt w:val="decimal"/>
      <w:lvlText w:val="%1."/>
      <w:lvlJc w:val="left"/>
      <w:pPr>
        <w:ind w:left="720" w:hanging="360"/>
      </w:pPr>
    </w:lvl>
    <w:lvl w:ilvl="1" w:tplc="8578B588">
      <w:numFmt w:val="bullet"/>
      <w:lvlText w:val="·"/>
      <w:lvlJc w:val="left"/>
      <w:pPr>
        <w:ind w:left="1440" w:hanging="360"/>
      </w:pPr>
      <w:rPr>
        <w:rFonts w:hint="default" w:ascii="Open Sans" w:hAnsi="Open Sans" w:eastAsia="Times New Roman" w:cs="Open San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D9D351"/>
    <w:multiLevelType w:val="hybridMultilevel"/>
    <w:tmpl w:val="D56C3414"/>
    <w:lvl w:ilvl="0" w:tplc="2ED2A39A">
      <w:start w:val="1"/>
      <w:numFmt w:val="bullet"/>
      <w:lvlText w:val="●"/>
      <w:lvlJc w:val="left"/>
      <w:pPr>
        <w:ind w:left="720" w:hanging="360"/>
      </w:pPr>
      <w:rPr>
        <w:rFonts w:hint="default" w:ascii="Open Sans" w:hAnsi="Open Sans"/>
      </w:rPr>
    </w:lvl>
    <w:lvl w:ilvl="1" w:tplc="CC6E389C">
      <w:start w:val="1"/>
      <w:numFmt w:val="bullet"/>
      <w:lvlText w:val="o"/>
      <w:lvlJc w:val="left"/>
      <w:pPr>
        <w:ind w:left="1440" w:hanging="360"/>
      </w:pPr>
      <w:rPr>
        <w:rFonts w:hint="default" w:ascii="Courier New" w:hAnsi="Courier New"/>
      </w:rPr>
    </w:lvl>
    <w:lvl w:ilvl="2" w:tplc="4BC405EC">
      <w:start w:val="1"/>
      <w:numFmt w:val="bullet"/>
      <w:lvlText w:val=""/>
      <w:lvlJc w:val="left"/>
      <w:pPr>
        <w:ind w:left="2160" w:hanging="360"/>
      </w:pPr>
      <w:rPr>
        <w:rFonts w:hint="default" w:ascii="Wingdings" w:hAnsi="Wingdings"/>
      </w:rPr>
    </w:lvl>
    <w:lvl w:ilvl="3" w:tplc="A5FE9F00">
      <w:start w:val="1"/>
      <w:numFmt w:val="bullet"/>
      <w:lvlText w:val=""/>
      <w:lvlJc w:val="left"/>
      <w:pPr>
        <w:ind w:left="2880" w:hanging="360"/>
      </w:pPr>
      <w:rPr>
        <w:rFonts w:hint="default" w:ascii="Symbol" w:hAnsi="Symbol"/>
      </w:rPr>
    </w:lvl>
    <w:lvl w:ilvl="4" w:tplc="4DEE21DE">
      <w:start w:val="1"/>
      <w:numFmt w:val="bullet"/>
      <w:lvlText w:val="o"/>
      <w:lvlJc w:val="left"/>
      <w:pPr>
        <w:ind w:left="3600" w:hanging="360"/>
      </w:pPr>
      <w:rPr>
        <w:rFonts w:hint="default" w:ascii="Courier New" w:hAnsi="Courier New"/>
      </w:rPr>
    </w:lvl>
    <w:lvl w:ilvl="5" w:tplc="CE5E7E82">
      <w:start w:val="1"/>
      <w:numFmt w:val="bullet"/>
      <w:lvlText w:val=""/>
      <w:lvlJc w:val="left"/>
      <w:pPr>
        <w:ind w:left="4320" w:hanging="360"/>
      </w:pPr>
      <w:rPr>
        <w:rFonts w:hint="default" w:ascii="Wingdings" w:hAnsi="Wingdings"/>
      </w:rPr>
    </w:lvl>
    <w:lvl w:ilvl="6" w:tplc="D1A4375E">
      <w:start w:val="1"/>
      <w:numFmt w:val="bullet"/>
      <w:lvlText w:val=""/>
      <w:lvlJc w:val="left"/>
      <w:pPr>
        <w:ind w:left="5040" w:hanging="360"/>
      </w:pPr>
      <w:rPr>
        <w:rFonts w:hint="default" w:ascii="Symbol" w:hAnsi="Symbol"/>
      </w:rPr>
    </w:lvl>
    <w:lvl w:ilvl="7" w:tplc="7DE0769A">
      <w:start w:val="1"/>
      <w:numFmt w:val="bullet"/>
      <w:lvlText w:val="o"/>
      <w:lvlJc w:val="left"/>
      <w:pPr>
        <w:ind w:left="5760" w:hanging="360"/>
      </w:pPr>
      <w:rPr>
        <w:rFonts w:hint="default" w:ascii="Courier New" w:hAnsi="Courier New"/>
      </w:rPr>
    </w:lvl>
    <w:lvl w:ilvl="8" w:tplc="7E6EC596">
      <w:start w:val="1"/>
      <w:numFmt w:val="bullet"/>
      <w:lvlText w:val=""/>
      <w:lvlJc w:val="left"/>
      <w:pPr>
        <w:ind w:left="6480" w:hanging="360"/>
      </w:pPr>
      <w:rPr>
        <w:rFonts w:hint="default" w:ascii="Wingdings" w:hAnsi="Wingdings"/>
      </w:rPr>
    </w:lvl>
  </w:abstractNum>
  <w:abstractNum w:abstractNumId="24" w15:restartNumberingAfterBreak="0">
    <w:nsid w:val="5B2A3113"/>
    <w:multiLevelType w:val="hybridMultilevel"/>
    <w:tmpl w:val="AD7E5C94"/>
    <w:lvl w:ilvl="0" w:tplc="1B98F96A">
      <w:start w:val="1"/>
      <w:numFmt w:val="decimal"/>
      <w:lvlText w:val="%1."/>
      <w:lvlJc w:val="left"/>
      <w:pPr>
        <w:ind w:left="720" w:hanging="360"/>
      </w:pPr>
    </w:lvl>
    <w:lvl w:ilvl="1" w:tplc="F9109736">
      <w:start w:val="1"/>
      <w:numFmt w:val="lowerLetter"/>
      <w:lvlText w:val="%2."/>
      <w:lvlJc w:val="left"/>
      <w:pPr>
        <w:ind w:left="1440" w:hanging="360"/>
      </w:pPr>
    </w:lvl>
    <w:lvl w:ilvl="2" w:tplc="6C0EC3DE">
      <w:start w:val="1"/>
      <w:numFmt w:val="lowerRoman"/>
      <w:lvlText w:val="%3."/>
      <w:lvlJc w:val="right"/>
      <w:pPr>
        <w:ind w:left="2160" w:hanging="180"/>
      </w:pPr>
    </w:lvl>
    <w:lvl w:ilvl="3" w:tplc="9D3EF85C">
      <w:start w:val="1"/>
      <w:numFmt w:val="decimal"/>
      <w:lvlText w:val="%4."/>
      <w:lvlJc w:val="left"/>
      <w:pPr>
        <w:ind w:left="2880" w:hanging="360"/>
      </w:pPr>
    </w:lvl>
    <w:lvl w:ilvl="4" w:tplc="90A80040">
      <w:start w:val="1"/>
      <w:numFmt w:val="lowerLetter"/>
      <w:lvlText w:val="%5."/>
      <w:lvlJc w:val="left"/>
      <w:pPr>
        <w:ind w:left="3600" w:hanging="360"/>
      </w:pPr>
    </w:lvl>
    <w:lvl w:ilvl="5" w:tplc="0C546D62">
      <w:start w:val="1"/>
      <w:numFmt w:val="lowerRoman"/>
      <w:lvlText w:val="%6."/>
      <w:lvlJc w:val="right"/>
      <w:pPr>
        <w:ind w:left="4320" w:hanging="180"/>
      </w:pPr>
    </w:lvl>
    <w:lvl w:ilvl="6" w:tplc="A0A8F1EE">
      <w:start w:val="1"/>
      <w:numFmt w:val="decimal"/>
      <w:lvlText w:val="%7."/>
      <w:lvlJc w:val="left"/>
      <w:pPr>
        <w:ind w:left="5040" w:hanging="360"/>
      </w:pPr>
    </w:lvl>
    <w:lvl w:ilvl="7" w:tplc="F62C8068">
      <w:start w:val="1"/>
      <w:numFmt w:val="lowerLetter"/>
      <w:lvlText w:val="%8."/>
      <w:lvlJc w:val="left"/>
      <w:pPr>
        <w:ind w:left="5760" w:hanging="360"/>
      </w:pPr>
    </w:lvl>
    <w:lvl w:ilvl="8" w:tplc="82848236">
      <w:start w:val="1"/>
      <w:numFmt w:val="lowerRoman"/>
      <w:lvlText w:val="%9."/>
      <w:lvlJc w:val="right"/>
      <w:pPr>
        <w:ind w:left="6480" w:hanging="180"/>
      </w:pPr>
    </w:lvl>
  </w:abstractNum>
  <w:abstractNum w:abstractNumId="25" w15:restartNumberingAfterBreak="0">
    <w:nsid w:val="5F1B487C"/>
    <w:multiLevelType w:val="multilevel"/>
    <w:tmpl w:val="12DE1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E70A58"/>
    <w:multiLevelType w:val="hybridMultilevel"/>
    <w:tmpl w:val="E4845B90"/>
    <w:lvl w:ilvl="0" w:tplc="3638912A">
      <w:start w:val="1"/>
      <w:numFmt w:val="decimal"/>
      <w:lvlText w:val="%1."/>
      <w:lvlJc w:val="left"/>
      <w:pPr>
        <w:ind w:left="720" w:hanging="360"/>
      </w:pPr>
    </w:lvl>
    <w:lvl w:ilvl="1" w:tplc="A2DC652C">
      <w:start w:val="1"/>
      <w:numFmt w:val="lowerLetter"/>
      <w:lvlText w:val="%2."/>
      <w:lvlJc w:val="left"/>
      <w:pPr>
        <w:ind w:left="1440" w:hanging="360"/>
      </w:pPr>
    </w:lvl>
    <w:lvl w:ilvl="2" w:tplc="DD12BE22">
      <w:start w:val="1"/>
      <w:numFmt w:val="lowerRoman"/>
      <w:lvlText w:val="%3."/>
      <w:lvlJc w:val="right"/>
      <w:pPr>
        <w:ind w:left="2160" w:hanging="180"/>
      </w:pPr>
    </w:lvl>
    <w:lvl w:ilvl="3" w:tplc="B2B67654">
      <w:start w:val="1"/>
      <w:numFmt w:val="decimal"/>
      <w:lvlText w:val="%4."/>
      <w:lvlJc w:val="left"/>
      <w:pPr>
        <w:ind w:left="2880" w:hanging="360"/>
      </w:pPr>
    </w:lvl>
    <w:lvl w:ilvl="4" w:tplc="DE90F3D8">
      <w:start w:val="1"/>
      <w:numFmt w:val="lowerLetter"/>
      <w:lvlText w:val="%5."/>
      <w:lvlJc w:val="left"/>
      <w:pPr>
        <w:ind w:left="3600" w:hanging="360"/>
      </w:pPr>
    </w:lvl>
    <w:lvl w:ilvl="5" w:tplc="3C7E01AA">
      <w:start w:val="1"/>
      <w:numFmt w:val="lowerRoman"/>
      <w:lvlText w:val="%6."/>
      <w:lvlJc w:val="right"/>
      <w:pPr>
        <w:ind w:left="4320" w:hanging="180"/>
      </w:pPr>
    </w:lvl>
    <w:lvl w:ilvl="6" w:tplc="46049278">
      <w:start w:val="1"/>
      <w:numFmt w:val="decimal"/>
      <w:lvlText w:val="%7."/>
      <w:lvlJc w:val="left"/>
      <w:pPr>
        <w:ind w:left="5040" w:hanging="360"/>
      </w:pPr>
    </w:lvl>
    <w:lvl w:ilvl="7" w:tplc="8442559A">
      <w:start w:val="1"/>
      <w:numFmt w:val="lowerLetter"/>
      <w:lvlText w:val="%8."/>
      <w:lvlJc w:val="left"/>
      <w:pPr>
        <w:ind w:left="5760" w:hanging="360"/>
      </w:pPr>
    </w:lvl>
    <w:lvl w:ilvl="8" w:tplc="5CA8262E">
      <w:start w:val="1"/>
      <w:numFmt w:val="lowerRoman"/>
      <w:lvlText w:val="%9."/>
      <w:lvlJc w:val="right"/>
      <w:pPr>
        <w:ind w:left="6480" w:hanging="180"/>
      </w:pPr>
    </w:lvl>
  </w:abstractNum>
  <w:abstractNum w:abstractNumId="27" w15:restartNumberingAfterBreak="0">
    <w:nsid w:val="64494967"/>
    <w:multiLevelType w:val="hybridMultilevel"/>
    <w:tmpl w:val="B1E2C274"/>
    <w:lvl w:ilvl="0" w:tplc="8F6CA3AE">
      <w:start w:val="1"/>
      <w:numFmt w:val="bullet"/>
      <w:lvlText w:val=""/>
      <w:lvlJc w:val="left"/>
      <w:pPr>
        <w:ind w:left="1080" w:hanging="360"/>
      </w:pPr>
      <w:rPr>
        <w:rFonts w:hint="default" w:ascii="Symbol" w:hAnsi="Symbol"/>
      </w:rPr>
    </w:lvl>
    <w:lvl w:ilvl="1" w:tplc="BD4C853A">
      <w:start w:val="1"/>
      <w:numFmt w:val="bullet"/>
      <w:lvlText w:val="o"/>
      <w:lvlJc w:val="left"/>
      <w:pPr>
        <w:ind w:left="1440" w:hanging="360"/>
      </w:pPr>
      <w:rPr>
        <w:rFonts w:hint="default" w:ascii="Courier New" w:hAnsi="Courier New"/>
      </w:rPr>
    </w:lvl>
    <w:lvl w:ilvl="2" w:tplc="97D67FCC">
      <w:start w:val="1"/>
      <w:numFmt w:val="bullet"/>
      <w:lvlText w:val=""/>
      <w:lvlJc w:val="left"/>
      <w:pPr>
        <w:ind w:left="2160" w:hanging="360"/>
      </w:pPr>
      <w:rPr>
        <w:rFonts w:hint="default" w:ascii="Wingdings" w:hAnsi="Wingdings"/>
      </w:rPr>
    </w:lvl>
    <w:lvl w:ilvl="3" w:tplc="219CE9D4">
      <w:start w:val="1"/>
      <w:numFmt w:val="bullet"/>
      <w:lvlText w:val=""/>
      <w:lvlJc w:val="left"/>
      <w:pPr>
        <w:ind w:left="2880" w:hanging="360"/>
      </w:pPr>
      <w:rPr>
        <w:rFonts w:hint="default" w:ascii="Symbol" w:hAnsi="Symbol"/>
      </w:rPr>
    </w:lvl>
    <w:lvl w:ilvl="4" w:tplc="0580783E">
      <w:start w:val="1"/>
      <w:numFmt w:val="bullet"/>
      <w:lvlText w:val="o"/>
      <w:lvlJc w:val="left"/>
      <w:pPr>
        <w:ind w:left="3600" w:hanging="360"/>
      </w:pPr>
      <w:rPr>
        <w:rFonts w:hint="default" w:ascii="Courier New" w:hAnsi="Courier New"/>
      </w:rPr>
    </w:lvl>
    <w:lvl w:ilvl="5" w:tplc="81EE30EE">
      <w:start w:val="1"/>
      <w:numFmt w:val="bullet"/>
      <w:lvlText w:val=""/>
      <w:lvlJc w:val="left"/>
      <w:pPr>
        <w:ind w:left="4320" w:hanging="360"/>
      </w:pPr>
      <w:rPr>
        <w:rFonts w:hint="default" w:ascii="Wingdings" w:hAnsi="Wingdings"/>
      </w:rPr>
    </w:lvl>
    <w:lvl w:ilvl="6" w:tplc="A07671B8">
      <w:start w:val="1"/>
      <w:numFmt w:val="bullet"/>
      <w:lvlText w:val=""/>
      <w:lvlJc w:val="left"/>
      <w:pPr>
        <w:ind w:left="5040" w:hanging="360"/>
      </w:pPr>
      <w:rPr>
        <w:rFonts w:hint="default" w:ascii="Symbol" w:hAnsi="Symbol"/>
      </w:rPr>
    </w:lvl>
    <w:lvl w:ilvl="7" w:tplc="1BF013F6">
      <w:start w:val="1"/>
      <w:numFmt w:val="bullet"/>
      <w:lvlText w:val="o"/>
      <w:lvlJc w:val="left"/>
      <w:pPr>
        <w:ind w:left="5760" w:hanging="360"/>
      </w:pPr>
      <w:rPr>
        <w:rFonts w:hint="default" w:ascii="Courier New" w:hAnsi="Courier New"/>
      </w:rPr>
    </w:lvl>
    <w:lvl w:ilvl="8" w:tplc="05142B72">
      <w:start w:val="1"/>
      <w:numFmt w:val="bullet"/>
      <w:lvlText w:val=""/>
      <w:lvlJc w:val="left"/>
      <w:pPr>
        <w:ind w:left="6480" w:hanging="360"/>
      </w:pPr>
      <w:rPr>
        <w:rFonts w:hint="default" w:ascii="Wingdings" w:hAnsi="Wingdings"/>
      </w:rPr>
    </w:lvl>
  </w:abstractNum>
  <w:abstractNum w:abstractNumId="28" w15:restartNumberingAfterBreak="0">
    <w:nsid w:val="68001983"/>
    <w:multiLevelType w:val="hybridMultilevel"/>
    <w:tmpl w:val="E7CC42A6"/>
    <w:lvl w:ilvl="0" w:tplc="692E76CC">
      <w:start w:val="1"/>
      <w:numFmt w:val="decimal"/>
      <w:lvlText w:val="%1."/>
      <w:lvlJc w:val="left"/>
      <w:pPr>
        <w:ind w:left="720" w:hanging="360"/>
      </w:pPr>
    </w:lvl>
    <w:lvl w:ilvl="1" w:tplc="10EEEC8E">
      <w:start w:val="1"/>
      <w:numFmt w:val="lowerLetter"/>
      <w:lvlText w:val="%2."/>
      <w:lvlJc w:val="left"/>
      <w:pPr>
        <w:ind w:left="1440" w:hanging="360"/>
      </w:pPr>
    </w:lvl>
    <w:lvl w:ilvl="2" w:tplc="A668701E">
      <w:start w:val="1"/>
      <w:numFmt w:val="lowerRoman"/>
      <w:lvlText w:val="%3."/>
      <w:lvlJc w:val="right"/>
      <w:pPr>
        <w:ind w:left="2160" w:hanging="180"/>
      </w:pPr>
    </w:lvl>
    <w:lvl w:ilvl="3" w:tplc="9C6A2AA2">
      <w:start w:val="1"/>
      <w:numFmt w:val="decimal"/>
      <w:lvlText w:val="%4."/>
      <w:lvlJc w:val="left"/>
      <w:pPr>
        <w:ind w:left="2880" w:hanging="360"/>
      </w:pPr>
    </w:lvl>
    <w:lvl w:ilvl="4" w:tplc="08725504">
      <w:start w:val="1"/>
      <w:numFmt w:val="lowerLetter"/>
      <w:lvlText w:val="%5."/>
      <w:lvlJc w:val="left"/>
      <w:pPr>
        <w:ind w:left="3600" w:hanging="360"/>
      </w:pPr>
    </w:lvl>
    <w:lvl w:ilvl="5" w:tplc="140091B6">
      <w:start w:val="1"/>
      <w:numFmt w:val="lowerRoman"/>
      <w:lvlText w:val="%6."/>
      <w:lvlJc w:val="right"/>
      <w:pPr>
        <w:ind w:left="4320" w:hanging="180"/>
      </w:pPr>
    </w:lvl>
    <w:lvl w:ilvl="6" w:tplc="9D3C79E6">
      <w:start w:val="1"/>
      <w:numFmt w:val="decimal"/>
      <w:lvlText w:val="%7."/>
      <w:lvlJc w:val="left"/>
      <w:pPr>
        <w:ind w:left="5040" w:hanging="360"/>
      </w:pPr>
    </w:lvl>
    <w:lvl w:ilvl="7" w:tplc="CF8A8CBC">
      <w:start w:val="1"/>
      <w:numFmt w:val="lowerLetter"/>
      <w:lvlText w:val="%8."/>
      <w:lvlJc w:val="left"/>
      <w:pPr>
        <w:ind w:left="5760" w:hanging="360"/>
      </w:pPr>
    </w:lvl>
    <w:lvl w:ilvl="8" w:tplc="9E686A28">
      <w:start w:val="1"/>
      <w:numFmt w:val="lowerRoman"/>
      <w:lvlText w:val="%9."/>
      <w:lvlJc w:val="right"/>
      <w:pPr>
        <w:ind w:left="6480" w:hanging="180"/>
      </w:pPr>
    </w:lvl>
  </w:abstractNum>
  <w:abstractNum w:abstractNumId="29" w15:restartNumberingAfterBreak="0">
    <w:nsid w:val="6D2B5DE1"/>
    <w:multiLevelType w:val="hybridMultilevel"/>
    <w:tmpl w:val="7D6AF07E"/>
    <w:lvl w:ilvl="0" w:tplc="CA000BDE">
      <w:start w:val="1"/>
      <w:numFmt w:val="decimal"/>
      <w:lvlText w:val="%1."/>
      <w:lvlJc w:val="left"/>
      <w:pPr>
        <w:ind w:left="720" w:hanging="360"/>
      </w:pPr>
    </w:lvl>
    <w:lvl w:ilvl="1" w:tplc="B97E9068">
      <w:start w:val="1"/>
      <w:numFmt w:val="lowerLetter"/>
      <w:lvlText w:val="%2."/>
      <w:lvlJc w:val="left"/>
      <w:pPr>
        <w:ind w:left="1440" w:hanging="360"/>
      </w:pPr>
    </w:lvl>
    <w:lvl w:ilvl="2" w:tplc="5B02D9E0">
      <w:start w:val="1"/>
      <w:numFmt w:val="lowerRoman"/>
      <w:lvlText w:val="%3."/>
      <w:lvlJc w:val="right"/>
      <w:pPr>
        <w:ind w:left="2160" w:hanging="180"/>
      </w:pPr>
    </w:lvl>
    <w:lvl w:ilvl="3" w:tplc="287A2018">
      <w:start w:val="1"/>
      <w:numFmt w:val="decimal"/>
      <w:lvlText w:val="%4."/>
      <w:lvlJc w:val="left"/>
      <w:pPr>
        <w:ind w:left="2880" w:hanging="360"/>
      </w:pPr>
    </w:lvl>
    <w:lvl w:ilvl="4" w:tplc="AE1856D0">
      <w:start w:val="1"/>
      <w:numFmt w:val="lowerLetter"/>
      <w:lvlText w:val="%5."/>
      <w:lvlJc w:val="left"/>
      <w:pPr>
        <w:ind w:left="3600" w:hanging="360"/>
      </w:pPr>
    </w:lvl>
    <w:lvl w:ilvl="5" w:tplc="F0C44910">
      <w:start w:val="1"/>
      <w:numFmt w:val="lowerRoman"/>
      <w:lvlText w:val="%6."/>
      <w:lvlJc w:val="right"/>
      <w:pPr>
        <w:ind w:left="4320" w:hanging="180"/>
      </w:pPr>
    </w:lvl>
    <w:lvl w:ilvl="6" w:tplc="6B0E7D88">
      <w:start w:val="1"/>
      <w:numFmt w:val="decimal"/>
      <w:lvlText w:val="%7."/>
      <w:lvlJc w:val="left"/>
      <w:pPr>
        <w:ind w:left="5040" w:hanging="360"/>
      </w:pPr>
    </w:lvl>
    <w:lvl w:ilvl="7" w:tplc="31060AE2">
      <w:start w:val="1"/>
      <w:numFmt w:val="lowerLetter"/>
      <w:lvlText w:val="%8."/>
      <w:lvlJc w:val="left"/>
      <w:pPr>
        <w:ind w:left="5760" w:hanging="360"/>
      </w:pPr>
    </w:lvl>
    <w:lvl w:ilvl="8" w:tplc="EA0EDC76">
      <w:start w:val="1"/>
      <w:numFmt w:val="lowerRoman"/>
      <w:lvlText w:val="%9."/>
      <w:lvlJc w:val="right"/>
      <w:pPr>
        <w:ind w:left="6480" w:hanging="180"/>
      </w:pPr>
    </w:lvl>
  </w:abstractNum>
  <w:abstractNum w:abstractNumId="30" w15:restartNumberingAfterBreak="0">
    <w:nsid w:val="6F2113EC"/>
    <w:multiLevelType w:val="hybridMultilevel"/>
    <w:tmpl w:val="F216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F233F4"/>
    <w:multiLevelType w:val="hybridMultilevel"/>
    <w:tmpl w:val="A8C4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563997"/>
    <w:multiLevelType w:val="hybridMultilevel"/>
    <w:tmpl w:val="2B0CD8A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102417"/>
    <w:multiLevelType w:val="multilevel"/>
    <w:tmpl w:val="59D81836"/>
    <w:lvl w:ilvl="0">
      <w:start w:val="1"/>
      <w:numFmt w:val="bullet"/>
      <w:lvlText w:val="●"/>
      <w:lvlJc w:val="righ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72F5018E"/>
    <w:multiLevelType w:val="hybridMultilevel"/>
    <w:tmpl w:val="DBA01284"/>
    <w:lvl w:ilvl="0" w:tplc="C21A1006">
      <w:start w:val="1"/>
      <w:numFmt w:val="bullet"/>
      <w:lvlText w:val=""/>
      <w:lvlJc w:val="left"/>
      <w:pPr>
        <w:ind w:left="1080" w:hanging="360"/>
      </w:pPr>
      <w:rPr>
        <w:rFonts w:hint="default" w:ascii="Symbol" w:hAnsi="Symbol"/>
      </w:rPr>
    </w:lvl>
    <w:lvl w:ilvl="1" w:tplc="22F0B3C2">
      <w:start w:val="1"/>
      <w:numFmt w:val="bullet"/>
      <w:lvlText w:val="o"/>
      <w:lvlJc w:val="left"/>
      <w:pPr>
        <w:ind w:left="1440" w:hanging="360"/>
      </w:pPr>
      <w:rPr>
        <w:rFonts w:hint="default" w:ascii="Courier New" w:hAnsi="Courier New"/>
      </w:rPr>
    </w:lvl>
    <w:lvl w:ilvl="2" w:tplc="B33EF186">
      <w:start w:val="1"/>
      <w:numFmt w:val="bullet"/>
      <w:lvlText w:val=""/>
      <w:lvlJc w:val="left"/>
      <w:pPr>
        <w:ind w:left="2160" w:hanging="360"/>
      </w:pPr>
      <w:rPr>
        <w:rFonts w:hint="default" w:ascii="Wingdings" w:hAnsi="Wingdings"/>
      </w:rPr>
    </w:lvl>
    <w:lvl w:ilvl="3" w:tplc="347A9EB8">
      <w:start w:val="1"/>
      <w:numFmt w:val="bullet"/>
      <w:lvlText w:val=""/>
      <w:lvlJc w:val="left"/>
      <w:pPr>
        <w:ind w:left="2880" w:hanging="360"/>
      </w:pPr>
      <w:rPr>
        <w:rFonts w:hint="default" w:ascii="Symbol" w:hAnsi="Symbol"/>
      </w:rPr>
    </w:lvl>
    <w:lvl w:ilvl="4" w:tplc="A78E9574">
      <w:start w:val="1"/>
      <w:numFmt w:val="bullet"/>
      <w:lvlText w:val="o"/>
      <w:lvlJc w:val="left"/>
      <w:pPr>
        <w:ind w:left="3600" w:hanging="360"/>
      </w:pPr>
      <w:rPr>
        <w:rFonts w:hint="default" w:ascii="Courier New" w:hAnsi="Courier New"/>
      </w:rPr>
    </w:lvl>
    <w:lvl w:ilvl="5" w:tplc="E9367732">
      <w:start w:val="1"/>
      <w:numFmt w:val="bullet"/>
      <w:lvlText w:val=""/>
      <w:lvlJc w:val="left"/>
      <w:pPr>
        <w:ind w:left="4320" w:hanging="360"/>
      </w:pPr>
      <w:rPr>
        <w:rFonts w:hint="default" w:ascii="Wingdings" w:hAnsi="Wingdings"/>
      </w:rPr>
    </w:lvl>
    <w:lvl w:ilvl="6" w:tplc="47367368">
      <w:start w:val="1"/>
      <w:numFmt w:val="bullet"/>
      <w:lvlText w:val=""/>
      <w:lvlJc w:val="left"/>
      <w:pPr>
        <w:ind w:left="5040" w:hanging="360"/>
      </w:pPr>
      <w:rPr>
        <w:rFonts w:hint="default" w:ascii="Symbol" w:hAnsi="Symbol"/>
      </w:rPr>
    </w:lvl>
    <w:lvl w:ilvl="7" w:tplc="CFC08FE4">
      <w:start w:val="1"/>
      <w:numFmt w:val="bullet"/>
      <w:lvlText w:val="o"/>
      <w:lvlJc w:val="left"/>
      <w:pPr>
        <w:ind w:left="5760" w:hanging="360"/>
      </w:pPr>
      <w:rPr>
        <w:rFonts w:hint="default" w:ascii="Courier New" w:hAnsi="Courier New"/>
      </w:rPr>
    </w:lvl>
    <w:lvl w:ilvl="8" w:tplc="89A8705A">
      <w:start w:val="1"/>
      <w:numFmt w:val="bullet"/>
      <w:lvlText w:val=""/>
      <w:lvlJc w:val="left"/>
      <w:pPr>
        <w:ind w:left="6480" w:hanging="360"/>
      </w:pPr>
      <w:rPr>
        <w:rFonts w:hint="default" w:ascii="Wingdings" w:hAnsi="Wingdings"/>
      </w:rPr>
    </w:lvl>
  </w:abstractNum>
  <w:abstractNum w:abstractNumId="35" w15:restartNumberingAfterBreak="0">
    <w:nsid w:val="73A30CB6"/>
    <w:multiLevelType w:val="multilevel"/>
    <w:tmpl w:val="BE880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E276BF"/>
    <w:multiLevelType w:val="hybridMultilevel"/>
    <w:tmpl w:val="7E0897DE"/>
    <w:lvl w:ilvl="0" w:tplc="95009AAC">
      <w:start w:val="1"/>
      <w:numFmt w:val="bullet"/>
      <w:lvlText w:val=""/>
      <w:lvlPicBulletId w:val="2"/>
      <w:lvlJc w:val="left"/>
      <w:pPr>
        <w:tabs>
          <w:tab w:val="num" w:pos="720"/>
        </w:tabs>
        <w:ind w:left="720" w:hanging="360"/>
      </w:pPr>
      <w:rPr>
        <w:rFonts w:hint="default" w:ascii="Symbol" w:hAnsi="Symbol"/>
      </w:rPr>
    </w:lvl>
    <w:lvl w:ilvl="1" w:tplc="3FE215EE" w:tentative="1">
      <w:start w:val="1"/>
      <w:numFmt w:val="bullet"/>
      <w:lvlText w:val=""/>
      <w:lvlJc w:val="left"/>
      <w:pPr>
        <w:tabs>
          <w:tab w:val="num" w:pos="1440"/>
        </w:tabs>
        <w:ind w:left="1440" w:hanging="360"/>
      </w:pPr>
      <w:rPr>
        <w:rFonts w:hint="default" w:ascii="Symbol" w:hAnsi="Symbol"/>
      </w:rPr>
    </w:lvl>
    <w:lvl w:ilvl="2" w:tplc="AEC6520A" w:tentative="1">
      <w:start w:val="1"/>
      <w:numFmt w:val="bullet"/>
      <w:lvlText w:val=""/>
      <w:lvlJc w:val="left"/>
      <w:pPr>
        <w:tabs>
          <w:tab w:val="num" w:pos="2160"/>
        </w:tabs>
        <w:ind w:left="2160" w:hanging="360"/>
      </w:pPr>
      <w:rPr>
        <w:rFonts w:hint="default" w:ascii="Symbol" w:hAnsi="Symbol"/>
      </w:rPr>
    </w:lvl>
    <w:lvl w:ilvl="3" w:tplc="D3F629EC" w:tentative="1">
      <w:start w:val="1"/>
      <w:numFmt w:val="bullet"/>
      <w:lvlText w:val=""/>
      <w:lvlJc w:val="left"/>
      <w:pPr>
        <w:tabs>
          <w:tab w:val="num" w:pos="2880"/>
        </w:tabs>
        <w:ind w:left="2880" w:hanging="360"/>
      </w:pPr>
      <w:rPr>
        <w:rFonts w:hint="default" w:ascii="Symbol" w:hAnsi="Symbol"/>
      </w:rPr>
    </w:lvl>
    <w:lvl w:ilvl="4" w:tplc="C77A0660" w:tentative="1">
      <w:start w:val="1"/>
      <w:numFmt w:val="bullet"/>
      <w:lvlText w:val=""/>
      <w:lvlJc w:val="left"/>
      <w:pPr>
        <w:tabs>
          <w:tab w:val="num" w:pos="3600"/>
        </w:tabs>
        <w:ind w:left="3600" w:hanging="360"/>
      </w:pPr>
      <w:rPr>
        <w:rFonts w:hint="default" w:ascii="Symbol" w:hAnsi="Symbol"/>
      </w:rPr>
    </w:lvl>
    <w:lvl w:ilvl="5" w:tplc="1386526A" w:tentative="1">
      <w:start w:val="1"/>
      <w:numFmt w:val="bullet"/>
      <w:lvlText w:val=""/>
      <w:lvlJc w:val="left"/>
      <w:pPr>
        <w:tabs>
          <w:tab w:val="num" w:pos="4320"/>
        </w:tabs>
        <w:ind w:left="4320" w:hanging="360"/>
      </w:pPr>
      <w:rPr>
        <w:rFonts w:hint="default" w:ascii="Symbol" w:hAnsi="Symbol"/>
      </w:rPr>
    </w:lvl>
    <w:lvl w:ilvl="6" w:tplc="2B9C8878" w:tentative="1">
      <w:start w:val="1"/>
      <w:numFmt w:val="bullet"/>
      <w:lvlText w:val=""/>
      <w:lvlJc w:val="left"/>
      <w:pPr>
        <w:tabs>
          <w:tab w:val="num" w:pos="5040"/>
        </w:tabs>
        <w:ind w:left="5040" w:hanging="360"/>
      </w:pPr>
      <w:rPr>
        <w:rFonts w:hint="default" w:ascii="Symbol" w:hAnsi="Symbol"/>
      </w:rPr>
    </w:lvl>
    <w:lvl w:ilvl="7" w:tplc="086455DE" w:tentative="1">
      <w:start w:val="1"/>
      <w:numFmt w:val="bullet"/>
      <w:lvlText w:val=""/>
      <w:lvlJc w:val="left"/>
      <w:pPr>
        <w:tabs>
          <w:tab w:val="num" w:pos="5760"/>
        </w:tabs>
        <w:ind w:left="5760" w:hanging="360"/>
      </w:pPr>
      <w:rPr>
        <w:rFonts w:hint="default" w:ascii="Symbol" w:hAnsi="Symbol"/>
      </w:rPr>
    </w:lvl>
    <w:lvl w:ilvl="8" w:tplc="757C887C" w:tentative="1">
      <w:start w:val="1"/>
      <w:numFmt w:val="bullet"/>
      <w:lvlText w:val=""/>
      <w:lvlJc w:val="left"/>
      <w:pPr>
        <w:tabs>
          <w:tab w:val="num" w:pos="6480"/>
        </w:tabs>
        <w:ind w:left="6480" w:hanging="360"/>
      </w:pPr>
      <w:rPr>
        <w:rFonts w:hint="default" w:ascii="Symbol" w:hAnsi="Symbol"/>
      </w:rPr>
    </w:lvl>
  </w:abstractNum>
  <w:abstractNum w:abstractNumId="37" w15:restartNumberingAfterBreak="0">
    <w:nsid w:val="75121586"/>
    <w:multiLevelType w:val="hybridMultilevel"/>
    <w:tmpl w:val="D2743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BE5035"/>
    <w:multiLevelType w:val="hybridMultilevel"/>
    <w:tmpl w:val="AB58FB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D76FDC"/>
    <w:multiLevelType w:val="multilevel"/>
    <w:tmpl w:val="50A2D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F46C2D"/>
    <w:multiLevelType w:val="hybridMultilevel"/>
    <w:tmpl w:val="9D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411127824">
    <w:abstractNumId w:val="21"/>
  </w:num>
  <w:num w:numId="2" w16cid:durableId="817570035">
    <w:abstractNumId w:val="17"/>
  </w:num>
  <w:num w:numId="3" w16cid:durableId="358046334">
    <w:abstractNumId w:val="34"/>
  </w:num>
  <w:num w:numId="4" w16cid:durableId="2101558861">
    <w:abstractNumId w:val="27"/>
  </w:num>
  <w:num w:numId="5" w16cid:durableId="1402947165">
    <w:abstractNumId w:val="14"/>
  </w:num>
  <w:num w:numId="6" w16cid:durableId="1767384897">
    <w:abstractNumId w:val="13"/>
  </w:num>
  <w:num w:numId="7" w16cid:durableId="1373076830">
    <w:abstractNumId w:val="7"/>
  </w:num>
  <w:num w:numId="8" w16cid:durableId="1034884844">
    <w:abstractNumId w:val="1"/>
  </w:num>
  <w:num w:numId="9" w16cid:durableId="1664117502">
    <w:abstractNumId w:val="10"/>
  </w:num>
  <w:num w:numId="10" w16cid:durableId="1806855313">
    <w:abstractNumId w:val="33"/>
  </w:num>
  <w:num w:numId="11" w16cid:durableId="1680502082">
    <w:abstractNumId w:val="0"/>
  </w:num>
  <w:num w:numId="12" w16cid:durableId="186914795">
    <w:abstractNumId w:val="16"/>
  </w:num>
  <w:num w:numId="13" w16cid:durableId="1564485022">
    <w:abstractNumId w:val="23"/>
  </w:num>
  <w:num w:numId="14" w16cid:durableId="203912190">
    <w:abstractNumId w:val="18"/>
  </w:num>
  <w:num w:numId="15" w16cid:durableId="1340549528">
    <w:abstractNumId w:val="28"/>
  </w:num>
  <w:num w:numId="16" w16cid:durableId="565914487">
    <w:abstractNumId w:val="29"/>
  </w:num>
  <w:num w:numId="17" w16cid:durableId="509755321">
    <w:abstractNumId w:val="5"/>
  </w:num>
  <w:num w:numId="18" w16cid:durableId="633607888">
    <w:abstractNumId w:val="11"/>
  </w:num>
  <w:num w:numId="19" w16cid:durableId="331447340">
    <w:abstractNumId w:val="4"/>
  </w:num>
  <w:num w:numId="20" w16cid:durableId="608195227">
    <w:abstractNumId w:val="24"/>
  </w:num>
  <w:num w:numId="21" w16cid:durableId="1217353652">
    <w:abstractNumId w:val="26"/>
  </w:num>
  <w:num w:numId="22" w16cid:durableId="2017416359">
    <w:abstractNumId w:val="8"/>
  </w:num>
  <w:num w:numId="23" w16cid:durableId="142046646">
    <w:abstractNumId w:val="2"/>
  </w:num>
  <w:num w:numId="24" w16cid:durableId="2105615473">
    <w:abstractNumId w:val="25"/>
  </w:num>
  <w:num w:numId="25" w16cid:durableId="189756829">
    <w:abstractNumId w:val="35"/>
  </w:num>
  <w:num w:numId="26" w16cid:durableId="1179585336">
    <w:abstractNumId w:val="39"/>
  </w:num>
  <w:num w:numId="27" w16cid:durableId="1606886885">
    <w:abstractNumId w:val="9"/>
  </w:num>
  <w:num w:numId="28" w16cid:durableId="1671444355">
    <w:abstractNumId w:val="15"/>
  </w:num>
  <w:num w:numId="29" w16cid:durableId="1985961422">
    <w:abstractNumId w:val="3"/>
  </w:num>
  <w:num w:numId="30" w16cid:durableId="894895009">
    <w:abstractNumId w:val="22"/>
  </w:num>
  <w:num w:numId="31" w16cid:durableId="1837115283">
    <w:abstractNumId w:val="12"/>
  </w:num>
  <w:num w:numId="32" w16cid:durableId="707533522">
    <w:abstractNumId w:val="6"/>
  </w:num>
  <w:num w:numId="33" w16cid:durableId="1509907468">
    <w:abstractNumId w:val="30"/>
  </w:num>
  <w:num w:numId="34" w16cid:durableId="1915771970">
    <w:abstractNumId w:val="31"/>
  </w:num>
  <w:num w:numId="35" w16cid:durableId="1573589514">
    <w:abstractNumId w:val="37"/>
  </w:num>
  <w:num w:numId="36" w16cid:durableId="386804617">
    <w:abstractNumId w:val="32"/>
  </w:num>
  <w:num w:numId="37" w16cid:durableId="1800760067">
    <w:abstractNumId w:val="38"/>
  </w:num>
  <w:num w:numId="38" w16cid:durableId="282344511">
    <w:abstractNumId w:val="36"/>
  </w:num>
  <w:num w:numId="39" w16cid:durableId="1432093040">
    <w:abstractNumId w:val="19"/>
  </w:num>
  <w:num w:numId="40" w16cid:durableId="1202981956">
    <w:abstractNumId w:val="20"/>
  </w:num>
  <w:num w:numId="41" w16cid:durableId="144769792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F1104"/>
    <w:rsid w:val="0000150E"/>
    <w:rsid w:val="000B5C9A"/>
    <w:rsid w:val="000D27D2"/>
    <w:rsid w:val="000F4829"/>
    <w:rsid w:val="000F6ED9"/>
    <w:rsid w:val="00117F43"/>
    <w:rsid w:val="00170733"/>
    <w:rsid w:val="001A5A5D"/>
    <w:rsid w:val="001C3F70"/>
    <w:rsid w:val="002035DD"/>
    <w:rsid w:val="00203D7A"/>
    <w:rsid w:val="00271F73"/>
    <w:rsid w:val="00284F2E"/>
    <w:rsid w:val="0030329B"/>
    <w:rsid w:val="00366275"/>
    <w:rsid w:val="00456D31"/>
    <w:rsid w:val="004B6DB6"/>
    <w:rsid w:val="005075CF"/>
    <w:rsid w:val="006B774D"/>
    <w:rsid w:val="00716026"/>
    <w:rsid w:val="007C4758"/>
    <w:rsid w:val="007D112B"/>
    <w:rsid w:val="007E3D49"/>
    <w:rsid w:val="008242AF"/>
    <w:rsid w:val="008441D5"/>
    <w:rsid w:val="00863529"/>
    <w:rsid w:val="008B34E9"/>
    <w:rsid w:val="009246DA"/>
    <w:rsid w:val="00991C67"/>
    <w:rsid w:val="009936C6"/>
    <w:rsid w:val="009A3A73"/>
    <w:rsid w:val="009A4072"/>
    <w:rsid w:val="009F1104"/>
    <w:rsid w:val="00A022D2"/>
    <w:rsid w:val="00BC6749"/>
    <w:rsid w:val="00BF1220"/>
    <w:rsid w:val="00C25767"/>
    <w:rsid w:val="00C340E7"/>
    <w:rsid w:val="00C87A25"/>
    <w:rsid w:val="00D6770F"/>
    <w:rsid w:val="00D84850"/>
    <w:rsid w:val="00E03297"/>
    <w:rsid w:val="00E14A8F"/>
    <w:rsid w:val="00E95D8F"/>
    <w:rsid w:val="00F10B56"/>
    <w:rsid w:val="00F25485"/>
    <w:rsid w:val="00F259AE"/>
    <w:rsid w:val="02588A71"/>
    <w:rsid w:val="0259E032"/>
    <w:rsid w:val="04804A04"/>
    <w:rsid w:val="0943882E"/>
    <w:rsid w:val="09F01955"/>
    <w:rsid w:val="0A89C13B"/>
    <w:rsid w:val="0C00C278"/>
    <w:rsid w:val="0D3A4AE8"/>
    <w:rsid w:val="0D69360A"/>
    <w:rsid w:val="0E167324"/>
    <w:rsid w:val="0EC7C46E"/>
    <w:rsid w:val="0FD7340E"/>
    <w:rsid w:val="105508BD"/>
    <w:rsid w:val="10E47E53"/>
    <w:rsid w:val="1193323B"/>
    <w:rsid w:val="121913ED"/>
    <w:rsid w:val="1388199D"/>
    <w:rsid w:val="13F6AF4B"/>
    <w:rsid w:val="143151FD"/>
    <w:rsid w:val="18C9E90E"/>
    <w:rsid w:val="1AC3A48C"/>
    <w:rsid w:val="1C110B6A"/>
    <w:rsid w:val="1D0039EF"/>
    <w:rsid w:val="1E35DACA"/>
    <w:rsid w:val="1FCBD904"/>
    <w:rsid w:val="20E6E53C"/>
    <w:rsid w:val="219174B4"/>
    <w:rsid w:val="227B05E5"/>
    <w:rsid w:val="22806B01"/>
    <w:rsid w:val="25D89B14"/>
    <w:rsid w:val="2698631E"/>
    <w:rsid w:val="2834337F"/>
    <w:rsid w:val="29D003E0"/>
    <w:rsid w:val="2BD264AD"/>
    <w:rsid w:val="2BF9E7E6"/>
    <w:rsid w:val="2CE7C0C6"/>
    <w:rsid w:val="2D615B1F"/>
    <w:rsid w:val="2E780BA1"/>
    <w:rsid w:val="2EB59562"/>
    <w:rsid w:val="2F99BB78"/>
    <w:rsid w:val="32B5B05B"/>
    <w:rsid w:val="32DA0309"/>
    <w:rsid w:val="32DA4361"/>
    <w:rsid w:val="331B0FA8"/>
    <w:rsid w:val="337D7DEB"/>
    <w:rsid w:val="33D22D5B"/>
    <w:rsid w:val="3611A3CB"/>
    <w:rsid w:val="3779DEE5"/>
    <w:rsid w:val="383E8D6D"/>
    <w:rsid w:val="38E91766"/>
    <w:rsid w:val="3900EA02"/>
    <w:rsid w:val="3924F1DF"/>
    <w:rsid w:val="3AC0C240"/>
    <w:rsid w:val="3ADF3660"/>
    <w:rsid w:val="3BB81501"/>
    <w:rsid w:val="3FC37B91"/>
    <w:rsid w:val="3FF3322B"/>
    <w:rsid w:val="456043A9"/>
    <w:rsid w:val="45F1549A"/>
    <w:rsid w:val="465BCAAD"/>
    <w:rsid w:val="47A203BA"/>
    <w:rsid w:val="4ADED390"/>
    <w:rsid w:val="4CBB5855"/>
    <w:rsid w:val="5134ECB7"/>
    <w:rsid w:val="544F5A37"/>
    <w:rsid w:val="56C0B600"/>
    <w:rsid w:val="57058FD4"/>
    <w:rsid w:val="5838008A"/>
    <w:rsid w:val="595926F9"/>
    <w:rsid w:val="59C47680"/>
    <w:rsid w:val="5C975F80"/>
    <w:rsid w:val="5F0F8FE4"/>
    <w:rsid w:val="608B6F6C"/>
    <w:rsid w:val="60FFF36F"/>
    <w:rsid w:val="61FB6C46"/>
    <w:rsid w:val="62632622"/>
    <w:rsid w:val="627C03F9"/>
    <w:rsid w:val="6306A104"/>
    <w:rsid w:val="6450393A"/>
    <w:rsid w:val="68A16984"/>
    <w:rsid w:val="69D3A551"/>
    <w:rsid w:val="6B2913A0"/>
    <w:rsid w:val="6D68E5BC"/>
    <w:rsid w:val="6DB38557"/>
    <w:rsid w:val="7108AA99"/>
    <w:rsid w:val="738028D3"/>
    <w:rsid w:val="74E5E274"/>
    <w:rsid w:val="74E867FB"/>
    <w:rsid w:val="76673296"/>
    <w:rsid w:val="799C2440"/>
    <w:rsid w:val="7A4ECE4C"/>
    <w:rsid w:val="7BEA9EAD"/>
    <w:rsid w:val="7C6815FF"/>
    <w:rsid w:val="7F399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AA6C"/>
  <w15:docId w15:val="{81F73F16-A7F5-4B3B-BAB1-619D2230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D27D2"/>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27D2"/>
    <w:rPr>
      <w:rFonts w:ascii="Tahoma" w:hAnsi="Tahoma" w:cs="Tahoma"/>
      <w:sz w:val="16"/>
      <w:szCs w:val="16"/>
    </w:rPr>
  </w:style>
  <w:style w:type="paragraph" w:styleId="NoSpacing">
    <w:name w:val="No Spacing"/>
    <w:uiPriority w:val="1"/>
    <w:qFormat/>
    <w:rsid w:val="000D27D2"/>
    <w:pPr>
      <w:spacing w:line="240" w:lineRule="auto"/>
    </w:pPr>
  </w:style>
  <w:style w:type="paragraph" w:styleId="Header">
    <w:name w:val="header"/>
    <w:basedOn w:val="Normal"/>
    <w:link w:val="HeaderChar"/>
    <w:uiPriority w:val="99"/>
    <w:unhideWhenUsed/>
    <w:rsid w:val="000D27D2"/>
    <w:pPr>
      <w:tabs>
        <w:tab w:val="center" w:pos="4513"/>
        <w:tab w:val="right" w:pos="9026"/>
      </w:tabs>
      <w:spacing w:line="240" w:lineRule="auto"/>
    </w:pPr>
  </w:style>
  <w:style w:type="character" w:styleId="HeaderChar" w:customStyle="1">
    <w:name w:val="Header Char"/>
    <w:basedOn w:val="DefaultParagraphFont"/>
    <w:link w:val="Header"/>
    <w:uiPriority w:val="99"/>
    <w:rsid w:val="000D27D2"/>
  </w:style>
  <w:style w:type="paragraph" w:styleId="Footer">
    <w:name w:val="footer"/>
    <w:basedOn w:val="Normal"/>
    <w:link w:val="FooterChar"/>
    <w:uiPriority w:val="99"/>
    <w:unhideWhenUsed/>
    <w:rsid w:val="000D27D2"/>
    <w:pPr>
      <w:tabs>
        <w:tab w:val="center" w:pos="4513"/>
        <w:tab w:val="right" w:pos="9026"/>
      </w:tabs>
      <w:spacing w:line="240" w:lineRule="auto"/>
    </w:pPr>
  </w:style>
  <w:style w:type="character" w:styleId="FooterChar" w:customStyle="1">
    <w:name w:val="Footer Char"/>
    <w:basedOn w:val="DefaultParagraphFont"/>
    <w:link w:val="Footer"/>
    <w:uiPriority w:val="99"/>
    <w:rsid w:val="000D27D2"/>
  </w:style>
  <w:style w:type="character" w:styleId="Hyperlink">
    <w:name w:val="Hyperlink"/>
    <w:basedOn w:val="DefaultParagraphFont"/>
    <w:uiPriority w:val="99"/>
    <w:unhideWhenUsed/>
    <w:rsid w:val="000D27D2"/>
    <w:rPr>
      <w:color w:val="0000FF" w:themeColor="hyperlink"/>
      <w:u w:val="single"/>
    </w:rPr>
  </w:style>
  <w:style w:type="paragraph" w:styleId="ListParagraph">
    <w:name w:val="List Paragraph"/>
    <w:basedOn w:val="Normal"/>
    <w:uiPriority w:val="34"/>
    <w:qFormat/>
    <w:rsid w:val="008242AF"/>
    <w:pPr>
      <w:ind w:left="720"/>
      <w:contextualSpacing/>
    </w:pPr>
  </w:style>
  <w:style w:type="paragraph" w:styleId="NormalWeb">
    <w:name w:val="Normal (Web)"/>
    <w:basedOn w:val="Normal"/>
    <w:uiPriority w:val="99"/>
    <w:semiHidden/>
    <w:unhideWhenUsed/>
    <w:rsid w:val="008242A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5075CF"/>
  </w:style>
  <w:style w:type="character" w:styleId="eop" w:customStyle="1">
    <w:name w:val="eop"/>
    <w:basedOn w:val="DefaultParagraphFont"/>
    <w:rsid w:val="00507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616152">
      <w:bodyDiv w:val="1"/>
      <w:marLeft w:val="0"/>
      <w:marRight w:val="0"/>
      <w:marTop w:val="0"/>
      <w:marBottom w:val="0"/>
      <w:divBdr>
        <w:top w:val="none" w:sz="0" w:space="0" w:color="auto"/>
        <w:left w:val="none" w:sz="0" w:space="0" w:color="auto"/>
        <w:bottom w:val="none" w:sz="0" w:space="0" w:color="auto"/>
        <w:right w:val="none" w:sz="0" w:space="0" w:color="auto"/>
      </w:divBdr>
    </w:div>
    <w:div w:id="1039818194">
      <w:bodyDiv w:val="1"/>
      <w:marLeft w:val="0"/>
      <w:marRight w:val="0"/>
      <w:marTop w:val="0"/>
      <w:marBottom w:val="0"/>
      <w:divBdr>
        <w:top w:val="none" w:sz="0" w:space="0" w:color="auto"/>
        <w:left w:val="none" w:sz="0" w:space="0" w:color="auto"/>
        <w:bottom w:val="none" w:sz="0" w:space="0" w:color="auto"/>
        <w:right w:val="none" w:sz="0" w:space="0" w:color="auto"/>
      </w:divBdr>
    </w:div>
    <w:div w:id="1044794781">
      <w:bodyDiv w:val="1"/>
      <w:marLeft w:val="0"/>
      <w:marRight w:val="0"/>
      <w:marTop w:val="0"/>
      <w:marBottom w:val="0"/>
      <w:divBdr>
        <w:top w:val="none" w:sz="0" w:space="0" w:color="auto"/>
        <w:left w:val="none" w:sz="0" w:space="0" w:color="auto"/>
        <w:bottom w:val="none" w:sz="0" w:space="0" w:color="auto"/>
        <w:right w:val="none" w:sz="0" w:space="0" w:color="auto"/>
      </w:divBdr>
    </w:div>
    <w:div w:id="1485702751">
      <w:bodyDiv w:val="1"/>
      <w:marLeft w:val="0"/>
      <w:marRight w:val="0"/>
      <w:marTop w:val="0"/>
      <w:marBottom w:val="0"/>
      <w:divBdr>
        <w:top w:val="none" w:sz="0" w:space="0" w:color="auto"/>
        <w:left w:val="none" w:sz="0" w:space="0" w:color="auto"/>
        <w:bottom w:val="none" w:sz="0" w:space="0" w:color="auto"/>
        <w:right w:val="none" w:sz="0" w:space="0" w:color="auto"/>
      </w:divBdr>
    </w:div>
    <w:div w:id="1680736452">
      <w:bodyDiv w:val="1"/>
      <w:marLeft w:val="0"/>
      <w:marRight w:val="0"/>
      <w:marTop w:val="0"/>
      <w:marBottom w:val="0"/>
      <w:divBdr>
        <w:top w:val="none" w:sz="0" w:space="0" w:color="auto"/>
        <w:left w:val="none" w:sz="0" w:space="0" w:color="auto"/>
        <w:bottom w:val="none" w:sz="0" w:space="0" w:color="auto"/>
        <w:right w:val="none" w:sz="0" w:space="0" w:color="auto"/>
      </w:divBdr>
    </w:div>
    <w:div w:id="1699962759">
      <w:bodyDiv w:val="1"/>
      <w:marLeft w:val="0"/>
      <w:marRight w:val="0"/>
      <w:marTop w:val="0"/>
      <w:marBottom w:val="0"/>
      <w:divBdr>
        <w:top w:val="none" w:sz="0" w:space="0" w:color="auto"/>
        <w:left w:val="none" w:sz="0" w:space="0" w:color="auto"/>
        <w:bottom w:val="none" w:sz="0" w:space="0" w:color="auto"/>
        <w:right w:val="none" w:sz="0" w:space="0" w:color="auto"/>
      </w:divBdr>
    </w:div>
    <w:div w:id="210471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6.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image" Target="media/image9.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8.png" Id="rId15" /><Relationship Type="http://schemas.openxmlformats.org/officeDocument/2006/relationships/image" Target="media/image4.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7.png" Id="rId14" /><Relationship Type="http://schemas.openxmlformats.org/officeDocument/2006/relationships/hyperlink" Target="mailto:jobs@arunchichestercab.org.uk" TargetMode="External" Id="R0d5401a37d0d493b" /><Relationship Type="http://schemas.openxmlformats.org/officeDocument/2006/relationships/image" Target="/media/imagea.png" Id="Ra5a6dbc243e544e8"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6E682420B594C878D06700AAB19EE" ma:contentTypeVersion="19" ma:contentTypeDescription="Create a new document." ma:contentTypeScope="" ma:versionID="48d62e6476b522de4d6c7283dfcd1fcd">
  <xsd:schema xmlns:xsd="http://www.w3.org/2001/XMLSchema" xmlns:xs="http://www.w3.org/2001/XMLSchema" xmlns:p="http://schemas.microsoft.com/office/2006/metadata/properties" xmlns:ns2="8a3fa69c-ccd3-4aef-a3ba-a83541efce7e" xmlns:ns3="fed20d20-d707-4aa6-b386-0dac47008ded" xmlns:ns4="fafd16b2-a959-4e5e-9596-f037a83efa3f" xmlns:ns5="http://schemas.microsoft.com/sharepoint/v4" targetNamespace="http://schemas.microsoft.com/office/2006/metadata/properties" ma:root="true" ma:fieldsID="b70b73bde4a9efd3585597203d1f2811" ns2:_="" ns3:_="" ns4:_="" ns5:_="">
    <xsd:import namespace="8a3fa69c-ccd3-4aef-a3ba-a83541efce7e"/>
    <xsd:import namespace="fed20d20-d707-4aa6-b386-0dac47008ded"/>
    <xsd:import namespace="fafd16b2-a959-4e5e-9596-f037a83efa3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5: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fa69c-ccd3-4aef-a3ba-a83541efc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b67df0-dc9b-4d3e-8996-83eb25f2c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20d20-d707-4aa6-b386-0dac47008d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fd16b2-a959-4e5e-9596-f037a83efa3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6f9cc6f-358e-43a2-8f83-f1c105b4a4fe}" ma:internalName="TaxCatchAll" ma:showField="CatchAllData" ma:web="fafd16b2-a959-4e5e-9596-f037a83ef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fd16b2-a959-4e5e-9596-f037a83efa3f" xsi:nil="true"/>
    <lcf76f155ced4ddcb4097134ff3c332f xmlns="8a3fa69c-ccd3-4aef-a3ba-a83541efce7e">
      <Terms xmlns="http://schemas.microsoft.com/office/infopath/2007/PartnerControls"/>
    </lcf76f155ced4ddcb4097134ff3c332f>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6600A-27FB-4659-87B1-A9192EF6D834}"/>
</file>

<file path=customXml/itemProps2.xml><?xml version="1.0" encoding="utf-8"?>
<ds:datastoreItem xmlns:ds="http://schemas.openxmlformats.org/officeDocument/2006/customXml" ds:itemID="{8E7F4551-6417-4B57-9D51-63BBE84DBC05}">
  <ds:schemaRefs>
    <ds:schemaRef ds:uri="http://schemas.microsoft.com/office/2006/metadata/properties"/>
    <ds:schemaRef ds:uri="http://schemas.microsoft.com/office/infopath/2007/PartnerControls"/>
    <ds:schemaRef ds:uri="fafd16b2-a959-4e5e-9596-f037a83efa3f"/>
    <ds:schemaRef ds:uri="8a3fa69c-ccd3-4aef-a3ba-a83541efce7e"/>
    <ds:schemaRef ds:uri="http://schemas.microsoft.com/sharepoint/v4"/>
  </ds:schemaRefs>
</ds:datastoreItem>
</file>

<file path=customXml/itemProps3.xml><?xml version="1.0" encoding="utf-8"?>
<ds:datastoreItem xmlns:ds="http://schemas.openxmlformats.org/officeDocument/2006/customXml" ds:itemID="{3B0339D7-9353-46D1-8FA4-1983D2BBAA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dc:creator>
  <cp:lastModifiedBy>Amie Agate</cp:lastModifiedBy>
  <cp:revision>13</cp:revision>
  <cp:lastPrinted>2021-06-29T09:05:00Z</cp:lastPrinted>
  <dcterms:created xsi:type="dcterms:W3CDTF">2021-06-29T08:53:00Z</dcterms:created>
  <dcterms:modified xsi:type="dcterms:W3CDTF">2025-04-11T14:26:27Z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0x010100ABA6E682420B594C878D06700AAB19EE</vt:lpwstr>
  </property>
  <property fmtid="{D5CDD505-2E9C-101B-9397-08002B2CF9AE}" pid="3" name="AuthorIds_UIVersion_1536">
    <vt:lpwstr>17</vt:lpwstr>
  </property>
  <property fmtid="{D5CDD505-2E9C-101B-9397-08002B2CF9AE}" pid="4" name="MediaServiceImageTags">
    <vt:lpwstr/>
  </property>
</Properties>
</file>