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9F1104" w:rsidP="000D27D2" w:rsidRDefault="002035DD" w14:paraId="672A6659" w14:textId="77777777">
      <w:pPr>
        <w:pStyle w:val="NoSpacing"/>
      </w:pPr>
      <w:r>
        <w:rPr>
          <w:noProof/>
        </w:rPr>
        <w:drawing>
          <wp:inline distT="19050" distB="19050" distL="19050" distR="19050" wp14:anchorId="3A12D2BF" wp14:editId="7F2BB3CA">
            <wp:extent cx="1062038" cy="106203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062038" cy="1062038"/>
                    </a:xfrm>
                    <a:prstGeom prst="rect">
                      <a:avLst/>
                    </a:prstGeom>
                    <a:ln/>
                  </pic:spPr>
                </pic:pic>
              </a:graphicData>
            </a:graphic>
          </wp:inline>
        </w:drawing>
      </w:r>
    </w:p>
    <w:p w:rsidR="009F1104" w:rsidRDefault="009F1104" w14:paraId="0A37501D" w14:textId="77777777">
      <w:pPr>
        <w:widowControl w:val="0"/>
        <w:spacing w:line="240" w:lineRule="auto"/>
      </w:pPr>
    </w:p>
    <w:p w:rsidR="70A22916" w:rsidP="22DAB6AD" w:rsidRDefault="70A22916" w14:paraId="3DA22F83" w14:textId="75690103">
      <w:pPr>
        <w:pStyle w:val="Normal"/>
        <w:bidi w:val="0"/>
        <w:spacing w:before="0" w:beforeAutospacing="off" w:after="0" w:afterAutospacing="off" w:line="240" w:lineRule="auto"/>
        <w:ind w:left="0" w:right="0"/>
        <w:jc w:val="left"/>
        <w:rPr>
          <w:rFonts w:ascii="Open Sans" w:hAnsi="Open Sans" w:eastAsia="Open Sans" w:cs="Open Sans"/>
          <w:b w:val="1"/>
          <w:bCs w:val="1"/>
          <w:color w:val="004888"/>
          <w:sz w:val="54"/>
          <w:szCs w:val="54"/>
        </w:rPr>
      </w:pPr>
      <w:r w:rsidRPr="2122DB24" w:rsidR="4747E012">
        <w:rPr>
          <w:rFonts w:ascii="Open Sans" w:hAnsi="Open Sans" w:eastAsia="Open Sans" w:cs="Open Sans"/>
          <w:b w:val="1"/>
          <w:bCs w:val="1"/>
          <w:color w:val="004888"/>
          <w:sz w:val="54"/>
          <w:szCs w:val="54"/>
        </w:rPr>
        <w:t>Community</w:t>
      </w:r>
      <w:r w:rsidRPr="2122DB24" w:rsidR="0543147A">
        <w:rPr>
          <w:rFonts w:ascii="Open Sans" w:hAnsi="Open Sans" w:eastAsia="Open Sans" w:cs="Open Sans"/>
          <w:b w:val="1"/>
          <w:bCs w:val="1"/>
          <w:color w:val="004888"/>
          <w:sz w:val="54"/>
          <w:szCs w:val="54"/>
        </w:rPr>
        <w:t xml:space="preserve"> Adviser</w:t>
      </w:r>
    </w:p>
    <w:p w:rsidR="383E8D6D" w:rsidP="371F85E2" w:rsidRDefault="383E8D6D" w14:paraId="19CB6031" w14:textId="6CEE989E">
      <w:pPr>
        <w:widowControl w:val="0"/>
        <w:spacing w:after="280" w:line="240" w:lineRule="auto"/>
        <w:rPr>
          <w:rFonts w:ascii="Open Sans" w:hAnsi="Open Sans" w:eastAsia="Open Sans" w:cs="Open Sans"/>
          <w:color w:val="004888"/>
          <w:sz w:val="54"/>
          <w:szCs w:val="54"/>
        </w:rPr>
      </w:pPr>
      <w:r w:rsidRPr="371F85E2" w:rsidR="383E8D6D">
        <w:rPr>
          <w:rFonts w:ascii="Open Sans" w:hAnsi="Open Sans" w:eastAsia="Open Sans" w:cs="Open Sans"/>
          <w:color w:val="004888"/>
          <w:sz w:val="54"/>
          <w:szCs w:val="54"/>
        </w:rPr>
        <w:t>Job pack</w:t>
      </w:r>
    </w:p>
    <w:tbl>
      <w:tblPr>
        <w:tblStyle w:val="a"/>
        <w:tblW w:w="9029" w:type="dxa"/>
        <w:tblInd w:w="1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9"/>
      </w:tblGrid>
      <w:tr w:rsidR="009F1104" w:rsidTr="3C26C2AA" w14:paraId="39F600F1" w14:textId="77777777">
        <w:tc>
          <w:tcPr>
            <w:tcW w:w="902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AEDF5"/>
            <w:tcMar>
              <w:top w:w="100" w:type="dxa"/>
              <w:left w:w="100" w:type="dxa"/>
              <w:bottom w:w="100" w:type="dxa"/>
              <w:right w:w="100" w:type="dxa"/>
            </w:tcMar>
          </w:tcPr>
          <w:p w:rsidR="009F1104" w:rsidRDefault="002035DD" w14:paraId="1543A037" w14:textId="77777777">
            <w:pPr>
              <w:widowControl w:val="0"/>
              <w:spacing w:line="240" w:lineRule="auto"/>
              <w:rPr>
                <w:rFonts w:ascii="Open Sans" w:hAnsi="Open Sans" w:eastAsia="Open Sans" w:cs="Open Sans"/>
                <w:b/>
                <w:color w:val="004B88"/>
                <w:sz w:val="24"/>
                <w:szCs w:val="24"/>
              </w:rPr>
            </w:pPr>
            <w:r>
              <w:rPr>
                <w:rFonts w:ascii="Open Sans" w:hAnsi="Open Sans" w:eastAsia="Open Sans" w:cs="Open Sans"/>
                <w:b/>
                <w:color w:val="004B88"/>
                <w:sz w:val="24"/>
                <w:szCs w:val="24"/>
              </w:rPr>
              <w:t>Want to chat about this role?</w:t>
            </w:r>
          </w:p>
          <w:p w:rsidR="009F1104" w:rsidP="22DAB6AD" w:rsidRDefault="6B2913A0" w14:paraId="12B624CB" w14:textId="1C4DEE84">
            <w:pPr>
              <w:widowControl w:val="0"/>
              <w:spacing w:line="240" w:lineRule="auto"/>
              <w:rPr>
                <w:rFonts w:ascii="Open Sans" w:hAnsi="Open Sans" w:eastAsia="Open Sans" w:cs="Open Sans"/>
                <w:sz w:val="24"/>
                <w:szCs w:val="24"/>
              </w:rPr>
            </w:pPr>
            <w:r w:rsidRPr="3C26C2AA" w:rsidR="6B2913A0">
              <w:rPr>
                <w:rFonts w:ascii="Open Sans" w:hAnsi="Open Sans" w:eastAsia="Open Sans" w:cs="Open Sans"/>
                <w:color w:val="004B88"/>
                <w:sz w:val="24"/>
                <w:szCs w:val="24"/>
              </w:rPr>
              <w:t xml:space="preserve">If you want to chat about the role further, you can contact </w:t>
            </w:r>
            <w:r w:rsidRPr="3C26C2AA" w:rsidR="011A993D">
              <w:rPr>
                <w:rFonts w:ascii="Open Sans" w:hAnsi="Open Sans" w:eastAsia="Open Sans" w:cs="Open Sans"/>
                <w:color w:val="004B88"/>
                <w:sz w:val="24"/>
                <w:szCs w:val="24"/>
              </w:rPr>
              <w:t xml:space="preserve">us on </w:t>
            </w:r>
            <w:hyperlink r:id="R5c6403a213d14dc1">
              <w:r w:rsidRPr="3C26C2AA" w:rsidR="011A993D">
                <w:rPr>
                  <w:rStyle w:val="Hyperlink"/>
                </w:rPr>
                <w:t>jobs@arunchichestercab.org.uk</w:t>
              </w:r>
            </w:hyperlink>
            <w:r w:rsidRPr="3C26C2AA" w:rsidR="011A993D">
              <w:rPr>
                <w:rFonts w:ascii="Open Sans" w:hAnsi="Open Sans" w:eastAsia="Open Sans" w:cs="Open Sans"/>
                <w:color w:val="004B88"/>
                <w:sz w:val="24"/>
                <w:szCs w:val="24"/>
              </w:rPr>
              <w:t xml:space="preserve"> </w:t>
            </w:r>
            <w:r w:rsidRPr="3C26C2AA" w:rsidR="1201F1D2">
              <w:rPr>
                <w:rFonts w:ascii="Open Sans" w:hAnsi="Open Sans" w:eastAsia="Open Sans" w:cs="Open Sans"/>
                <w:color w:val="004B88"/>
                <w:sz w:val="24"/>
                <w:szCs w:val="24"/>
              </w:rPr>
              <w:t>or call 01243 866233</w:t>
            </w:r>
          </w:p>
        </w:tc>
      </w:tr>
    </w:tbl>
    <w:tbl>
      <w:tblPr>
        <w:tblStyle w:val="a0"/>
        <w:tblW w:w="9029" w:type="dxa"/>
        <w:tblInd w:w="100" w:type="dxa"/>
        <w:tblLayout w:type="fixed"/>
        <w:tblLook w:val="0600" w:firstRow="0" w:lastRow="0" w:firstColumn="0" w:lastColumn="0" w:noHBand="1" w:noVBand="1"/>
      </w:tblPr>
      <w:tblGrid>
        <w:gridCol w:w="9029"/>
      </w:tblGrid>
      <w:tr w:rsidR="009F1104" w:rsidTr="0BF713B8" w14:paraId="1AEC61BB" w14:textId="77777777">
        <w:trPr>
          <w:trHeight w:val="6060"/>
        </w:trPr>
        <w:tc>
          <w:tcPr>
            <w:tcW w:w="9029" w:type="dxa"/>
            <w:tcBorders>
              <w:top w:val="nil"/>
              <w:left w:val="nil"/>
              <w:bottom w:val="nil"/>
              <w:right w:val="nil"/>
            </w:tcBorders>
            <w:shd w:val="clear" w:color="auto" w:fill="auto"/>
            <w:tcMar>
              <w:top w:w="100" w:type="dxa"/>
              <w:left w:w="100" w:type="dxa"/>
              <w:bottom w:w="100" w:type="dxa"/>
              <w:right w:w="100" w:type="dxa"/>
            </w:tcMar>
          </w:tcPr>
          <w:p w:rsidR="00C25767" w:rsidRDefault="00C25767" w14:paraId="5907883D" w14:textId="7009C77C">
            <w:pPr>
              <w:widowControl w:val="0"/>
              <w:spacing w:before="280" w:after="280" w:line="240" w:lineRule="auto"/>
              <w:rPr>
                <w:rFonts w:ascii="Open Sans" w:hAnsi="Open Sans" w:eastAsia="Open Sans" w:cs="Open Sans"/>
                <w:b/>
                <w:color w:val="004888"/>
                <w:sz w:val="54"/>
                <w:szCs w:val="54"/>
              </w:rPr>
            </w:pPr>
            <w:bookmarkStart w:name="_GoBack" w:id="0"/>
            <w:bookmarkEnd w:id="0"/>
          </w:p>
          <w:p w:rsidRPr="00C25767" w:rsidR="009F1104" w:rsidP="0BF713B8" w:rsidRDefault="002035DD" w14:paraId="0C8118B1" w14:textId="74376322">
            <w:pPr>
              <w:pStyle w:val="Normal"/>
              <w:widowControl w:val="0"/>
              <w:spacing w:before="280" w:after="280" w:line="240" w:lineRule="auto"/>
              <w:ind w:left="0"/>
              <w:rPr>
                <w:rFonts w:ascii="Open Sans" w:hAnsi="Open Sans" w:eastAsia="Open Sans" w:cs="Open Sans"/>
                <w:b w:val="1"/>
                <w:bCs w:val="1"/>
                <w:color w:val="004888"/>
                <w:sz w:val="54"/>
                <w:szCs w:val="54"/>
              </w:rPr>
            </w:pPr>
            <w:r w:rsidRPr="0BF713B8" w:rsidR="0BF713B8">
              <w:rPr>
                <w:rFonts w:ascii="Open Sans" w:hAnsi="Open Sans" w:eastAsia="Open Sans" w:cs="Open Sans"/>
                <w:b w:val="1"/>
                <w:bCs w:val="1"/>
                <w:color w:val="004888"/>
                <w:sz w:val="54"/>
                <w:szCs w:val="54"/>
              </w:rPr>
              <w:t>Our value</w:t>
            </w:r>
            <w:r w:rsidRPr="0BF713B8" w:rsidR="0BF713B8">
              <w:rPr>
                <w:rFonts w:ascii="Open Sans" w:hAnsi="Open Sans" w:eastAsia="Open Sans" w:cs="Open Sans"/>
                <w:b w:val="1"/>
                <w:bCs w:val="1"/>
                <w:color w:val="004888"/>
                <w:sz w:val="54"/>
                <w:szCs w:val="54"/>
              </w:rPr>
              <w:t>s</w:t>
            </w:r>
          </w:p>
          <w:p w:rsidR="009F1104" w:rsidRDefault="002035DD" w14:paraId="3FCC206D" w14:textId="77777777">
            <w:pPr>
              <w:widowControl w:val="0"/>
              <w:spacing w:before="280" w:after="280"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 xml:space="preserve">We’re inventive. </w:t>
            </w:r>
            <w:r>
              <w:rPr>
                <w:rFonts w:ascii="Open Sans" w:hAnsi="Open Sans" w:eastAsia="Open Sans" w:cs="Open Sans"/>
                <w:color w:val="004888"/>
                <w:sz w:val="24"/>
                <w:szCs w:val="24"/>
              </w:rPr>
              <w:t>We’re not afraid of trying new things and learn by getting things wrong. We question every idea to make it better and we change when things aren’t working.</w:t>
            </w:r>
          </w:p>
          <w:p w:rsidR="009F1104" w:rsidRDefault="002035DD" w14:paraId="50B2247D" w14:textId="77777777">
            <w:pPr>
              <w:widowControl w:val="0"/>
              <w:spacing w:before="280" w:after="280" w:line="240" w:lineRule="auto"/>
              <w:rPr>
                <w:rFonts w:ascii="Open Sans" w:hAnsi="Open Sans" w:eastAsia="Open Sans" w:cs="Open Sans"/>
                <w:b/>
                <w:color w:val="004888"/>
                <w:sz w:val="24"/>
                <w:szCs w:val="24"/>
              </w:rPr>
            </w:pPr>
            <w:r>
              <w:rPr>
                <w:rFonts w:ascii="Open Sans" w:hAnsi="Open Sans" w:eastAsia="Open Sans" w:cs="Open Sans"/>
                <w:b/>
                <w:color w:val="004888"/>
                <w:sz w:val="24"/>
                <w:szCs w:val="24"/>
              </w:rPr>
              <w:t xml:space="preserve">We’re generous. </w:t>
            </w:r>
            <w:r>
              <w:rPr>
                <w:rFonts w:ascii="Open Sans" w:hAnsi="Open Sans" w:eastAsia="Open Sans" w:cs="Open Sans"/>
                <w:color w:val="004888"/>
                <w:sz w:val="24"/>
                <w:szCs w:val="24"/>
              </w:rPr>
              <w:t>We work together, sharing knowledge and experience to solve problems. We tell it like it is and respect everyone</w:t>
            </w:r>
            <w:r>
              <w:rPr>
                <w:rFonts w:ascii="Open Sans" w:hAnsi="Open Sans" w:eastAsia="Open Sans" w:cs="Open Sans"/>
                <w:b/>
                <w:color w:val="004888"/>
                <w:sz w:val="24"/>
                <w:szCs w:val="24"/>
              </w:rPr>
              <w:t>.</w:t>
            </w:r>
          </w:p>
          <w:p w:rsidR="009F1104" w:rsidRDefault="002035DD" w14:paraId="58FEFE04" w14:textId="77777777">
            <w:pPr>
              <w:widowControl w:val="0"/>
              <w:spacing w:after="280" w:line="240" w:lineRule="auto"/>
              <w:rPr>
                <w:rFonts w:ascii="Open Sans" w:hAnsi="Open Sans" w:eastAsia="Open Sans" w:cs="Open Sans"/>
                <w:color w:val="004888"/>
                <w:sz w:val="24"/>
                <w:szCs w:val="24"/>
              </w:rPr>
            </w:pPr>
            <w:r>
              <w:rPr>
                <w:rFonts w:ascii="Open Sans" w:hAnsi="Open Sans" w:eastAsia="Open Sans" w:cs="Open Sans"/>
                <w:b/>
                <w:color w:val="004888"/>
                <w:sz w:val="24"/>
                <w:szCs w:val="24"/>
              </w:rPr>
              <w:t xml:space="preserve">We’re responsible. </w:t>
            </w:r>
            <w:r>
              <w:rPr>
                <w:rFonts w:ascii="Open Sans" w:hAnsi="Open Sans" w:eastAsia="Open Sans" w:cs="Open Sans"/>
                <w:color w:val="004888"/>
                <w:sz w:val="24"/>
                <w:szCs w:val="24"/>
              </w:rPr>
              <w:t>We do what we say we’ll do and keep our promises. We remember that we work for a charity and use our resources effectively.</w:t>
            </w:r>
          </w:p>
        </w:tc>
      </w:tr>
      <w:tr w:rsidR="009F1104" w:rsidTr="0BF713B8" w14:paraId="2A3C6227" w14:textId="77777777">
        <w:tc>
          <w:tcPr>
            <w:tcW w:w="9029" w:type="dxa"/>
            <w:tcBorders>
              <w:top w:val="nil"/>
            </w:tcBorders>
            <w:shd w:val="clear" w:color="auto" w:fill="auto"/>
            <w:tcMar>
              <w:top w:w="100" w:type="dxa"/>
              <w:left w:w="100" w:type="dxa"/>
              <w:bottom w:w="100" w:type="dxa"/>
              <w:right w:w="100" w:type="dxa"/>
            </w:tcMar>
          </w:tcPr>
          <w:p w:rsidR="009F1104" w:rsidP="383E8D6D" w:rsidRDefault="009F1104" w14:paraId="51264B96" w14:textId="7B856D05">
            <w:pPr>
              <w:widowControl w:val="0"/>
              <w:spacing w:line="240" w:lineRule="auto"/>
              <w:rPr>
                <w:rFonts w:ascii="Open Sans" w:hAnsi="Open Sans" w:eastAsia="Open Sans" w:cs="Open Sans"/>
                <w:color w:val="004888"/>
                <w:sz w:val="24"/>
                <w:szCs w:val="24"/>
              </w:rPr>
            </w:pPr>
          </w:p>
        </w:tc>
      </w:tr>
    </w:tbl>
    <w:p w:rsidR="009F1104" w:rsidRDefault="009F1104" w14:paraId="3CF2D8B6" w14:textId="77777777">
      <w:pPr>
        <w:widowControl w:val="0"/>
        <w:spacing w:line="240" w:lineRule="auto"/>
        <w:rPr>
          <w:sz w:val="28"/>
          <w:szCs w:val="28"/>
        </w:rPr>
      </w:pPr>
    </w:p>
    <w:p w:rsidR="009F1104" w:rsidRDefault="009F1104" w14:paraId="0FB78278" w14:textId="77777777">
      <w:pPr>
        <w:widowControl w:val="0"/>
        <w:spacing w:line="360" w:lineRule="auto"/>
        <w:rPr>
          <w:rFonts w:ascii="Open Sans" w:hAnsi="Open Sans" w:eastAsia="Open Sans" w:cs="Open Sans"/>
          <w:color w:val="004888"/>
          <w:sz w:val="32"/>
          <w:szCs w:val="32"/>
        </w:rPr>
      </w:pPr>
    </w:p>
    <w:p w:rsidR="009F1104" w:rsidRDefault="009F1104" w14:paraId="62EBF3C5" w14:textId="77777777">
      <w:pPr>
        <w:widowControl w:val="0"/>
        <w:spacing w:line="240" w:lineRule="auto"/>
        <w:rPr>
          <w:rFonts w:ascii="Open Sans" w:hAnsi="Open Sans" w:eastAsia="Open Sans" w:cs="Open Sans"/>
          <w:color w:val="004888"/>
          <w:sz w:val="24"/>
          <w:szCs w:val="24"/>
        </w:rPr>
      </w:pPr>
    </w:p>
    <w:p w:rsidR="009F1104" w:rsidP="383E8D6D" w:rsidRDefault="002035DD" w14:paraId="4140A6FB" w14:textId="7EC3622B">
      <w:pPr>
        <w:widowControl w:val="0"/>
        <w:spacing w:line="360" w:lineRule="auto"/>
        <w:rPr>
          <w:rFonts w:ascii="Open Sans" w:hAnsi="Open Sans" w:eastAsia="Open Sans" w:cs="Open Sans"/>
          <w:b/>
          <w:bCs/>
          <w:color w:val="004888"/>
          <w:sz w:val="54"/>
          <w:szCs w:val="54"/>
        </w:rPr>
      </w:pPr>
      <w:r w:rsidR="002035DD">
        <w:drawing>
          <wp:inline wp14:editId="784D2561" wp14:anchorId="17DF5C4B">
            <wp:extent cx="490682" cy="431800"/>
            <wp:effectExtent l="0" t="0" r="0" b="0"/>
            <wp:docPr id="1" name="image6.png"/>
            <wp:cNvGraphicFramePr/>
            <a:graphic>
              <a:graphicData xmlns:a="http://schemas.openxmlformats.org/drawingml/2006/main" uri="http://schemas.openxmlformats.org/drawingml/2006/picture">
                <pic:pic xmlns:pic="http://schemas.openxmlformats.org/drawingml/2006/picture">
                  <pic:nvPicPr>
                    <pic:cNvPr id="0" name="image6.png"/>
                    <pic:cNvPicPr preferRelativeResize="0"/>
                  </pic:nvPicPr>
                  <pic:blipFill>
                    <a:blip xmlns:r="http://schemas.openxmlformats.org/officeDocument/2006/relationships" r:embed="rId11"/>
                    <a:srcRect/>
                    <a:stretch>
                      <a:fillRect/>
                    </a:stretch>
                  </pic:blipFill>
                  <pic:spPr>
                    <a:xfrm>
                      <a:off x="0" y="0"/>
                      <a:ext cx="490682" cy="431800"/>
                    </a:xfrm>
                    <a:prstGeom prst="rect">
                      <a:avLst/>
                    </a:prstGeom>
                    <a:ln/>
                  </pic:spPr>
                </pic:pic>
              </a:graphicData>
            </a:graphic>
          </wp:inline>
        </w:drawing>
      </w:r>
      <w:r w:rsidRPr="615F3909" w:rsidR="002035DD">
        <w:rPr>
          <w:rFonts w:ascii="Open Sans" w:hAnsi="Open Sans" w:eastAsia="Open Sans" w:cs="Open Sans"/>
          <w:color w:val="004888"/>
          <w:sz w:val="32"/>
          <w:szCs w:val="32"/>
        </w:rPr>
        <w:t xml:space="preserve">  </w:t>
      </w:r>
      <w:r w:rsidRPr="615F3909" w:rsidR="002035DD">
        <w:rPr>
          <w:rFonts w:ascii="Open Sans" w:hAnsi="Open Sans" w:eastAsia="Open Sans" w:cs="Open Sans"/>
          <w:b w:val="1"/>
          <w:bCs w:val="1"/>
          <w:color w:val="004888"/>
          <w:sz w:val="54"/>
          <w:szCs w:val="54"/>
        </w:rPr>
        <w:t>The purpose of the role</w:t>
      </w:r>
    </w:p>
    <w:p w:rsidR="7D0EC5B5" w:rsidP="2122DB24" w:rsidRDefault="7D0EC5B5" w14:paraId="4EDDF9A2" w14:textId="07903023">
      <w:pPr>
        <w:pStyle w:val="Normal"/>
        <w:bidi w:val="0"/>
        <w:spacing w:after="0" w:line="240" w:lineRule="auto"/>
        <w:rPr>
          <w:rFonts w:ascii="Open Sans" w:hAnsi="Open Sans" w:eastAsia="Open Sans" w:cs="Open Sans"/>
          <w:b w:val="0"/>
          <w:bCs w:val="0"/>
          <w:i w:val="0"/>
          <w:iCs w:val="0"/>
          <w:caps w:val="0"/>
          <w:smallCaps w:val="0"/>
          <w:noProof w:val="0"/>
          <w:color w:val="004B88"/>
          <w:sz w:val="22"/>
          <w:szCs w:val="22"/>
          <w:lang w:val="en-GB"/>
        </w:rPr>
      </w:pPr>
      <w:r w:rsidRPr="2122DB24" w:rsidR="7D0EC5B5">
        <w:rPr>
          <w:rFonts w:ascii="Open Sans" w:hAnsi="Open Sans" w:eastAsia="Open Sans" w:cs="Open Sans"/>
          <w:b w:val="0"/>
          <w:bCs w:val="0"/>
          <w:i w:val="0"/>
          <w:iCs w:val="0"/>
          <w:caps w:val="0"/>
          <w:smallCaps w:val="0"/>
          <w:noProof w:val="0"/>
          <w:color w:val="004B88"/>
          <w:sz w:val="22"/>
          <w:szCs w:val="22"/>
          <w:lang w:val="en-GB"/>
        </w:rPr>
        <w:t xml:space="preserve">Arun &amp; Chichester Citizens Advice are pleased to have received funding to support people to access </w:t>
      </w:r>
      <w:r w:rsidRPr="2122DB24" w:rsidR="66366B84">
        <w:rPr>
          <w:rFonts w:ascii="Open Sans" w:hAnsi="Open Sans" w:eastAsia="Open Sans" w:cs="Open Sans"/>
          <w:b w:val="0"/>
          <w:bCs w:val="0"/>
          <w:i w:val="0"/>
          <w:iCs w:val="0"/>
          <w:caps w:val="0"/>
          <w:smallCaps w:val="0"/>
          <w:noProof w:val="0"/>
          <w:color w:val="004B88"/>
          <w:sz w:val="22"/>
          <w:szCs w:val="22"/>
          <w:lang w:val="en-GB"/>
        </w:rPr>
        <w:t>advice</w:t>
      </w:r>
      <w:r w:rsidRPr="2122DB24" w:rsidR="7D0EC5B5">
        <w:rPr>
          <w:rFonts w:ascii="Open Sans" w:hAnsi="Open Sans" w:eastAsia="Open Sans" w:cs="Open Sans"/>
          <w:b w:val="0"/>
          <w:bCs w:val="0"/>
          <w:i w:val="0"/>
          <w:iCs w:val="0"/>
          <w:caps w:val="0"/>
          <w:smallCaps w:val="0"/>
          <w:noProof w:val="0"/>
          <w:color w:val="004B88"/>
          <w:sz w:val="22"/>
          <w:szCs w:val="22"/>
          <w:lang w:val="en-GB"/>
        </w:rPr>
        <w:t xml:space="preserve"> services across West Sussex.</w:t>
      </w:r>
    </w:p>
    <w:p w:rsidR="5B99A315" w:rsidP="5B99A315" w:rsidRDefault="5B99A315" w14:paraId="68D6ECC0" w14:textId="3A101D92">
      <w:pPr>
        <w:bidi w:val="0"/>
        <w:spacing w:after="0" w:line="240" w:lineRule="auto"/>
        <w:rPr>
          <w:rFonts w:ascii="Open Sans" w:hAnsi="Open Sans" w:eastAsia="Open Sans" w:cs="Open Sans"/>
          <w:b w:val="0"/>
          <w:bCs w:val="0"/>
          <w:i w:val="0"/>
          <w:iCs w:val="0"/>
          <w:caps w:val="0"/>
          <w:smallCaps w:val="0"/>
          <w:noProof w:val="0"/>
          <w:color w:val="365F91" w:themeColor="accent1" w:themeTint="FF" w:themeShade="BF"/>
          <w:sz w:val="22"/>
          <w:szCs w:val="22"/>
          <w:lang w:val="en-GB"/>
        </w:rPr>
      </w:pPr>
    </w:p>
    <w:p w:rsidR="7D0EC5B5" w:rsidP="615F3909" w:rsidRDefault="7D0EC5B5" w14:paraId="680C4EDB" w14:textId="0B392A96">
      <w:pPr>
        <w:bidi w:val="0"/>
        <w:spacing w:before="0" w:beforeAutospacing="off" w:after="0" w:afterAutospacing="off" w:line="240" w:lineRule="auto"/>
        <w:ind w:left="0" w:right="0"/>
        <w:jc w:val="left"/>
      </w:pPr>
      <w:r w:rsidRPr="2122DB24" w:rsidR="7D0EC5B5">
        <w:rPr>
          <w:rFonts w:ascii="Open Sans" w:hAnsi="Open Sans" w:eastAsia="Open Sans" w:cs="Open Sans"/>
          <w:b w:val="0"/>
          <w:bCs w:val="0"/>
          <w:i w:val="0"/>
          <w:iCs w:val="0"/>
          <w:caps w:val="0"/>
          <w:smallCaps w:val="0"/>
          <w:noProof w:val="0"/>
          <w:color w:val="004B88"/>
          <w:sz w:val="22"/>
          <w:szCs w:val="22"/>
          <w:lang w:val="en-GB"/>
        </w:rPr>
        <w:t>You’ll</w:t>
      </w:r>
      <w:r w:rsidRPr="2122DB24" w:rsidR="7D0EC5B5">
        <w:rPr>
          <w:rFonts w:ascii="Open Sans" w:hAnsi="Open Sans" w:eastAsia="Open Sans" w:cs="Open Sans"/>
          <w:b w:val="0"/>
          <w:bCs w:val="0"/>
          <w:i w:val="0"/>
          <w:iCs w:val="0"/>
          <w:caps w:val="0"/>
          <w:smallCaps w:val="0"/>
          <w:noProof w:val="0"/>
          <w:color w:val="004B88"/>
          <w:sz w:val="22"/>
          <w:szCs w:val="22"/>
          <w:lang w:val="en-GB"/>
        </w:rPr>
        <w:t xml:space="preserve"> be based in community locations such as foodbanks, pantries, community fridges, warm </w:t>
      </w:r>
      <w:r w:rsidRPr="2122DB24" w:rsidR="7D0EC5B5">
        <w:rPr>
          <w:rFonts w:ascii="Open Sans" w:hAnsi="Open Sans" w:eastAsia="Open Sans" w:cs="Open Sans"/>
          <w:b w:val="0"/>
          <w:bCs w:val="0"/>
          <w:i w:val="0"/>
          <w:iCs w:val="0"/>
          <w:caps w:val="0"/>
          <w:smallCaps w:val="0"/>
          <w:noProof w:val="0"/>
          <w:color w:val="004B88"/>
          <w:sz w:val="22"/>
          <w:szCs w:val="22"/>
          <w:lang w:val="en-GB"/>
        </w:rPr>
        <w:t>hubs</w:t>
      </w:r>
      <w:r w:rsidRPr="2122DB24" w:rsidR="3B441A28">
        <w:rPr>
          <w:rFonts w:ascii="Open Sans" w:hAnsi="Open Sans" w:eastAsia="Open Sans" w:cs="Open Sans"/>
          <w:b w:val="0"/>
          <w:bCs w:val="0"/>
          <w:i w:val="0"/>
          <w:iCs w:val="0"/>
          <w:caps w:val="0"/>
          <w:smallCaps w:val="0"/>
          <w:noProof w:val="0"/>
          <w:color w:val="004B88"/>
          <w:sz w:val="22"/>
          <w:szCs w:val="22"/>
          <w:lang w:val="en-GB"/>
        </w:rPr>
        <w:t xml:space="preserve"> and our advice hubs</w:t>
      </w:r>
      <w:r w:rsidRPr="2122DB24" w:rsidR="7D0EC5B5">
        <w:rPr>
          <w:rFonts w:ascii="Open Sans" w:hAnsi="Open Sans" w:eastAsia="Open Sans" w:cs="Open Sans"/>
          <w:b w:val="0"/>
          <w:bCs w:val="0"/>
          <w:i w:val="0"/>
          <w:iCs w:val="0"/>
          <w:caps w:val="0"/>
          <w:smallCaps w:val="0"/>
          <w:noProof w:val="0"/>
          <w:color w:val="004B88"/>
          <w:sz w:val="22"/>
          <w:szCs w:val="22"/>
          <w:lang w:val="en-GB"/>
        </w:rPr>
        <w:t xml:space="preserve"> </w:t>
      </w:r>
      <w:r w:rsidRPr="2122DB24" w:rsidR="22CE9FE9">
        <w:rPr>
          <w:rFonts w:ascii="Open Sans" w:hAnsi="Open Sans" w:eastAsia="Open Sans" w:cs="Open Sans"/>
          <w:b w:val="0"/>
          <w:bCs w:val="0"/>
          <w:i w:val="0"/>
          <w:iCs w:val="0"/>
          <w:caps w:val="0"/>
          <w:smallCaps w:val="0"/>
          <w:noProof w:val="0"/>
          <w:color w:val="004B88"/>
          <w:sz w:val="22"/>
          <w:szCs w:val="22"/>
          <w:lang w:val="en-GB"/>
        </w:rPr>
        <w:t>to engage clients in advice on income maximisation, including benefit checks, budgeting and debt management but will also include topics such as housing and employment, as well as assisting with benefit appeals and accessing grants. The advice will be holistic and take the client all the way through the advice process, from gathering information to finding a solution.</w:t>
      </w:r>
    </w:p>
    <w:p w:rsidR="2122DB24" w:rsidP="2122DB24" w:rsidRDefault="2122DB24" w14:paraId="53E4148E" w14:textId="0C55A28E">
      <w:pPr>
        <w:bidi w:val="0"/>
        <w:spacing w:before="0" w:beforeAutospacing="off" w:after="0" w:afterAutospacing="off" w:line="240" w:lineRule="auto"/>
        <w:ind w:left="0" w:right="0"/>
        <w:jc w:val="left"/>
        <w:rPr>
          <w:rFonts w:ascii="Open Sans" w:hAnsi="Open Sans" w:eastAsia="Open Sans" w:cs="Open Sans"/>
          <w:b w:val="0"/>
          <w:bCs w:val="0"/>
          <w:i w:val="0"/>
          <w:iCs w:val="0"/>
          <w:caps w:val="0"/>
          <w:smallCaps w:val="0"/>
          <w:noProof w:val="0"/>
          <w:color w:val="004B88"/>
          <w:sz w:val="22"/>
          <w:szCs w:val="22"/>
          <w:lang w:val="en-GB"/>
        </w:rPr>
      </w:pPr>
    </w:p>
    <w:p w:rsidR="22CE9FE9" w:rsidP="2122DB24" w:rsidRDefault="22CE9FE9" w14:paraId="32ABE932" w14:textId="2311F2A3">
      <w:pPr>
        <w:bidi w:val="0"/>
        <w:spacing w:before="0" w:beforeAutospacing="off" w:after="0" w:afterAutospacing="off" w:line="240" w:lineRule="auto"/>
        <w:ind w:left="0" w:right="0"/>
        <w:jc w:val="left"/>
        <w:rPr>
          <w:rFonts w:ascii="Open Sans" w:hAnsi="Open Sans" w:eastAsia="Open Sans" w:cs="Open Sans"/>
          <w:b w:val="0"/>
          <w:bCs w:val="0"/>
          <w:i w:val="0"/>
          <w:iCs w:val="0"/>
          <w:caps w:val="0"/>
          <w:smallCaps w:val="0"/>
          <w:noProof w:val="0"/>
          <w:color w:val="004B88"/>
          <w:sz w:val="22"/>
          <w:szCs w:val="22"/>
          <w:lang w:val="en-GB"/>
        </w:rPr>
      </w:pPr>
      <w:r w:rsidRPr="2122DB24" w:rsidR="22CE9FE9">
        <w:rPr>
          <w:rFonts w:ascii="Open Sans" w:hAnsi="Open Sans" w:eastAsia="Open Sans" w:cs="Open Sans"/>
          <w:b w:val="0"/>
          <w:bCs w:val="0"/>
          <w:i w:val="0"/>
          <w:iCs w:val="0"/>
          <w:caps w:val="0"/>
          <w:smallCaps w:val="0"/>
          <w:noProof w:val="0"/>
          <w:color w:val="004B88"/>
          <w:sz w:val="22"/>
          <w:szCs w:val="22"/>
          <w:lang w:val="en-GB"/>
        </w:rPr>
        <w:t xml:space="preserve">You will be a highly motivated strong team player with excellent interpersonal and organisational skills. You will have the ability to understand written and oral information of some complexity; have good numeracy skills sufficient to compile accurate financial statements and calculate benefits; and, have effective oral and written communication skills for the purposes of negotiation and reporting. </w:t>
      </w:r>
    </w:p>
    <w:p w:rsidR="22CE9FE9" w:rsidP="2122DB24" w:rsidRDefault="22CE9FE9" w14:paraId="3342FD2C" w14:textId="3157ACC8">
      <w:pPr>
        <w:bidi w:val="0"/>
        <w:spacing w:before="0" w:beforeAutospacing="off" w:after="0" w:afterAutospacing="off" w:line="240" w:lineRule="auto"/>
        <w:ind w:left="0" w:right="0"/>
        <w:jc w:val="left"/>
        <w:rPr>
          <w:rFonts w:ascii="Open Sans" w:hAnsi="Open Sans" w:eastAsia="Open Sans" w:cs="Open Sans"/>
          <w:b w:val="0"/>
          <w:bCs w:val="0"/>
          <w:i w:val="0"/>
          <w:iCs w:val="0"/>
          <w:caps w:val="0"/>
          <w:smallCaps w:val="0"/>
          <w:noProof w:val="0"/>
          <w:color w:val="004B88"/>
          <w:sz w:val="22"/>
          <w:szCs w:val="22"/>
          <w:lang w:val="en-GB"/>
        </w:rPr>
      </w:pPr>
      <w:r w:rsidRPr="2122DB24" w:rsidR="22CE9FE9">
        <w:rPr>
          <w:rFonts w:ascii="Open Sans" w:hAnsi="Open Sans" w:eastAsia="Open Sans" w:cs="Open Sans"/>
          <w:b w:val="0"/>
          <w:bCs w:val="0"/>
          <w:i w:val="0"/>
          <w:iCs w:val="0"/>
          <w:caps w:val="0"/>
          <w:smallCaps w:val="0"/>
          <w:noProof w:val="0"/>
          <w:color w:val="004B88"/>
          <w:sz w:val="22"/>
          <w:szCs w:val="22"/>
          <w:lang w:val="en-GB"/>
        </w:rPr>
        <w:t xml:space="preserve"> </w:t>
      </w:r>
    </w:p>
    <w:p w:rsidR="22CE9FE9" w:rsidP="2122DB24" w:rsidRDefault="22CE9FE9" w14:paraId="63502939" w14:textId="3AD166B7">
      <w:pPr>
        <w:pStyle w:val="Normal"/>
        <w:bidi w:val="0"/>
        <w:spacing w:before="0" w:beforeAutospacing="off" w:after="0" w:afterAutospacing="off" w:line="240" w:lineRule="auto"/>
        <w:ind w:left="0" w:right="0"/>
        <w:jc w:val="left"/>
      </w:pPr>
      <w:r w:rsidRPr="2122DB24" w:rsidR="22CE9FE9">
        <w:rPr>
          <w:rFonts w:ascii="Open Sans" w:hAnsi="Open Sans" w:eastAsia="Open Sans" w:cs="Open Sans"/>
          <w:b w:val="0"/>
          <w:bCs w:val="0"/>
          <w:i w:val="0"/>
          <w:iCs w:val="0"/>
          <w:caps w:val="0"/>
          <w:smallCaps w:val="0"/>
          <w:noProof w:val="0"/>
          <w:color w:val="004B88"/>
          <w:sz w:val="22"/>
          <w:szCs w:val="22"/>
          <w:lang w:val="en-GB"/>
        </w:rPr>
        <w:t>You’ll undertake aspects of advice and casework and provide an appropriate level of support based on the client’s capability.</w:t>
      </w:r>
    </w:p>
    <w:p w:rsidR="371F85E2" w:rsidP="688C3650" w:rsidRDefault="371F85E2" w14:paraId="30226CCD" w14:textId="168C2697">
      <w:pPr>
        <w:bidi w:val="0"/>
        <w:spacing w:before="0" w:beforeAutospacing="off" w:after="0" w:afterAutospacing="off" w:line="240" w:lineRule="auto"/>
        <w:ind w:left="0" w:right="0"/>
        <w:jc w:val="left"/>
        <w:rPr>
          <w:rFonts w:ascii="Open Sans" w:hAnsi="Open Sans" w:eastAsia="Open Sans" w:cs="Open Sans"/>
          <w:b w:val="0"/>
          <w:bCs w:val="0"/>
          <w:i w:val="0"/>
          <w:iCs w:val="0"/>
          <w:caps w:val="0"/>
          <w:smallCaps w:val="0"/>
          <w:noProof w:val="0"/>
          <w:color w:val="365F91" w:themeColor="accent1" w:themeTint="FF" w:themeShade="BF"/>
          <w:sz w:val="22"/>
          <w:szCs w:val="22"/>
          <w:lang w:val="en-GB"/>
        </w:rPr>
      </w:pPr>
    </w:p>
    <w:p w:rsidRPr="009246DA" w:rsidR="383E8D6D" w:rsidP="009246DA" w:rsidRDefault="000F6ED9" w14:paraId="2B2F8350" w14:textId="67B42D9D">
      <w:pPr>
        <w:rPr>
          <w:rFonts w:ascii="Open Sans" w:hAnsi="Open Sans" w:eastAsia="Open Sans" w:cs="Open Sans"/>
          <w:color w:val="365F91" w:themeColor="accent1" w:themeShade="BF"/>
          <w:sz w:val="24"/>
          <w:szCs w:val="24"/>
        </w:rPr>
      </w:pPr>
      <w:r>
        <w:rPr>
          <w:rFonts w:ascii="Open Sans" w:hAnsi="Open Sans" w:eastAsia="Open Sans" w:cs="Open Sans"/>
          <w:color w:val="365F91" w:themeColor="accent1" w:themeShade="BF"/>
          <w:sz w:val="24"/>
          <w:szCs w:val="24"/>
        </w:rPr>
        <w:br w:type="page"/>
      </w:r>
    </w:p>
    <w:p w:rsidR="383E8D6D" w:rsidP="383E8D6D" w:rsidRDefault="383E8D6D" w14:paraId="28D67F2B" w14:textId="558EA326">
      <w:pPr>
        <w:spacing w:line="240" w:lineRule="auto"/>
        <w:rPr>
          <w:rFonts w:ascii="Open Sans" w:hAnsi="Open Sans" w:eastAsia="Open Sans" w:cs="Open Sans"/>
          <w:color w:val="004888"/>
          <w:sz w:val="24"/>
          <w:szCs w:val="24"/>
        </w:rPr>
      </w:pPr>
    </w:p>
    <w:p w:rsidRPr="009246DA" w:rsidR="383E8D6D" w:rsidP="009246DA" w:rsidRDefault="002035DD" w14:paraId="4E7D9171" w14:textId="39F9B56A">
      <w:pPr>
        <w:widowControl w:val="0"/>
        <w:spacing w:line="360" w:lineRule="auto"/>
        <w:rPr>
          <w:rFonts w:ascii="Open Sans" w:hAnsi="Open Sans" w:eastAsia="Open Sans" w:cs="Open Sans"/>
          <w:b/>
          <w:color w:val="004888"/>
          <w:sz w:val="54"/>
          <w:szCs w:val="54"/>
        </w:rPr>
      </w:pPr>
      <w:r>
        <w:rPr>
          <w:rFonts w:ascii="Open Sans" w:hAnsi="Open Sans" w:eastAsia="Open Sans" w:cs="Open Sans"/>
          <w:noProof/>
          <w:color w:val="004888"/>
          <w:sz w:val="28"/>
          <w:szCs w:val="28"/>
        </w:rPr>
        <w:drawing>
          <wp:inline distT="19050" distB="19050" distL="19050" distR="19050" wp14:anchorId="1B3430D9" wp14:editId="07777777">
            <wp:extent cx="490682" cy="431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90682" cy="431800"/>
                    </a:xfrm>
                    <a:prstGeom prst="rect">
                      <a:avLst/>
                    </a:prstGeom>
                    <a:ln/>
                  </pic:spPr>
                </pic:pic>
              </a:graphicData>
            </a:graphic>
          </wp:inline>
        </w:drawing>
      </w:r>
      <w:r>
        <w:rPr>
          <w:rFonts w:ascii="Open Sans" w:hAnsi="Open Sans" w:eastAsia="Open Sans" w:cs="Open Sans"/>
          <w:color w:val="004888"/>
          <w:sz w:val="28"/>
          <w:szCs w:val="28"/>
        </w:rPr>
        <w:t xml:space="preserve">  </w:t>
      </w:r>
      <w:r>
        <w:rPr>
          <w:rFonts w:ascii="Open Sans" w:hAnsi="Open Sans" w:eastAsia="Open Sans" w:cs="Open Sans"/>
          <w:b/>
          <w:color w:val="004888"/>
          <w:sz w:val="54"/>
          <w:szCs w:val="54"/>
        </w:rPr>
        <w:t>Role profile</w:t>
      </w:r>
    </w:p>
    <w:p w:rsidR="383E8D6D" w:rsidP="383E8D6D" w:rsidRDefault="383E8D6D" w14:paraId="5BC59BC1" w14:textId="64A22FE0">
      <w:pPr>
        <w:spacing w:line="240" w:lineRule="auto"/>
        <w:ind w:right="180"/>
        <w:rPr>
          <w:rFonts w:ascii="Open Sans" w:hAnsi="Open Sans" w:eastAsia="Open Sans" w:cs="Open Sans"/>
          <w:b/>
          <w:bCs/>
          <w:caps/>
          <w:color w:val="365F91" w:themeColor="accent1" w:themeShade="BF"/>
          <w:sz w:val="24"/>
          <w:szCs w:val="24"/>
        </w:rPr>
      </w:pPr>
      <w:r w:rsidRPr="383E8D6D">
        <w:rPr>
          <w:rFonts w:ascii="Open Sans" w:hAnsi="Open Sans" w:eastAsia="Open Sans" w:cs="Open Sans"/>
          <w:b/>
          <w:bCs/>
          <w:caps/>
          <w:color w:val="365F91" w:themeColor="accent1" w:themeShade="BF"/>
          <w:sz w:val="24"/>
          <w:szCs w:val="24"/>
        </w:rPr>
        <w:t xml:space="preserve">Key Duties/Accountabilities </w:t>
      </w:r>
    </w:p>
    <w:p w:rsidR="383E8D6D" w:rsidP="383E8D6D" w:rsidRDefault="383E8D6D" w14:paraId="63476774" w14:textId="4DB1D473">
      <w:pPr>
        <w:spacing w:line="240" w:lineRule="auto"/>
        <w:ind w:left="1145" w:hanging="360"/>
        <w:rPr>
          <w:rFonts w:ascii="Open Sans" w:hAnsi="Open Sans" w:eastAsia="Open Sans" w:cs="Open Sans"/>
          <w:b/>
          <w:bCs/>
          <w:color w:val="365F91" w:themeColor="accent1" w:themeShade="BF"/>
          <w:sz w:val="24"/>
          <w:szCs w:val="24"/>
        </w:rPr>
      </w:pPr>
      <w:r w:rsidRPr="5B99A315" w:rsidR="383E8D6D">
        <w:rPr>
          <w:rFonts w:ascii="Open Sans" w:hAnsi="Open Sans" w:eastAsia="Open Sans" w:cs="Open Sans"/>
          <w:color w:val="365F91" w:themeColor="accent1" w:themeTint="FF" w:themeShade="BF"/>
          <w:sz w:val="24"/>
          <w:szCs w:val="24"/>
        </w:rPr>
        <w:t xml:space="preserve">  </w:t>
      </w:r>
    </w:p>
    <w:p w:rsidR="3B69A9BE" w:rsidP="5B99A315" w:rsidRDefault="3B69A9BE" w14:paraId="5AFE44B5" w14:textId="59C91D18">
      <w:pPr>
        <w:pStyle w:val="ListParagraph"/>
        <w:numPr>
          <w:ilvl w:val="0"/>
          <w:numId w:val="16"/>
        </w:numPr>
        <w:bidi w:val="0"/>
        <w:spacing w:beforeAutospacing="on" w:afterAutospacing="on" w:line="240" w:lineRule="auto"/>
        <w:ind w:left="720" w:right="0" w:hanging="360"/>
        <w:jc w:val="left"/>
        <w:rPr>
          <w:rFonts w:ascii="Open Sans" w:hAnsi="Open Sans" w:eastAsia="Times New Roman" w:cs="Open Sans"/>
          <w:color w:val="365F91" w:themeColor="accent1" w:themeTint="FF" w:themeShade="BF"/>
          <w:sz w:val="24"/>
          <w:szCs w:val="24"/>
        </w:rPr>
      </w:pPr>
      <w:r w:rsidRPr="5B99A315" w:rsidR="3B69A9BE">
        <w:rPr>
          <w:rFonts w:ascii="Open Sans" w:hAnsi="Open Sans" w:eastAsia="Times New Roman" w:cs="Open Sans"/>
          <w:color w:val="365F91" w:themeColor="accent1" w:themeTint="FF" w:themeShade="BF"/>
          <w:sz w:val="24"/>
          <w:szCs w:val="24"/>
        </w:rPr>
        <w:t>Approach clients accessing community support, e.g. foodbanks</w:t>
      </w:r>
    </w:p>
    <w:p w:rsidR="69CFA2CB" w:rsidP="688C3650" w:rsidRDefault="69CFA2CB" w14:paraId="559F6098" w14:textId="25AEAC9A">
      <w:pPr>
        <w:pStyle w:val="ListParagraph"/>
        <w:numPr>
          <w:ilvl w:val="0"/>
          <w:numId w:val="16"/>
        </w:numPr>
        <w:bidi w:val="0"/>
        <w:spacing w:beforeAutospacing="on" w:afterAutospacing="on" w:line="240" w:lineRule="auto"/>
        <w:ind w:left="720" w:right="0" w:hanging="360"/>
        <w:jc w:val="left"/>
        <w:rPr>
          <w:color w:val="365F91" w:themeColor="accent1" w:themeTint="FF" w:themeShade="BF"/>
          <w:sz w:val="24"/>
          <w:szCs w:val="24"/>
        </w:rPr>
      </w:pPr>
      <w:r w:rsidRPr="2122DB24" w:rsidR="69CFA2CB">
        <w:rPr>
          <w:rFonts w:ascii="Open Sans" w:hAnsi="Open Sans" w:eastAsia="Times New Roman" w:cs="Open Sans"/>
          <w:color w:val="365F91" w:themeColor="accent1" w:themeTint="FF" w:themeShade="BF"/>
          <w:sz w:val="24"/>
          <w:szCs w:val="24"/>
        </w:rPr>
        <w:t xml:space="preserve">Tailor </w:t>
      </w:r>
      <w:r w:rsidRPr="2122DB24" w:rsidR="46A07CE5">
        <w:rPr>
          <w:rFonts w:ascii="Open Sans" w:hAnsi="Open Sans" w:eastAsia="Times New Roman" w:cs="Open Sans"/>
          <w:color w:val="365F91" w:themeColor="accent1" w:themeTint="FF" w:themeShade="BF"/>
          <w:sz w:val="24"/>
          <w:szCs w:val="24"/>
        </w:rPr>
        <w:t>information</w:t>
      </w:r>
      <w:r w:rsidRPr="2122DB24" w:rsidR="391BB18A">
        <w:rPr>
          <w:rFonts w:ascii="Open Sans" w:hAnsi="Open Sans" w:eastAsia="Times New Roman" w:cs="Open Sans"/>
          <w:color w:val="365F91" w:themeColor="accent1" w:themeTint="FF" w:themeShade="BF"/>
          <w:sz w:val="24"/>
          <w:szCs w:val="24"/>
        </w:rPr>
        <w:t xml:space="preserve"> and advice</w:t>
      </w:r>
      <w:r w:rsidRPr="2122DB24" w:rsidR="69CFA2CB">
        <w:rPr>
          <w:rFonts w:ascii="Open Sans" w:hAnsi="Open Sans" w:eastAsia="Times New Roman" w:cs="Open Sans"/>
          <w:color w:val="365F91" w:themeColor="accent1" w:themeTint="FF" w:themeShade="BF"/>
          <w:sz w:val="24"/>
          <w:szCs w:val="24"/>
        </w:rPr>
        <w:t xml:space="preserve"> </w:t>
      </w:r>
      <w:r w:rsidRPr="2122DB24" w:rsidR="69CFA2CB">
        <w:rPr>
          <w:rFonts w:ascii="Open Sans" w:hAnsi="Open Sans" w:eastAsia="Times New Roman" w:cs="Open Sans"/>
          <w:color w:val="365F91" w:themeColor="accent1" w:themeTint="FF" w:themeShade="BF"/>
          <w:sz w:val="24"/>
          <w:szCs w:val="24"/>
        </w:rPr>
        <w:t>to client needs.</w:t>
      </w:r>
    </w:p>
    <w:p w:rsidR="50D55D0B" w:rsidP="50D55D0B" w:rsidRDefault="50D55D0B" w14:paraId="197184E6" w14:textId="4C21E897">
      <w:pPr>
        <w:pStyle w:val="ListParagraph"/>
        <w:numPr>
          <w:ilvl w:val="0"/>
          <w:numId w:val="16"/>
        </w:numPr>
        <w:spacing w:beforeAutospacing="on" w:afterAutospacing="on" w:line="240" w:lineRule="auto"/>
        <w:rPr>
          <w:color w:val="365F91" w:themeColor="accent1" w:themeTint="FF" w:themeShade="BF"/>
          <w:sz w:val="24"/>
          <w:szCs w:val="24"/>
        </w:rPr>
      </w:pPr>
      <w:r w:rsidRPr="5B99A315" w:rsidR="50D55D0B">
        <w:rPr>
          <w:rFonts w:ascii="Open Sans" w:hAnsi="Open Sans" w:eastAsia="Times New Roman" w:cs="Open Sans"/>
          <w:color w:val="365F91" w:themeColor="accent1" w:themeTint="FF" w:themeShade="BF"/>
          <w:sz w:val="24"/>
          <w:szCs w:val="24"/>
        </w:rPr>
        <w:t>Act impartially when presenting options.</w:t>
      </w:r>
    </w:p>
    <w:p w:rsidR="50D55D0B" w:rsidP="50D55D0B" w:rsidRDefault="50D55D0B" w14:paraId="22CCB607" w14:textId="480CDFE5">
      <w:pPr>
        <w:pStyle w:val="ListParagraph"/>
        <w:numPr>
          <w:ilvl w:val="0"/>
          <w:numId w:val="16"/>
        </w:numPr>
        <w:spacing w:beforeAutospacing="on" w:afterAutospacing="on" w:line="240" w:lineRule="auto"/>
        <w:rPr>
          <w:color w:val="365F91" w:themeColor="accent1" w:themeTint="FF" w:themeShade="BF"/>
          <w:sz w:val="24"/>
          <w:szCs w:val="24"/>
        </w:rPr>
      </w:pPr>
      <w:r w:rsidRPr="5B99A315" w:rsidR="50D55D0B">
        <w:rPr>
          <w:rFonts w:ascii="Open Sans" w:hAnsi="Open Sans" w:eastAsia="Times New Roman" w:cs="Open Sans"/>
          <w:color w:val="365F91" w:themeColor="accent1" w:themeTint="FF" w:themeShade="BF"/>
          <w:sz w:val="24"/>
          <w:szCs w:val="24"/>
        </w:rPr>
        <w:t>Keep accurate records of progress, where appropriate.</w:t>
      </w:r>
    </w:p>
    <w:p w:rsidR="50D55D0B" w:rsidP="50D55D0B" w:rsidRDefault="50D55D0B" w14:paraId="0721A9BA" w14:textId="5D9B75F9">
      <w:pPr>
        <w:pStyle w:val="ListParagraph"/>
        <w:numPr>
          <w:ilvl w:val="0"/>
          <w:numId w:val="16"/>
        </w:numPr>
        <w:spacing w:beforeAutospacing="on" w:afterAutospacing="on" w:line="240" w:lineRule="auto"/>
        <w:rPr>
          <w:color w:val="365F91" w:themeColor="accent1" w:themeTint="FF" w:themeShade="BF"/>
          <w:sz w:val="24"/>
          <w:szCs w:val="24"/>
        </w:rPr>
      </w:pPr>
      <w:r w:rsidRPr="5B99A315" w:rsidR="50D55D0B">
        <w:rPr>
          <w:rFonts w:ascii="Open Sans" w:hAnsi="Open Sans" w:eastAsia="Times New Roman" w:cs="Open Sans"/>
          <w:color w:val="365F91" w:themeColor="accent1" w:themeTint="FF" w:themeShade="BF"/>
          <w:sz w:val="24"/>
          <w:szCs w:val="24"/>
        </w:rPr>
        <w:t>Highlight issues in a professional manner.</w:t>
      </w:r>
    </w:p>
    <w:p w:rsidR="50D55D0B" w:rsidP="50D55D0B" w:rsidRDefault="50D55D0B" w14:paraId="5C374006" w14:textId="42CEDA7D">
      <w:pPr>
        <w:pStyle w:val="ListParagraph"/>
        <w:numPr>
          <w:ilvl w:val="0"/>
          <w:numId w:val="16"/>
        </w:numPr>
        <w:spacing w:beforeAutospacing="on" w:afterAutospacing="on" w:line="240" w:lineRule="auto"/>
        <w:rPr>
          <w:color w:val="365F91" w:themeColor="accent1" w:themeTint="FF" w:themeShade="BF"/>
          <w:sz w:val="24"/>
          <w:szCs w:val="24"/>
        </w:rPr>
      </w:pPr>
      <w:r w:rsidRPr="5B99A315" w:rsidR="50D55D0B">
        <w:rPr>
          <w:rFonts w:ascii="Open Sans" w:hAnsi="Open Sans" w:eastAsia="Times New Roman" w:cs="Open Sans"/>
          <w:color w:val="365F91" w:themeColor="accent1" w:themeTint="FF" w:themeShade="BF"/>
          <w:sz w:val="24"/>
          <w:szCs w:val="24"/>
        </w:rPr>
        <w:t>Communicate well with clients and other team members.</w:t>
      </w:r>
    </w:p>
    <w:p w:rsidR="50D55D0B" w:rsidP="50D55D0B" w:rsidRDefault="50D55D0B" w14:paraId="69D1BB1F" w14:textId="7ACBBFD5">
      <w:pPr>
        <w:pStyle w:val="ListParagraph"/>
        <w:numPr>
          <w:ilvl w:val="0"/>
          <w:numId w:val="16"/>
        </w:numPr>
        <w:spacing w:beforeAutospacing="on" w:afterAutospacing="on" w:line="240" w:lineRule="auto"/>
        <w:rPr>
          <w:color w:val="365F91" w:themeColor="accent1" w:themeTint="FF" w:themeShade="BF"/>
          <w:sz w:val="24"/>
          <w:szCs w:val="24"/>
        </w:rPr>
      </w:pPr>
      <w:r w:rsidRPr="5B99A315" w:rsidR="50D55D0B">
        <w:rPr>
          <w:rFonts w:ascii="Open Sans" w:hAnsi="Open Sans" w:eastAsia="Times New Roman" w:cs="Open Sans"/>
          <w:color w:val="365F91" w:themeColor="accent1" w:themeTint="FF" w:themeShade="BF"/>
          <w:sz w:val="24"/>
          <w:szCs w:val="24"/>
        </w:rPr>
        <w:t>Work well with volunteers.</w:t>
      </w:r>
    </w:p>
    <w:p w:rsidR="50D55D0B" w:rsidP="2346DF7C" w:rsidRDefault="50D55D0B" w14:paraId="2E2577A3" w14:textId="7AD5DC9B">
      <w:pPr>
        <w:pStyle w:val="ListParagraph"/>
        <w:numPr>
          <w:ilvl w:val="0"/>
          <w:numId w:val="16"/>
        </w:numPr>
        <w:spacing w:beforeAutospacing="on" w:afterAutospacing="on" w:line="240" w:lineRule="auto"/>
        <w:rPr>
          <w:color w:val="365F91" w:themeColor="accent1" w:themeTint="FF" w:themeShade="BF"/>
          <w:sz w:val="24"/>
          <w:szCs w:val="24"/>
        </w:rPr>
      </w:pPr>
      <w:r w:rsidRPr="5B99A315" w:rsidR="2346DF7C">
        <w:rPr>
          <w:rFonts w:ascii="Open Sans" w:hAnsi="Open Sans" w:eastAsia="Times New Roman" w:cs="Open Sans"/>
          <w:color w:val="365F91" w:themeColor="accent1" w:themeTint="FF" w:themeShade="BF"/>
          <w:sz w:val="24"/>
          <w:szCs w:val="24"/>
        </w:rPr>
        <w:t>Able to problem solve independently.</w:t>
      </w:r>
    </w:p>
    <w:p w:rsidR="383E8D6D" w:rsidP="383E8D6D" w:rsidRDefault="383E8D6D" w14:paraId="0041C88E" w14:textId="3A50D9BD">
      <w:pPr>
        <w:spacing w:line="240" w:lineRule="auto"/>
        <w:ind w:left="360" w:hanging="360"/>
        <w:rPr>
          <w:rFonts w:ascii="Open Sans" w:hAnsi="Open Sans" w:eastAsia="Open Sans" w:cs="Open Sans"/>
          <w:b/>
          <w:bCs/>
          <w:color w:val="365F91" w:themeColor="accent1" w:themeShade="BF"/>
          <w:sz w:val="24"/>
          <w:szCs w:val="24"/>
        </w:rPr>
      </w:pPr>
      <w:r w:rsidRPr="383E8D6D">
        <w:rPr>
          <w:rFonts w:ascii="Open Sans" w:hAnsi="Open Sans" w:eastAsia="Open Sans" w:cs="Open Sans"/>
          <w:color w:val="365F91" w:themeColor="accent1" w:themeShade="BF"/>
          <w:sz w:val="24"/>
          <w:szCs w:val="24"/>
        </w:rPr>
        <w:t xml:space="preserve">  </w:t>
      </w:r>
    </w:p>
    <w:p w:rsidR="383E8D6D" w:rsidP="383E8D6D" w:rsidRDefault="00991C67" w14:paraId="01A9C05A" w14:textId="5AFFD16E">
      <w:pPr>
        <w:spacing w:line="240" w:lineRule="auto"/>
        <w:ind w:left="360" w:hanging="360"/>
        <w:rPr>
          <w:rFonts w:ascii="Open Sans" w:hAnsi="Open Sans" w:eastAsia="Open Sans" w:cs="Open Sans"/>
          <w:b/>
          <w:bCs/>
          <w:color w:val="365F91" w:themeColor="accent1" w:themeShade="BF"/>
          <w:sz w:val="24"/>
          <w:szCs w:val="24"/>
        </w:rPr>
      </w:pPr>
      <w:r>
        <w:rPr>
          <w:rFonts w:ascii="Open Sans" w:hAnsi="Open Sans" w:eastAsia="Open Sans" w:cs="Open Sans"/>
          <w:b/>
          <w:bCs/>
          <w:color w:val="365F91" w:themeColor="accent1" w:themeShade="BF"/>
          <w:sz w:val="24"/>
          <w:szCs w:val="24"/>
        </w:rPr>
        <w:t>TRAINING</w:t>
      </w:r>
    </w:p>
    <w:p w:rsidR="383E8D6D" w:rsidP="383E8D6D" w:rsidRDefault="383E8D6D" w14:paraId="5DBCD0BB" w14:textId="797D4815">
      <w:pPr>
        <w:spacing w:line="240" w:lineRule="auto"/>
        <w:ind w:left="714" w:hanging="357"/>
        <w:rPr>
          <w:rFonts w:ascii="Open Sans" w:hAnsi="Open Sans" w:eastAsia="Open Sans" w:cs="Open Sans"/>
          <w:b/>
          <w:bCs/>
          <w:color w:val="365F91" w:themeColor="accent1" w:themeShade="BF"/>
          <w:sz w:val="24"/>
          <w:szCs w:val="24"/>
        </w:rPr>
      </w:pPr>
    </w:p>
    <w:p w:rsidRPr="00991C67" w:rsidR="00991C67" w:rsidP="50D55D0B" w:rsidRDefault="00991C67" w14:paraId="4978F9AE" w14:textId="6208901D">
      <w:pPr>
        <w:pStyle w:val="ListParagraph"/>
        <w:numPr>
          <w:ilvl w:val="0"/>
          <w:numId w:val="17"/>
        </w:numPr>
        <w:spacing w:before="100" w:beforeAutospacing="on" w:after="100" w:afterAutospacing="on" w:line="240" w:lineRule="auto"/>
        <w:rPr>
          <w:rFonts w:ascii="Open Sans" w:hAnsi="Open Sans" w:eastAsia="Times New Roman" w:cs="Open Sans"/>
          <w:color w:val="365F91" w:themeColor="accent1" w:themeTint="FF" w:themeShade="BF"/>
          <w:sz w:val="24"/>
          <w:szCs w:val="24"/>
        </w:rPr>
      </w:pPr>
      <w:r w:rsidRPr="688C3650" w:rsidR="50D55D0B">
        <w:rPr>
          <w:rFonts w:ascii="Open Sans" w:hAnsi="Open Sans" w:eastAsia="Times New Roman" w:cs="Open Sans"/>
          <w:color w:val="365F91" w:themeColor="accent1" w:themeTint="FF" w:themeShade="BF"/>
          <w:sz w:val="24"/>
          <w:szCs w:val="24"/>
        </w:rPr>
        <w:t xml:space="preserve">Keep informed of new and changing </w:t>
      </w:r>
      <w:r w:rsidRPr="688C3650" w:rsidR="3E1F53CB">
        <w:rPr>
          <w:rFonts w:ascii="Open Sans" w:hAnsi="Open Sans" w:eastAsia="Times New Roman" w:cs="Open Sans"/>
          <w:color w:val="365F91" w:themeColor="accent1" w:themeTint="FF" w:themeShade="BF"/>
          <w:sz w:val="24"/>
          <w:szCs w:val="24"/>
        </w:rPr>
        <w:t>guidance.</w:t>
      </w:r>
    </w:p>
    <w:p w:rsidRPr="00991C67" w:rsidR="00991C67" w:rsidP="00991C67" w:rsidRDefault="00991C67" w14:paraId="410F5503" w14:textId="3C166EEE">
      <w:pPr>
        <w:pStyle w:val="ListParagraph"/>
        <w:numPr>
          <w:ilvl w:val="0"/>
          <w:numId w:val="17"/>
        </w:numPr>
        <w:spacing w:before="100" w:beforeAutospacing="1" w:after="100" w:afterAutospacing="1" w:line="240" w:lineRule="auto"/>
        <w:rPr>
          <w:rFonts w:ascii="Open Sans" w:hAnsi="Open Sans" w:eastAsia="Times New Roman" w:cs="Open Sans"/>
          <w:color w:val="365F91" w:themeColor="accent1" w:themeShade="BF"/>
          <w:sz w:val="24"/>
          <w:szCs w:val="24"/>
        </w:rPr>
      </w:pPr>
      <w:r w:rsidRPr="00991C67">
        <w:rPr>
          <w:rFonts w:ascii="Open Sans" w:hAnsi="Open Sans" w:eastAsia="Times New Roman" w:cs="Open Sans"/>
          <w:color w:val="365F91" w:themeColor="accent1" w:themeShade="BF"/>
          <w:sz w:val="24"/>
          <w:szCs w:val="24"/>
        </w:rPr>
        <w:t xml:space="preserve">Keep up to date with all the regular Citizens Advice circulars and information items. </w:t>
      </w:r>
    </w:p>
    <w:p w:rsidRPr="00991C67" w:rsidR="00991C67" w:rsidP="00991C67" w:rsidRDefault="00991C67" w14:paraId="043D34E7" w14:textId="21EE5723">
      <w:pPr>
        <w:pStyle w:val="ListParagraph"/>
        <w:numPr>
          <w:ilvl w:val="0"/>
          <w:numId w:val="17"/>
        </w:numPr>
        <w:spacing w:before="100" w:beforeAutospacing="1" w:after="100" w:afterAutospacing="1" w:line="240" w:lineRule="auto"/>
        <w:rPr>
          <w:rFonts w:ascii="Open Sans" w:hAnsi="Open Sans" w:eastAsia="Times New Roman" w:cs="Open Sans"/>
          <w:color w:val="365F91" w:themeColor="accent1" w:themeShade="BF"/>
          <w:sz w:val="24"/>
          <w:szCs w:val="24"/>
        </w:rPr>
      </w:pPr>
      <w:r w:rsidRPr="00991C67">
        <w:rPr>
          <w:rFonts w:ascii="Open Sans" w:hAnsi="Open Sans" w:eastAsia="Times New Roman" w:cs="Open Sans"/>
          <w:color w:val="365F91" w:themeColor="accent1" w:themeShade="BF"/>
          <w:sz w:val="24"/>
          <w:szCs w:val="24"/>
        </w:rPr>
        <w:t xml:space="preserve">Attend regular training to develop knowledge, skills and expertise. </w:t>
      </w:r>
    </w:p>
    <w:p w:rsidR="383E8D6D" w:rsidP="50D55D0B" w:rsidRDefault="383E8D6D" w14:paraId="6765415D" w14:textId="147A5D6C">
      <w:pPr>
        <w:pStyle w:val="ListParagraph"/>
        <w:numPr>
          <w:ilvl w:val="0"/>
          <w:numId w:val="17"/>
        </w:numPr>
        <w:spacing w:beforeAutospacing="on" w:afterAutospacing="on" w:line="240" w:lineRule="auto"/>
        <w:rPr>
          <w:rFonts w:ascii="Open Sans" w:hAnsi="Open Sans" w:eastAsia="Times New Roman" w:cs="Open Sans"/>
          <w:color w:val="365F91" w:themeColor="accent1" w:themeTint="FF" w:themeShade="BF"/>
          <w:sz w:val="24"/>
          <w:szCs w:val="24"/>
        </w:rPr>
      </w:pPr>
      <w:r w:rsidRPr="50D55D0B" w:rsidR="50D55D0B">
        <w:rPr>
          <w:rFonts w:ascii="Open Sans" w:hAnsi="Open Sans" w:eastAsia="Times New Roman" w:cs="Open Sans"/>
          <w:color w:val="365F91" w:themeColor="accent1" w:themeTint="FF" w:themeShade="BF"/>
          <w:sz w:val="24"/>
          <w:szCs w:val="24"/>
        </w:rPr>
        <w:t xml:space="preserve">Participate constructively in team meetings. </w:t>
      </w:r>
    </w:p>
    <w:p w:rsidR="00E14A8F" w:rsidP="383E8D6D" w:rsidRDefault="00E14A8F" w14:paraId="2A7F98C6" w14:textId="77777777">
      <w:pPr>
        <w:spacing w:line="240" w:lineRule="auto"/>
        <w:rPr>
          <w:rFonts w:ascii="Open Sans" w:hAnsi="Open Sans" w:eastAsia="Open Sans" w:cs="Open Sans"/>
          <w:color w:val="365F91" w:themeColor="accent1" w:themeShade="BF"/>
          <w:sz w:val="24"/>
          <w:szCs w:val="24"/>
        </w:rPr>
      </w:pPr>
    </w:p>
    <w:p w:rsidR="383E8D6D" w:rsidP="383E8D6D" w:rsidRDefault="007C4758" w14:paraId="7FE0DF19" w14:textId="75795EA8">
      <w:pPr>
        <w:spacing w:before="142" w:line="240" w:lineRule="auto"/>
        <w:rPr>
          <w:rFonts w:ascii="Open Sans" w:hAnsi="Open Sans" w:eastAsia="Open Sans" w:cs="Open Sans"/>
          <w:b/>
          <w:bCs/>
          <w:color w:val="365F91" w:themeColor="accent1" w:themeShade="BF"/>
          <w:sz w:val="24"/>
          <w:szCs w:val="24"/>
        </w:rPr>
      </w:pPr>
      <w:r>
        <w:rPr>
          <w:rFonts w:ascii="Open Sans" w:hAnsi="Open Sans" w:eastAsia="Open Sans" w:cs="Open Sans"/>
          <w:b/>
          <w:bCs/>
          <w:color w:val="365F91" w:themeColor="accent1" w:themeShade="BF"/>
          <w:sz w:val="24"/>
          <w:szCs w:val="24"/>
        </w:rPr>
        <w:t>ADMINISTRATION</w:t>
      </w:r>
    </w:p>
    <w:p w:rsidRPr="00D6770F" w:rsidR="00D6770F" w:rsidP="00D6770F" w:rsidRDefault="00D6770F" w14:paraId="4A06CB8A" w14:textId="0CB79D09">
      <w:pPr>
        <w:pStyle w:val="ListParagraph"/>
        <w:numPr>
          <w:ilvl w:val="0"/>
          <w:numId w:val="19"/>
        </w:numPr>
        <w:spacing w:before="100" w:beforeAutospacing="1" w:after="100" w:afterAutospacing="1" w:line="240" w:lineRule="auto"/>
        <w:rPr>
          <w:rFonts w:ascii="Open Sans" w:hAnsi="Open Sans" w:eastAsia="Times New Roman" w:cs="Open Sans"/>
          <w:color w:val="365F91" w:themeColor="accent1" w:themeShade="BF"/>
          <w:sz w:val="24"/>
          <w:szCs w:val="24"/>
        </w:rPr>
      </w:pPr>
      <w:r w:rsidRPr="00D6770F">
        <w:rPr>
          <w:rFonts w:ascii="Open Sans" w:hAnsi="Open Sans" w:eastAsia="Times New Roman" w:cs="Open Sans"/>
          <w:color w:val="365F91" w:themeColor="accent1" w:themeShade="BF"/>
          <w:sz w:val="24"/>
          <w:szCs w:val="24"/>
        </w:rPr>
        <w:t xml:space="preserve">Ensure that the information sources in use are up to date. </w:t>
      </w:r>
    </w:p>
    <w:p w:rsidRPr="00D6770F" w:rsidR="00D6770F" w:rsidP="00D6770F" w:rsidRDefault="00D6770F" w14:paraId="01BB4208" w14:textId="20B88D73">
      <w:pPr>
        <w:pStyle w:val="ListParagraph"/>
        <w:numPr>
          <w:ilvl w:val="0"/>
          <w:numId w:val="19"/>
        </w:numPr>
        <w:spacing w:before="100" w:beforeAutospacing="1" w:after="100" w:afterAutospacing="1" w:line="240" w:lineRule="auto"/>
        <w:rPr>
          <w:rFonts w:ascii="Open Sans" w:hAnsi="Open Sans" w:eastAsia="Times New Roman" w:cs="Open Sans"/>
          <w:color w:val="365F91" w:themeColor="accent1" w:themeShade="BF"/>
          <w:sz w:val="24"/>
          <w:szCs w:val="24"/>
        </w:rPr>
      </w:pPr>
      <w:r w:rsidRPr="00D6770F">
        <w:rPr>
          <w:rFonts w:ascii="Open Sans" w:hAnsi="Open Sans" w:eastAsia="Times New Roman" w:cs="Open Sans"/>
          <w:color w:val="365F91" w:themeColor="accent1" w:themeShade="BF"/>
          <w:sz w:val="24"/>
          <w:szCs w:val="24"/>
        </w:rPr>
        <w:t xml:space="preserve">Maintain statistics and analysis of work in accordance with ACCA procedures and funding conditions. </w:t>
      </w:r>
    </w:p>
    <w:p w:rsidRPr="00D6770F" w:rsidR="00D6770F" w:rsidP="2346DF7C" w:rsidRDefault="00D6770F" w14:paraId="57E4CE98" w14:textId="5E8A0B93">
      <w:pPr>
        <w:pStyle w:val="ListParagraph"/>
        <w:numPr>
          <w:ilvl w:val="0"/>
          <w:numId w:val="19"/>
        </w:numPr>
        <w:spacing w:before="100" w:beforeAutospacing="on" w:after="100" w:afterAutospacing="on" w:line="240" w:lineRule="auto"/>
        <w:rPr>
          <w:rFonts w:ascii="Open Sans" w:hAnsi="Open Sans" w:eastAsia="Times New Roman" w:cs="Open Sans"/>
          <w:color w:val="365F91" w:themeColor="accent1" w:themeTint="FF" w:themeShade="BF"/>
          <w:sz w:val="24"/>
          <w:szCs w:val="24"/>
        </w:rPr>
      </w:pPr>
      <w:r w:rsidRPr="2346DF7C" w:rsidR="2346DF7C">
        <w:rPr>
          <w:rFonts w:ascii="Open Sans" w:hAnsi="Open Sans" w:eastAsia="Times New Roman" w:cs="Open Sans"/>
          <w:color w:val="365F91" w:themeColor="accent1" w:themeTint="FF" w:themeShade="BF"/>
          <w:sz w:val="24"/>
          <w:szCs w:val="24"/>
        </w:rPr>
        <w:t xml:space="preserve">Be responsible for own file management and implement administrative procedures as directed by Line Manager. </w:t>
      </w:r>
    </w:p>
    <w:p w:rsidRPr="00D6770F" w:rsidR="00D6770F" w:rsidP="00D6770F" w:rsidRDefault="00C340E7" w14:paraId="7FD69012" w14:textId="69A3819B">
      <w:pPr>
        <w:pStyle w:val="ListParagraph"/>
        <w:numPr>
          <w:ilvl w:val="0"/>
          <w:numId w:val="19"/>
        </w:numPr>
        <w:spacing w:before="100" w:beforeAutospacing="1" w:after="100" w:afterAutospacing="1" w:line="240" w:lineRule="auto"/>
        <w:rPr>
          <w:rFonts w:ascii="Open Sans" w:hAnsi="Open Sans" w:eastAsia="Times New Roman" w:cs="Open Sans"/>
          <w:color w:val="365F91" w:themeColor="accent1" w:themeShade="BF"/>
          <w:sz w:val="24"/>
          <w:szCs w:val="24"/>
        </w:rPr>
      </w:pPr>
      <w:r>
        <w:rPr>
          <w:rFonts w:ascii="Open Sans" w:hAnsi="Open Sans" w:eastAsia="Times New Roman" w:cs="Open Sans"/>
          <w:color w:val="365F91" w:themeColor="accent1" w:themeShade="BF"/>
          <w:sz w:val="24"/>
          <w:szCs w:val="24"/>
        </w:rPr>
        <w:t>Record outcomes on the database throughout the case management process.</w:t>
      </w:r>
    </w:p>
    <w:p w:rsidRPr="00D6770F" w:rsidR="00D6770F" w:rsidP="00D6770F" w:rsidRDefault="00C340E7" w14:paraId="656204EA" w14:textId="18A16C92">
      <w:pPr>
        <w:pStyle w:val="ListParagraph"/>
        <w:numPr>
          <w:ilvl w:val="0"/>
          <w:numId w:val="19"/>
        </w:numPr>
        <w:spacing w:before="100" w:beforeAutospacing="1" w:after="100" w:afterAutospacing="1" w:line="240" w:lineRule="auto"/>
        <w:rPr>
          <w:rFonts w:ascii="Open Sans" w:hAnsi="Open Sans" w:eastAsia="Times New Roman" w:cs="Open Sans"/>
          <w:color w:val="365F91" w:themeColor="accent1" w:themeShade="BF"/>
          <w:sz w:val="24"/>
          <w:szCs w:val="24"/>
        </w:rPr>
      </w:pPr>
      <w:r>
        <w:rPr>
          <w:rFonts w:ascii="Open Sans" w:hAnsi="Open Sans" w:eastAsia="Times New Roman" w:cs="Open Sans"/>
          <w:color w:val="365F91" w:themeColor="accent1" w:themeShade="BF"/>
          <w:sz w:val="24"/>
          <w:szCs w:val="24"/>
        </w:rPr>
        <w:t>Contribute to</w:t>
      </w:r>
      <w:r w:rsidRPr="00D6770F" w:rsidR="00D6770F">
        <w:rPr>
          <w:rFonts w:ascii="Open Sans" w:hAnsi="Open Sans" w:eastAsia="Times New Roman" w:cs="Open Sans"/>
          <w:color w:val="365F91" w:themeColor="accent1" w:themeShade="BF"/>
          <w:sz w:val="24"/>
          <w:szCs w:val="24"/>
        </w:rPr>
        <w:t xml:space="preserve"> reports for Line Manager giving update of project, including all financial outcomes and a sample of case studies.</w:t>
      </w:r>
    </w:p>
    <w:p w:rsidR="383E8D6D" w:rsidP="383E8D6D" w:rsidRDefault="383E8D6D" w14:paraId="636D671A" w14:textId="572D0DA1">
      <w:pPr>
        <w:spacing w:before="142" w:line="240" w:lineRule="auto"/>
        <w:rPr>
          <w:rFonts w:ascii="Open Sans" w:hAnsi="Open Sans" w:eastAsia="Open Sans" w:cs="Open Sans"/>
          <w:b/>
          <w:bCs/>
          <w:color w:val="365F91" w:themeColor="accent1" w:themeShade="BF"/>
          <w:sz w:val="24"/>
          <w:szCs w:val="24"/>
        </w:rPr>
      </w:pPr>
    </w:p>
    <w:p w:rsidR="383E8D6D" w:rsidP="383E8D6D" w:rsidRDefault="00D84850" w14:paraId="0B1DCBFA" w14:textId="1298BD9A">
      <w:pPr>
        <w:spacing w:before="142" w:line="240" w:lineRule="auto"/>
        <w:rPr>
          <w:rFonts w:ascii="Open Sans" w:hAnsi="Open Sans" w:eastAsia="Open Sans" w:cs="Open Sans"/>
          <w:b/>
          <w:bCs/>
          <w:color w:val="365F91" w:themeColor="accent1" w:themeShade="BF"/>
          <w:sz w:val="24"/>
          <w:szCs w:val="24"/>
        </w:rPr>
      </w:pPr>
      <w:r>
        <w:rPr>
          <w:rFonts w:ascii="Open Sans" w:hAnsi="Open Sans" w:eastAsia="Open Sans" w:cs="Open Sans"/>
          <w:b/>
          <w:bCs/>
          <w:color w:val="365F91" w:themeColor="accent1" w:themeShade="BF"/>
          <w:sz w:val="24"/>
          <w:szCs w:val="24"/>
        </w:rPr>
        <w:t>POLICIES OF CITIZENS ADVICE</w:t>
      </w:r>
    </w:p>
    <w:p w:rsidRPr="000F4829" w:rsidR="000F4829" w:rsidP="000F4829" w:rsidRDefault="000F4829" w14:paraId="00F4A58B" w14:textId="49EB2F4C">
      <w:pPr>
        <w:pStyle w:val="ListParagraph"/>
        <w:numPr>
          <w:ilvl w:val="0"/>
          <w:numId w:val="20"/>
        </w:numPr>
        <w:spacing w:before="100" w:beforeAutospacing="1" w:after="100" w:afterAutospacing="1" w:line="240" w:lineRule="auto"/>
        <w:rPr>
          <w:rFonts w:ascii="Open Sans" w:hAnsi="Open Sans" w:eastAsia="Times New Roman" w:cs="Open Sans"/>
          <w:color w:val="365F91" w:themeColor="accent1" w:themeShade="BF"/>
          <w:sz w:val="24"/>
          <w:szCs w:val="24"/>
        </w:rPr>
      </w:pPr>
      <w:r w:rsidRPr="000F4829">
        <w:rPr>
          <w:rFonts w:ascii="Open Sans" w:hAnsi="Open Sans" w:eastAsia="Times New Roman" w:cs="Open Sans"/>
          <w:color w:val="365F91" w:themeColor="accent1" w:themeShade="BF"/>
          <w:sz w:val="24"/>
          <w:szCs w:val="24"/>
        </w:rPr>
        <w:t xml:space="preserve">The post holder must understand and be committed to the aims, principles and policies of Citizens Advice and the ACCA service. </w:t>
      </w:r>
    </w:p>
    <w:p w:rsidR="000F4829" w:rsidP="3C26C2AA" w:rsidRDefault="000F4829" w14:paraId="447F6CC2" w14:textId="21E597A5">
      <w:pPr>
        <w:pStyle w:val="ListParagraph"/>
        <w:numPr>
          <w:ilvl w:val="0"/>
          <w:numId w:val="20"/>
        </w:numPr>
        <w:spacing w:before="100" w:beforeAutospacing="on" w:after="100" w:afterAutospacing="on" w:line="240" w:lineRule="auto"/>
        <w:rPr>
          <w:rFonts w:ascii="Open Sans" w:hAnsi="Open Sans" w:eastAsia="Times New Roman" w:cs="Open Sans"/>
          <w:color w:val="365F91" w:themeColor="accent1" w:themeShade="BF"/>
          <w:sz w:val="24"/>
          <w:szCs w:val="24"/>
        </w:rPr>
      </w:pPr>
      <w:r w:rsidRPr="3C26C2AA" w:rsidR="000F4829">
        <w:rPr>
          <w:rFonts w:ascii="Open Sans" w:hAnsi="Open Sans" w:eastAsia="Times New Roman" w:cs="Open Sans"/>
          <w:color w:val="365F91" w:themeColor="accent1" w:themeTint="FF" w:themeShade="BF"/>
          <w:sz w:val="24"/>
          <w:szCs w:val="24"/>
        </w:rPr>
        <w:t xml:space="preserve">The post holder </w:t>
      </w:r>
      <w:r w:rsidRPr="3C26C2AA" w:rsidR="000F4829">
        <w:rPr>
          <w:rFonts w:ascii="Open Sans" w:hAnsi="Open Sans" w:eastAsia="Times New Roman" w:cs="Open Sans"/>
          <w:color w:val="365F91" w:themeColor="accent1" w:themeTint="FF" w:themeShade="BF"/>
          <w:sz w:val="24"/>
          <w:szCs w:val="24"/>
        </w:rPr>
        <w:t xml:space="preserve">must </w:t>
      </w:r>
      <w:r w:rsidRPr="3C26C2AA" w:rsidR="000F4829">
        <w:rPr>
          <w:rFonts w:ascii="Open Sans" w:hAnsi="Open Sans" w:eastAsia="Times New Roman" w:cs="Open Sans"/>
          <w:color w:val="365F91" w:themeColor="accent1" w:themeTint="FF" w:themeShade="BF"/>
          <w:sz w:val="24"/>
          <w:szCs w:val="24"/>
        </w:rPr>
        <w:t>have due regard in the planning and execution of their duties and at all times</w:t>
      </w:r>
      <w:r w:rsidRPr="3C26C2AA" w:rsidR="000F4829">
        <w:rPr>
          <w:rFonts w:ascii="Open Sans" w:hAnsi="Open Sans" w:eastAsia="Times New Roman" w:cs="Open Sans"/>
          <w:color w:val="365F91" w:themeColor="accent1" w:themeTint="FF" w:themeShade="BF"/>
          <w:sz w:val="24"/>
          <w:szCs w:val="24"/>
        </w:rPr>
        <w:t xml:space="preserve"> to the aims, principles and policies of ACCA and Citizens Advice.</w:t>
      </w:r>
    </w:p>
    <w:p w:rsidR="00456D31" w:rsidP="3C26C2AA" w:rsidRDefault="00456D31" w14:paraId="57D51CF9" w14:textId="2E2AD059">
      <w:pPr>
        <w:pStyle w:val="Normal"/>
        <w:spacing w:before="100" w:beforeAutospacing="on" w:after="100" w:afterAutospacing="on" w:line="240" w:lineRule="auto"/>
        <w:rPr>
          <w:rFonts w:ascii="Open Sans" w:hAnsi="Open Sans" w:eastAsia="Times New Roman" w:cs="Open Sans"/>
          <w:color w:val="365F91" w:themeColor="accent1" w:themeTint="FF" w:themeShade="BF"/>
          <w:sz w:val="22"/>
          <w:szCs w:val="22"/>
        </w:rPr>
      </w:pPr>
    </w:p>
    <w:p w:rsidR="00456D31" w:rsidP="3C26C2AA" w:rsidRDefault="00456D31" w14:paraId="0B71F721" w14:textId="1CF78D4F">
      <w:pPr>
        <w:spacing w:before="100" w:beforeAutospacing="1" w:after="100" w:afterAutospacing="1" w:line="240" w:lineRule="auto"/>
        <w:ind w:left="0"/>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1"/>
          <w:bCs w:val="1"/>
          <w:i w:val="0"/>
          <w:iCs w:val="0"/>
          <w:caps w:val="0"/>
          <w:smallCaps w:val="0"/>
          <w:noProof w:val="0"/>
          <w:color w:val="004B88"/>
          <w:sz w:val="24"/>
          <w:szCs w:val="24"/>
          <w:lang w:val="en-GB"/>
        </w:rPr>
        <w:t>Social Policy</w:t>
      </w:r>
    </w:p>
    <w:p w:rsidR="00456D31" w:rsidP="3C26C2AA" w:rsidRDefault="00456D31" w14:paraId="4DF0B881" w14:textId="6C86C0AB">
      <w:pPr>
        <w:pStyle w:val="ListParagraph"/>
        <w:numPr>
          <w:ilvl w:val="0"/>
          <w:numId w:val="28"/>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Recognise the root causes of problems and contribute social policy evidence in line with the twin aims of the Citizens Advice service, highlighting issues of concern to disadvantaged groups and clients in general.</w:t>
      </w:r>
    </w:p>
    <w:p w:rsidR="00456D31" w:rsidP="3C26C2AA" w:rsidRDefault="00456D31" w14:paraId="304A4E43" w14:textId="335A3390">
      <w:pPr>
        <w:pStyle w:val="ListParagraph"/>
        <w:numPr>
          <w:ilvl w:val="0"/>
          <w:numId w:val="28"/>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Participate in local and regional social policy initiatives developed by ACCA, its projects and partner organisations.</w:t>
      </w:r>
    </w:p>
    <w:p w:rsidR="00456D31" w:rsidP="3C26C2AA" w:rsidRDefault="00456D31" w14:paraId="79775558" w14:textId="372B4835">
      <w:pPr>
        <w:spacing w:before="100" w:beforeAutospacing="1" w:after="100" w:afterAutospacing="1" w:line="240" w:lineRule="auto"/>
        <w:ind w:left="0"/>
        <w:rPr>
          <w:rFonts w:ascii="Open Sans" w:hAnsi="Open Sans" w:eastAsia="Open Sans" w:cs="Open Sans"/>
          <w:b w:val="0"/>
          <w:bCs w:val="0"/>
          <w:i w:val="0"/>
          <w:iCs w:val="0"/>
          <w:caps w:val="0"/>
          <w:smallCaps w:val="0"/>
          <w:noProof w:val="0"/>
          <w:color w:val="004B88"/>
          <w:sz w:val="22"/>
          <w:szCs w:val="22"/>
          <w:lang w:val="en-GB"/>
        </w:rPr>
      </w:pPr>
    </w:p>
    <w:p w:rsidR="00456D31" w:rsidP="3C26C2AA" w:rsidRDefault="00456D31" w14:paraId="32E2C06A" w14:textId="4E5FC639">
      <w:pPr>
        <w:spacing w:before="100" w:beforeAutospacing="1" w:after="100" w:afterAutospacing="1" w:line="240" w:lineRule="auto"/>
        <w:ind w:left="0"/>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1"/>
          <w:bCs w:val="1"/>
          <w:i w:val="0"/>
          <w:iCs w:val="0"/>
          <w:caps w:val="0"/>
          <w:smallCaps w:val="0"/>
          <w:noProof w:val="0"/>
          <w:color w:val="004B88"/>
          <w:sz w:val="24"/>
          <w:szCs w:val="24"/>
          <w:lang w:val="en-GB"/>
        </w:rPr>
        <w:t>Administration</w:t>
      </w:r>
    </w:p>
    <w:p w:rsidR="00456D31" w:rsidP="3C26C2AA" w:rsidRDefault="00456D31" w14:paraId="45446DED" w14:textId="1C2FFD66">
      <w:pPr>
        <w:pStyle w:val="ListParagraph"/>
        <w:numPr>
          <w:ilvl w:val="0"/>
          <w:numId w:val="29"/>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Ensure that the information sources in use are up to date.</w:t>
      </w:r>
    </w:p>
    <w:p w:rsidR="00456D31" w:rsidP="3C26C2AA" w:rsidRDefault="00456D31" w14:paraId="7ADF25D4" w14:textId="6E02E92A">
      <w:pPr>
        <w:pStyle w:val="ListParagraph"/>
        <w:numPr>
          <w:ilvl w:val="0"/>
          <w:numId w:val="29"/>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Maintain statistics and analysis of work in accordance with ACCA procedures and funding conditions.</w:t>
      </w:r>
    </w:p>
    <w:p w:rsidR="00456D31" w:rsidP="3C26C2AA" w:rsidRDefault="00456D31" w14:paraId="37AA9F6D" w14:textId="632A2FBD">
      <w:pPr>
        <w:pStyle w:val="ListParagraph"/>
        <w:numPr>
          <w:ilvl w:val="0"/>
          <w:numId w:val="29"/>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Be responsible for own file management and letter writing and implement administrative procedures as directed by Line Manager.</w:t>
      </w:r>
    </w:p>
    <w:p w:rsidR="00456D31" w:rsidP="3C26C2AA" w:rsidRDefault="00456D31" w14:paraId="6E564A07" w14:textId="3D6C7151">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2"/>
          <w:szCs w:val="22"/>
          <w:lang w:val="en-GB"/>
        </w:rPr>
      </w:pPr>
    </w:p>
    <w:p w:rsidR="00456D31" w:rsidP="3C26C2AA" w:rsidRDefault="00456D31" w14:paraId="3D521417" w14:textId="575F81FC">
      <w:pPr>
        <w:spacing w:before="100" w:beforeAutospacing="1" w:after="100" w:afterAutospacing="1" w:line="240" w:lineRule="auto"/>
        <w:ind w:left="0"/>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1"/>
          <w:bCs w:val="1"/>
          <w:i w:val="0"/>
          <w:iCs w:val="0"/>
          <w:caps w:val="0"/>
          <w:smallCaps w:val="0"/>
          <w:noProof w:val="0"/>
          <w:color w:val="004B88"/>
          <w:sz w:val="24"/>
          <w:szCs w:val="24"/>
          <w:lang w:val="en-GB"/>
        </w:rPr>
        <w:t>Quality</w:t>
      </w:r>
    </w:p>
    <w:p w:rsidR="00456D31" w:rsidP="3C26C2AA" w:rsidRDefault="00456D31" w14:paraId="44F928B8" w14:textId="2133897F">
      <w:pPr>
        <w:pStyle w:val="ListParagraph"/>
        <w:numPr>
          <w:ilvl w:val="0"/>
          <w:numId w:val="30"/>
        </w:numPr>
        <w:spacing w:before="100" w:beforeAutospacing="1" w:after="100" w:afterAutospacing="1"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598BAA8E">
        <w:rPr>
          <w:rFonts w:ascii="Open Sans" w:hAnsi="Open Sans" w:eastAsia="Open Sans" w:cs="Open Sans"/>
          <w:b w:val="0"/>
          <w:bCs w:val="0"/>
          <w:i w:val="0"/>
          <w:iCs w:val="0"/>
          <w:caps w:val="0"/>
          <w:smallCaps w:val="0"/>
          <w:noProof w:val="0"/>
          <w:color w:val="365F91" w:themeColor="accent1" w:themeTint="FF" w:themeShade="BF"/>
          <w:sz w:val="24"/>
          <w:szCs w:val="24"/>
          <w:lang w:val="en-GB"/>
        </w:rPr>
        <w:t xml:space="preserve">Continually meet the requirements of the project’s Quality Framework and engage with Quality supervision and support services </w:t>
      </w:r>
    </w:p>
    <w:p w:rsidR="00456D31" w:rsidP="3C26C2AA" w:rsidRDefault="00456D31" w14:paraId="04F04A89" w14:textId="2137C8BE">
      <w:pPr>
        <w:pStyle w:val="ListParagraph"/>
        <w:numPr>
          <w:ilvl w:val="0"/>
          <w:numId w:val="30"/>
        </w:numPr>
        <w:spacing w:before="100" w:beforeAutospacing="1" w:after="100" w:afterAutospacing="1" w:line="240" w:lineRule="auto"/>
        <w:rPr>
          <w:rFonts w:ascii="Open Sans" w:hAnsi="Open Sans" w:eastAsia="Open Sans" w:cs="Open Sans"/>
          <w:b w:val="0"/>
          <w:bCs w:val="0"/>
          <w:i w:val="0"/>
          <w:iCs w:val="0"/>
          <w:caps w:val="0"/>
          <w:smallCaps w:val="0"/>
          <w:noProof w:val="0"/>
          <w:color w:val="004B88"/>
          <w:sz w:val="24"/>
          <w:szCs w:val="24"/>
          <w:lang w:val="en-GB"/>
        </w:rPr>
      </w:pPr>
      <w:r w:rsidRPr="3C26C2AA" w:rsidR="598BAA8E">
        <w:rPr>
          <w:rFonts w:ascii="Open Sans" w:hAnsi="Open Sans" w:eastAsia="Open Sans" w:cs="Open Sans"/>
          <w:b w:val="0"/>
          <w:bCs w:val="0"/>
          <w:i w:val="0"/>
          <w:iCs w:val="0"/>
          <w:caps w:val="0"/>
          <w:smallCaps w:val="0"/>
          <w:noProof w:val="0"/>
          <w:color w:val="004B88"/>
          <w:sz w:val="24"/>
          <w:szCs w:val="24"/>
          <w:lang w:val="en-GB"/>
        </w:rPr>
        <w:t>The post holder must have due regard in the planning and execution of their duties and at all times to the aims, principles and policies of ACCA and Citizens Advice.</w:t>
      </w:r>
    </w:p>
    <w:p w:rsidR="00456D31" w:rsidP="3C26C2AA" w:rsidRDefault="00456D31" w14:paraId="2D68AE0C" w14:textId="2511BE0E">
      <w:pPr>
        <w:spacing w:before="100" w:beforeAutospacing="on" w:after="100" w:afterAutospacing="on" w:line="240" w:lineRule="auto"/>
        <w:ind w:left="0"/>
        <w:rPr>
          <w:rFonts w:ascii="Open Sans" w:hAnsi="Open Sans" w:eastAsia="Open Sans" w:cs="Open Sans"/>
          <w:b w:val="1"/>
          <w:bCs w:val="1"/>
          <w:i w:val="0"/>
          <w:iCs w:val="0"/>
          <w:caps w:val="0"/>
          <w:smallCaps w:val="0"/>
          <w:noProof w:val="0"/>
          <w:color w:val="365F91" w:themeColor="accent1" w:themeTint="FF" w:themeShade="BF"/>
          <w:sz w:val="24"/>
          <w:szCs w:val="24"/>
          <w:lang w:val="en-GB"/>
        </w:rPr>
      </w:pPr>
    </w:p>
    <w:p w:rsidR="00456D31" w:rsidP="3C26C2AA" w:rsidRDefault="00456D31" w14:paraId="2D8EF1A8" w14:textId="7F7FCC08">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1"/>
          <w:bCs w:val="1"/>
          <w:i w:val="0"/>
          <w:iCs w:val="0"/>
          <w:caps w:val="0"/>
          <w:smallCaps w:val="0"/>
          <w:noProof w:val="0"/>
          <w:color w:val="365F91" w:themeColor="accent1" w:themeTint="FF" w:themeShade="BF"/>
          <w:sz w:val="24"/>
          <w:szCs w:val="24"/>
          <w:lang w:val="en-GB"/>
        </w:rPr>
        <w:t>Equality and Diversity</w:t>
      </w:r>
    </w:p>
    <w:p w:rsidR="00456D31" w:rsidP="3C26C2AA" w:rsidRDefault="00456D31" w14:paraId="0A05CE40" w14:textId="10B307DE">
      <w:pPr>
        <w:pStyle w:val="ListParagraph"/>
        <w:numPr>
          <w:ilvl w:val="0"/>
          <w:numId w:val="25"/>
        </w:numPr>
        <w:spacing w:before="100" w:beforeAutospacing="on" w:after="100" w:afterAutospacing="on"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0"/>
          <w:bCs w:val="0"/>
          <w:i w:val="0"/>
          <w:iCs w:val="0"/>
          <w:caps w:val="0"/>
          <w:smallCaps w:val="0"/>
          <w:noProof w:val="0"/>
          <w:color w:val="365F91" w:themeColor="accent1" w:themeTint="FF" w:themeShade="BF"/>
          <w:sz w:val="24"/>
          <w:szCs w:val="24"/>
          <w:lang w:val="en-GB"/>
        </w:rPr>
        <w:t xml:space="preserve">Ensure that work undertaken reflects and supports the service’s Equality and Diversity Strategy </w:t>
      </w:r>
    </w:p>
    <w:p w:rsidR="00456D31" w:rsidP="3C26C2AA" w:rsidRDefault="00456D31" w14:paraId="2E3C41AF" w14:textId="2D3CEFF9">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2"/>
          <w:szCs w:val="22"/>
          <w:lang w:val="en-GB"/>
        </w:rPr>
      </w:pPr>
    </w:p>
    <w:p w:rsidR="00456D31" w:rsidP="3C26C2AA" w:rsidRDefault="00456D31" w14:paraId="23371A53" w14:textId="22D6191F">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1"/>
          <w:bCs w:val="1"/>
          <w:i w:val="0"/>
          <w:iCs w:val="0"/>
          <w:caps w:val="0"/>
          <w:smallCaps w:val="0"/>
          <w:noProof w:val="0"/>
          <w:color w:val="365F91" w:themeColor="accent1" w:themeTint="FF" w:themeShade="BF"/>
          <w:sz w:val="24"/>
          <w:szCs w:val="24"/>
          <w:lang w:val="en-GB"/>
        </w:rPr>
        <w:t>IT Proficiency</w:t>
      </w:r>
    </w:p>
    <w:p w:rsidR="00456D31" w:rsidP="3C26C2AA" w:rsidRDefault="00456D31" w14:paraId="16604AAE" w14:textId="46B4444B">
      <w:pPr>
        <w:pStyle w:val="ListParagraph"/>
        <w:numPr>
          <w:ilvl w:val="0"/>
          <w:numId w:val="26"/>
        </w:numPr>
        <w:spacing w:before="100" w:beforeAutospacing="on" w:after="100" w:afterAutospacing="on"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0"/>
          <w:bCs w:val="0"/>
          <w:i w:val="0"/>
          <w:iCs w:val="0"/>
          <w:caps w:val="0"/>
          <w:smallCaps w:val="0"/>
          <w:noProof w:val="0"/>
          <w:color w:val="365F91" w:themeColor="accent1" w:themeTint="FF" w:themeShade="BF"/>
          <w:sz w:val="24"/>
          <w:szCs w:val="24"/>
          <w:lang w:val="en-GB"/>
        </w:rPr>
        <w:t xml:space="preserve">Develop and maintain Information Technology proficiency to support your work requirements </w:t>
      </w:r>
    </w:p>
    <w:p w:rsidR="00456D31" w:rsidP="3C26C2AA" w:rsidRDefault="00456D31" w14:paraId="238E1908" w14:textId="6C374563">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2"/>
          <w:szCs w:val="22"/>
          <w:lang w:val="en-GB"/>
        </w:rPr>
      </w:pPr>
    </w:p>
    <w:p w:rsidR="00456D31" w:rsidP="3C26C2AA" w:rsidRDefault="00456D31" w14:paraId="3350EFA4" w14:textId="5A6B1DA1">
      <w:pPr>
        <w:spacing w:before="100" w:beforeAutospacing="on" w:after="100" w:afterAutospacing="on" w:line="240" w:lineRule="auto"/>
        <w:ind w:left="0"/>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1"/>
          <w:bCs w:val="1"/>
          <w:i w:val="0"/>
          <w:iCs w:val="0"/>
          <w:caps w:val="0"/>
          <w:smallCaps w:val="0"/>
          <w:noProof w:val="0"/>
          <w:color w:val="365F91" w:themeColor="accent1" w:themeTint="FF" w:themeShade="BF"/>
          <w:sz w:val="24"/>
          <w:szCs w:val="24"/>
          <w:lang w:val="en-GB"/>
        </w:rPr>
        <w:t xml:space="preserve">Other </w:t>
      </w:r>
    </w:p>
    <w:p w:rsidR="00456D31" w:rsidP="3C26C2AA" w:rsidRDefault="00456D31" w14:paraId="5E036863" w14:textId="53377671">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0"/>
          <w:bCs w:val="0"/>
          <w:i w:val="0"/>
          <w:iCs w:val="0"/>
          <w:caps w:val="0"/>
          <w:smallCaps w:val="0"/>
          <w:noProof w:val="0"/>
          <w:color w:val="365F91" w:themeColor="accent1" w:themeTint="FF" w:themeShade="BF"/>
          <w:sz w:val="24"/>
          <w:szCs w:val="24"/>
          <w:lang w:val="en-GB"/>
        </w:rPr>
        <w:t xml:space="preserve">Comply with all the organisation’s published policies and procedures, with attention to Health and Safety, Risk Management, Confidentiality, Home Working policies and Equal Opportunities.  </w:t>
      </w:r>
    </w:p>
    <w:p w:rsidR="00456D31" w:rsidP="3C26C2AA" w:rsidRDefault="00456D31" w14:paraId="442CC7DE" w14:textId="02C24B8D">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0"/>
          <w:bCs w:val="0"/>
          <w:i w:val="0"/>
          <w:iCs w:val="0"/>
          <w:caps w:val="0"/>
          <w:smallCaps w:val="0"/>
          <w:noProof w:val="0"/>
          <w:color w:val="365F91" w:themeColor="accent1" w:themeTint="FF" w:themeShade="BF"/>
          <w:sz w:val="24"/>
          <w:szCs w:val="24"/>
          <w:lang w:val="en-GB"/>
        </w:rPr>
        <w:t xml:space="preserve">Uphold the aims and principles of the organisation </w:t>
      </w:r>
    </w:p>
    <w:p w:rsidR="00456D31" w:rsidP="3C26C2AA" w:rsidRDefault="00456D31" w14:paraId="1402C5FE" w14:textId="51E295F1">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365F91" w:themeColor="accent1" w:themeTint="FF" w:themeShade="BF"/>
          <w:sz w:val="24"/>
          <w:szCs w:val="24"/>
          <w:lang w:val="en-GB"/>
        </w:rPr>
      </w:pPr>
      <w:r w:rsidRPr="3C26C2AA" w:rsidR="27DE3BB3">
        <w:rPr>
          <w:rFonts w:ascii="Open Sans" w:hAnsi="Open Sans" w:eastAsia="Open Sans" w:cs="Open Sans"/>
          <w:b w:val="0"/>
          <w:bCs w:val="0"/>
          <w:i w:val="0"/>
          <w:iCs w:val="0"/>
          <w:caps w:val="0"/>
          <w:smallCaps w:val="0"/>
          <w:noProof w:val="0"/>
          <w:color w:val="365F91" w:themeColor="accent1" w:themeTint="FF" w:themeShade="BF"/>
          <w:sz w:val="24"/>
          <w:szCs w:val="24"/>
          <w:lang w:val="en-GB"/>
        </w:rPr>
        <w:t>Undertake any other duties as might be reasonably required within the scope of the role.</w:t>
      </w:r>
    </w:p>
    <w:p w:rsidR="00456D31" w:rsidP="3C26C2AA" w:rsidRDefault="00456D31" w14:paraId="1CA3C921" w14:textId="70EAB3CF">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004B88"/>
          <w:sz w:val="24"/>
          <w:szCs w:val="24"/>
          <w:lang w:val="en-GB"/>
        </w:rPr>
      </w:pPr>
      <w:r w:rsidRPr="3C26C2AA" w:rsidR="27DE3BB3">
        <w:rPr>
          <w:rFonts w:ascii="Open Sans" w:hAnsi="Open Sans" w:eastAsia="Open Sans" w:cs="Open Sans"/>
          <w:b w:val="0"/>
          <w:bCs w:val="0"/>
          <w:i w:val="0"/>
          <w:iCs w:val="0"/>
          <w:caps w:val="0"/>
          <w:smallCaps w:val="0"/>
          <w:noProof w:val="0"/>
          <w:color w:val="004B88"/>
          <w:sz w:val="24"/>
          <w:szCs w:val="24"/>
          <w:lang w:val="en-GB"/>
        </w:rPr>
        <w:t>The post holder will be expected to play an active part as and when required in securing resources for the ACCA service.</w:t>
      </w:r>
    </w:p>
    <w:p w:rsidR="00456D31" w:rsidP="3C26C2AA" w:rsidRDefault="00456D31" w14:paraId="0EBEF1CE" w14:textId="17903069">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004B88"/>
          <w:sz w:val="24"/>
          <w:szCs w:val="24"/>
          <w:lang w:val="en-GB"/>
        </w:rPr>
      </w:pPr>
      <w:r w:rsidRPr="3C26C2AA" w:rsidR="27DE3BB3">
        <w:rPr>
          <w:rFonts w:ascii="Open Sans" w:hAnsi="Open Sans" w:eastAsia="Open Sans" w:cs="Open Sans"/>
          <w:b w:val="0"/>
          <w:bCs w:val="0"/>
          <w:i w:val="0"/>
          <w:iCs w:val="0"/>
          <w:caps w:val="0"/>
          <w:smallCaps w:val="0"/>
          <w:noProof w:val="0"/>
          <w:color w:val="004B88"/>
          <w:sz w:val="24"/>
          <w:szCs w:val="24"/>
          <w:lang w:val="en-GB"/>
        </w:rPr>
        <w:t>To attend meetings within ACCA and to represent as required within Citizens Advice and to other organisations.</w:t>
      </w:r>
    </w:p>
    <w:p w:rsidR="00456D31" w:rsidP="3C26C2AA" w:rsidRDefault="00456D31" w14:paraId="1E6107E7" w14:textId="686A0479">
      <w:pPr>
        <w:pStyle w:val="ListParagraph"/>
        <w:numPr>
          <w:ilvl w:val="0"/>
          <w:numId w:val="27"/>
        </w:numPr>
        <w:spacing w:before="100" w:beforeAutospacing="on" w:after="100" w:afterAutospacing="on" w:line="240" w:lineRule="auto"/>
        <w:rPr>
          <w:rFonts w:ascii="Open Sans" w:hAnsi="Open Sans" w:eastAsia="Open Sans" w:cs="Open Sans"/>
          <w:b w:val="0"/>
          <w:bCs w:val="0"/>
          <w:i w:val="0"/>
          <w:iCs w:val="0"/>
          <w:caps w:val="0"/>
          <w:smallCaps w:val="0"/>
          <w:noProof w:val="0"/>
          <w:color w:val="004B88"/>
          <w:sz w:val="24"/>
          <w:szCs w:val="24"/>
          <w:lang w:val="en-GB"/>
        </w:rPr>
      </w:pPr>
      <w:r w:rsidRPr="3C26C2AA" w:rsidR="27DE3BB3">
        <w:rPr>
          <w:rFonts w:ascii="Open Sans" w:hAnsi="Open Sans" w:eastAsia="Open Sans" w:cs="Open Sans"/>
          <w:b w:val="0"/>
          <w:bCs w:val="0"/>
          <w:i w:val="0"/>
          <w:iCs w:val="0"/>
          <w:caps w:val="0"/>
          <w:smallCaps w:val="0"/>
          <w:noProof w:val="0"/>
          <w:color w:val="004B88"/>
          <w:sz w:val="24"/>
          <w:szCs w:val="24"/>
          <w:lang w:val="en-GB"/>
        </w:rPr>
        <w:t>In addition to the above tasks and duties, the post holder will be required to undertake such other tasks and duties identified as being generally compatible with the post and the aims of ACCA.</w:t>
      </w:r>
    </w:p>
    <w:p w:rsidR="00456D31" w:rsidP="3C26C2AA" w:rsidRDefault="00456D31" w14:paraId="7FF74C9C" w14:textId="5B2E922B">
      <w:pPr>
        <w:pStyle w:val="Normal"/>
        <w:spacing w:before="100" w:beforeAutospacing="on" w:after="100" w:afterAutospacing="on" w:line="240" w:lineRule="auto"/>
        <w:rPr>
          <w:rFonts w:ascii="Open Sans" w:hAnsi="Open Sans" w:eastAsia="Times New Roman" w:cs="Open Sans"/>
          <w:color w:val="365F91" w:themeColor="accent1" w:themeShade="BF"/>
          <w:sz w:val="24"/>
          <w:szCs w:val="24"/>
        </w:rPr>
      </w:pPr>
    </w:p>
    <w:p w:rsidR="383E8D6D" w:rsidP="383E8D6D" w:rsidRDefault="383E8D6D" w14:paraId="517BFAA2" w14:textId="425BFB18">
      <w:pPr>
        <w:spacing w:line="240" w:lineRule="auto"/>
        <w:rPr>
          <w:rFonts w:ascii="Open Sans" w:hAnsi="Open Sans" w:eastAsia="Open Sans" w:cs="Open Sans"/>
          <w:color w:val="004888"/>
          <w:sz w:val="24"/>
          <w:szCs w:val="24"/>
        </w:rPr>
      </w:pPr>
    </w:p>
    <w:p w:rsidR="009F1104" w:rsidRDefault="009F1104" w14:paraId="2DBF0D7D" w14:textId="77777777">
      <w:pPr>
        <w:widowControl w:val="0"/>
        <w:spacing w:line="240" w:lineRule="auto"/>
        <w:rPr>
          <w:rFonts w:ascii="Open Sans" w:hAnsi="Open Sans" w:eastAsia="Open Sans" w:cs="Open Sans"/>
          <w:b/>
          <w:color w:val="004888"/>
          <w:sz w:val="24"/>
          <w:szCs w:val="24"/>
        </w:rPr>
      </w:pPr>
    </w:p>
    <w:p w:rsidR="004B6DB6" w:rsidP="004B6DB6" w:rsidRDefault="004B6DB6" w14:paraId="3FC90F72" w14:textId="79292306">
      <w:pPr>
        <w:pStyle w:val="NormalWeb"/>
        <w:rPr>
          <w:color w:val="000000"/>
        </w:rPr>
      </w:pPr>
      <w:r w:rsidR="004B6DB6">
        <w:drawing>
          <wp:inline wp14:editId="62D80E21" wp14:anchorId="636A1EB6">
            <wp:extent cx="495300" cy="428625"/>
            <wp:effectExtent l="0" t="0" r="0" b="0"/>
            <wp:docPr id="116382428" name="" title=""/>
            <wp:cNvGraphicFramePr>
              <a:graphicFrameLocks/>
            </wp:cNvGraphicFramePr>
            <a:graphic>
              <a:graphicData uri="http://schemas.openxmlformats.org/drawingml/2006/picture">
                <pic:pic>
                  <pic:nvPicPr>
                    <pic:cNvPr id="0" name=""/>
                    <pic:cNvPicPr/>
                  </pic:nvPicPr>
                  <pic:blipFill>
                    <a:blip r:embed="R9ae1cca295054ae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95300" cy="428625"/>
                    </a:xfrm>
                    <a:prstGeom prst="rect">
                      <a:avLst/>
                    </a:prstGeom>
                  </pic:spPr>
                </pic:pic>
              </a:graphicData>
            </a:graphic>
          </wp:inline>
        </w:drawing>
      </w:r>
      <w:r w:rsidRPr="01D3CB4B" w:rsidR="002035DD">
        <w:rPr>
          <w:rFonts w:ascii="Open Sans" w:hAnsi="Open Sans" w:eastAsia="Open Sans" w:cs="Open Sans"/>
          <w:color w:val="004888"/>
          <w:sz w:val="28"/>
          <w:szCs w:val="28"/>
        </w:rPr>
        <w:t xml:space="preserve">  </w:t>
      </w:r>
      <w:r w:rsidRPr="01D3CB4B" w:rsidR="002035DD">
        <w:rPr>
          <w:rFonts w:ascii="Open Sans" w:hAnsi="Open Sans" w:eastAsia="Open Sans" w:cs="Open Sans"/>
          <w:b w:val="1"/>
          <w:bCs w:val="1"/>
          <w:color w:val="004888"/>
          <w:sz w:val="54"/>
          <w:szCs w:val="54"/>
        </w:rPr>
        <w:t>Person specification</w:t>
      </w:r>
      <w:r>
        <w:br/>
      </w:r>
    </w:p>
    <w:p w:rsidR="05D3FA84" w:rsidP="01D3CB4B" w:rsidRDefault="05D3FA84" w14:paraId="4D5C688D" w14:textId="18204024">
      <w:pPr>
        <w:pStyle w:val="ListParagraph"/>
        <w:widowControl w:val="0"/>
        <w:numPr>
          <w:ilvl w:val="0"/>
          <w:numId w:val="23"/>
        </w:numPr>
        <w:spacing w:beforeAutospacing="on" w:afterAutospacing="on" w:line="240" w:lineRule="auto"/>
        <w:rPr>
          <w:rFonts w:ascii="Open Sans" w:hAnsi="Open Sans" w:eastAsia="Open Sans" w:cs="Open Sans"/>
          <w:b w:val="0"/>
          <w:bCs w:val="0"/>
          <w:i w:val="0"/>
          <w:iCs w:val="0"/>
          <w:caps w:val="0"/>
          <w:smallCaps w:val="0"/>
          <w:noProof w:val="0"/>
          <w:color w:val="004B88"/>
          <w:sz w:val="22"/>
          <w:szCs w:val="22"/>
          <w:lang w:val="en-GB"/>
        </w:rPr>
      </w:pPr>
      <w:r w:rsidRPr="01D3CB4B" w:rsidR="05D3FA84">
        <w:rPr>
          <w:rFonts w:ascii="Open Sans" w:hAnsi="Open Sans" w:eastAsia="Open Sans" w:cs="Open Sans"/>
          <w:b w:val="0"/>
          <w:bCs w:val="0"/>
          <w:i w:val="0"/>
          <w:iCs w:val="0"/>
          <w:caps w:val="0"/>
          <w:smallCaps w:val="0"/>
          <w:noProof w:val="0"/>
          <w:color w:val="004B88"/>
          <w:sz w:val="24"/>
          <w:szCs w:val="24"/>
          <w:lang w:val="en-GB"/>
        </w:rPr>
        <w:t xml:space="preserve">Understanding of, and commitment to the aims and principles of the Citizens Advice service, and how they relate to this role. </w:t>
      </w:r>
    </w:p>
    <w:p w:rsidR="05D3FA84" w:rsidP="01D3CB4B" w:rsidRDefault="05D3FA84" w14:paraId="7F1028B9" w14:textId="5A16E546">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Understanding of and commitment to the equity, diversity, and inclusion goals of the Citizens Advice service, and how they relate to this role.</w:t>
      </w:r>
    </w:p>
    <w:p w:rsidR="05D3FA84" w:rsidP="01D3CB4B" w:rsidRDefault="05D3FA84" w14:paraId="7C2CE97C" w14:textId="31C8B966">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Excellent interpersonal skills, including the ability to relate and work with a large variety of different people.</w:t>
      </w:r>
    </w:p>
    <w:p w:rsidR="05D3FA84" w:rsidP="01D3CB4B" w:rsidRDefault="05D3FA84" w14:paraId="2CE7F314" w14:textId="7DC305D0">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Understanding of how professional boundaries are implemented in practice.</w:t>
      </w:r>
    </w:p>
    <w:p w:rsidR="05D3FA84" w:rsidP="01D3CB4B" w:rsidRDefault="05D3FA84" w14:paraId="1F1C7255" w14:textId="35C30A48">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Confident in using Office365.</w:t>
      </w:r>
    </w:p>
    <w:p w:rsidR="05D3FA84" w:rsidP="01D3CB4B" w:rsidRDefault="05D3FA84" w14:paraId="68F972AD" w14:textId="7BF46451">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Understanding of what a person-centred approach looks like.</w:t>
      </w:r>
    </w:p>
    <w:p w:rsidR="05D3FA84" w:rsidP="01D3CB4B" w:rsidRDefault="05D3FA84" w14:paraId="0932A216" w14:textId="2DF988DB">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Knowledge and understanding of the problems people face in our local community.</w:t>
      </w:r>
    </w:p>
    <w:p w:rsidR="05D3FA84" w:rsidP="01D3CB4B" w:rsidRDefault="05D3FA84" w14:paraId="57DA3BB0" w14:textId="6B8D6E1A">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Highly organized with a strong ability to manage different priorities.</w:t>
      </w:r>
    </w:p>
    <w:p w:rsidR="05D3FA84" w:rsidP="01D3CB4B" w:rsidRDefault="05D3FA84" w14:paraId="4EE09A4F" w14:textId="296DC7BC">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01D3CB4B" w:rsidR="05D3FA84">
        <w:rPr>
          <w:rFonts w:ascii="Open Sans" w:hAnsi="Open Sans" w:eastAsia="Open Sans" w:cs="Open Sans"/>
          <w:b w:val="0"/>
          <w:bCs w:val="0"/>
          <w:i w:val="0"/>
          <w:iCs w:val="0"/>
          <w:caps w:val="0"/>
          <w:smallCaps w:val="0"/>
          <w:noProof w:val="0"/>
          <w:color w:val="004B88"/>
          <w:sz w:val="24"/>
          <w:szCs w:val="24"/>
          <w:lang w:val="en-GB"/>
        </w:rPr>
        <w:t>The ability to communicate effectively, both orally and in writing with a range of people and organisations</w:t>
      </w:r>
    </w:p>
    <w:p w:rsidR="05D3FA84" w:rsidP="615F3909" w:rsidRDefault="05D3FA84" w14:paraId="19C0B42A" w14:textId="7D8A21BD">
      <w:pPr>
        <w:pStyle w:val="ListParagraph"/>
        <w:widowControl w:val="0"/>
        <w:numPr>
          <w:ilvl w:val="0"/>
          <w:numId w:val="23"/>
        </w:numPr>
        <w:jc w:val="left"/>
        <w:rPr>
          <w:rFonts w:ascii="Open Sans" w:hAnsi="Open Sans" w:eastAsia="Open Sans" w:cs="Open Sans"/>
          <w:b w:val="0"/>
          <w:bCs w:val="0"/>
          <w:i w:val="0"/>
          <w:iCs w:val="0"/>
          <w:caps w:val="0"/>
          <w:smallCaps w:val="0"/>
          <w:noProof w:val="0"/>
          <w:color w:val="004B88"/>
          <w:sz w:val="22"/>
          <w:szCs w:val="22"/>
          <w:lang w:val="en-US"/>
        </w:rPr>
      </w:pPr>
      <w:r w:rsidRPr="615F3909" w:rsidR="05D3FA84">
        <w:rPr>
          <w:rFonts w:ascii="Open Sans" w:hAnsi="Open Sans" w:eastAsia="Open Sans" w:cs="Open Sans"/>
          <w:b w:val="0"/>
          <w:bCs w:val="0"/>
          <w:i w:val="0"/>
          <w:iCs w:val="0"/>
          <w:caps w:val="0"/>
          <w:smallCaps w:val="0"/>
          <w:noProof w:val="0"/>
          <w:color w:val="004B88"/>
          <w:sz w:val="24"/>
          <w:szCs w:val="24"/>
          <w:lang w:val="en-GB"/>
        </w:rPr>
        <w:t xml:space="preserve">Ability and willingness to follow agreed procedures </w:t>
      </w:r>
      <w:r w:rsidRPr="615F3909" w:rsidR="5E3D0642">
        <w:rPr>
          <w:rFonts w:ascii="Open Sans" w:hAnsi="Open Sans" w:eastAsia="Open Sans" w:cs="Open Sans"/>
          <w:b w:val="0"/>
          <w:bCs w:val="0"/>
          <w:i w:val="0"/>
          <w:iCs w:val="0"/>
          <w:caps w:val="0"/>
          <w:smallCaps w:val="0"/>
          <w:noProof w:val="0"/>
          <w:color w:val="004B88"/>
          <w:sz w:val="24"/>
          <w:szCs w:val="24"/>
          <w:lang w:val="en-GB"/>
        </w:rPr>
        <w:t>.</w:t>
      </w:r>
    </w:p>
    <w:p w:rsidR="01D3CB4B" w:rsidP="01D3CB4B" w:rsidRDefault="01D3CB4B" w14:paraId="1F62EEF7" w14:textId="548D4EA2">
      <w:pPr>
        <w:pStyle w:val="ListParagraph"/>
        <w:widowControl w:val="0"/>
        <w:spacing w:beforeAutospacing="on" w:afterAutospacing="on" w:line="240" w:lineRule="auto"/>
        <w:ind w:left="720"/>
        <w:rPr>
          <w:rFonts w:ascii="Open Sans" w:hAnsi="Open Sans" w:eastAsia="Times New Roman" w:cs="Open Sans"/>
          <w:color w:val="365F91" w:themeColor="accent1" w:themeTint="FF" w:themeShade="BF"/>
          <w:sz w:val="24"/>
          <w:szCs w:val="24"/>
        </w:rPr>
      </w:pPr>
    </w:p>
    <w:p w:rsidR="3C26C2AA" w:rsidP="3C26C2AA" w:rsidRDefault="3C26C2AA" w14:paraId="14027C3A" w14:textId="09139922">
      <w:pPr>
        <w:pStyle w:val="Normal"/>
        <w:spacing w:beforeAutospacing="on" w:afterAutospacing="on" w:line="240" w:lineRule="auto"/>
        <w:ind w:left="0"/>
        <w:rPr>
          <w:rFonts w:ascii="Open Sans" w:hAnsi="Open Sans" w:eastAsia="Times New Roman" w:cs="Open Sans"/>
          <w:color w:val="365F91" w:themeColor="accent1" w:themeTint="FF" w:themeShade="BF"/>
          <w:sz w:val="24"/>
          <w:szCs w:val="24"/>
        </w:rPr>
      </w:pPr>
    </w:p>
    <w:p w:rsidR="14535B3B" w:rsidP="3C26C2AA" w:rsidRDefault="14535B3B" w14:paraId="2763EA13" w14:textId="541AA1F4">
      <w:pPr>
        <w:spacing w:after="0" w:line="240" w:lineRule="auto"/>
        <w:rPr>
          <w:rFonts w:ascii="Open Sans" w:hAnsi="Open Sans" w:eastAsia="Open Sans" w:cs="Open Sans"/>
          <w:b w:val="0"/>
          <w:bCs w:val="0"/>
          <w:i w:val="0"/>
          <w:iCs w:val="0"/>
          <w:caps w:val="0"/>
          <w:smallCaps w:val="0"/>
          <w:noProof w:val="0"/>
          <w:color w:val="004B88"/>
          <w:sz w:val="24"/>
          <w:szCs w:val="24"/>
          <w:lang w:val="en-GB"/>
        </w:rPr>
      </w:pPr>
      <w:r w:rsidRPr="615F3909" w:rsidR="14535B3B">
        <w:rPr>
          <w:rFonts w:ascii="Open Sans" w:hAnsi="Open Sans" w:eastAsia="Open Sans" w:cs="Open Sans"/>
          <w:b w:val="1"/>
          <w:bCs w:val="1"/>
          <w:i w:val="0"/>
          <w:iCs w:val="0"/>
          <w:caps w:val="0"/>
          <w:smallCaps w:val="0"/>
          <w:noProof w:val="0"/>
          <w:color w:val="004B88"/>
          <w:sz w:val="24"/>
          <w:szCs w:val="24"/>
          <w:lang w:val="en-GB"/>
        </w:rPr>
        <w:t>Essential:</w:t>
      </w:r>
    </w:p>
    <w:p w:rsidR="5C0304AE" w:rsidP="615F3909" w:rsidRDefault="5C0304AE" w14:paraId="29533172" w14:textId="7A84B32F">
      <w:pPr>
        <w:pStyle w:val="ListParagraph"/>
        <w:numPr>
          <w:ilvl w:val="0"/>
          <w:numId w:val="31"/>
        </w:numPr>
        <w:spacing w:before="0" w:beforeAutospacing="off" w:after="0" w:afterAutospacing="off" w:line="240" w:lineRule="auto"/>
        <w:ind w:left="720" w:right="0" w:hanging="360"/>
        <w:jc w:val="left"/>
        <w:rPr>
          <w:rFonts w:ascii="Open Sans" w:hAnsi="Open Sans" w:eastAsia="Open Sans" w:cs="Open Sans"/>
          <w:b w:val="0"/>
          <w:bCs w:val="0"/>
          <w:i w:val="0"/>
          <w:iCs w:val="0"/>
          <w:caps w:val="0"/>
          <w:smallCaps w:val="0"/>
          <w:noProof w:val="0"/>
          <w:color w:val="004B88"/>
          <w:sz w:val="24"/>
          <w:szCs w:val="24"/>
          <w:lang w:val="en-GB"/>
        </w:rPr>
      </w:pPr>
      <w:r w:rsidRPr="615F3909" w:rsidR="5C0304AE">
        <w:rPr>
          <w:rFonts w:ascii="Open Sans" w:hAnsi="Open Sans" w:eastAsia="Open Sans" w:cs="Open Sans"/>
          <w:b w:val="0"/>
          <w:bCs w:val="0"/>
          <w:i w:val="0"/>
          <w:iCs w:val="0"/>
          <w:caps w:val="0"/>
          <w:smallCaps w:val="0"/>
          <w:noProof w:val="0"/>
          <w:color w:val="004B88"/>
          <w:sz w:val="24"/>
          <w:szCs w:val="24"/>
          <w:lang w:val="en-GB"/>
        </w:rPr>
        <w:t xml:space="preserve">Commitment to training and continued development </w:t>
      </w:r>
    </w:p>
    <w:p w:rsidR="5C0304AE" w:rsidP="615F3909" w:rsidRDefault="5C0304AE" w14:paraId="56DBA765" w14:textId="0A088474">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Good understanding of Data Protection and Safeguarding </w:t>
      </w:r>
    </w:p>
    <w:p w:rsidR="5C0304AE" w:rsidP="615F3909" w:rsidRDefault="5C0304AE" w14:paraId="5DCA0D9D" w14:textId="7A5422F3">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Able to work in a non-judgemental way </w:t>
      </w:r>
    </w:p>
    <w:p w:rsidR="5C0304AE" w:rsidP="615F3909" w:rsidRDefault="5C0304AE" w14:paraId="6914599A" w14:textId="06F1BFCA">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Confident IT user </w:t>
      </w:r>
    </w:p>
    <w:p w:rsidR="5C0304AE" w:rsidP="615F3909" w:rsidRDefault="5C0304AE" w14:paraId="2D2D5609" w14:textId="2A919F11">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Able to work as a team and independently </w:t>
      </w:r>
    </w:p>
    <w:p w:rsidR="5C0304AE" w:rsidP="615F3909" w:rsidRDefault="5C0304AE" w14:paraId="7C21EB5D" w14:textId="1AB56C8B">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Able to travel throughout West Sussex </w:t>
      </w:r>
    </w:p>
    <w:p w:rsidR="5C0304AE" w:rsidP="615F3909" w:rsidRDefault="5C0304AE" w14:paraId="4A377161" w14:textId="7E2F7CAB">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Knowledge of services available within Arun and Chichester </w:t>
      </w:r>
    </w:p>
    <w:p w:rsidR="5C0304AE" w:rsidP="615F3909" w:rsidRDefault="5C0304AE" w14:paraId="1679D043" w14:textId="105D08AB">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Commitment to the aims and principles of the Citizens Advice Service  </w:t>
      </w:r>
    </w:p>
    <w:p w:rsidR="5C0304AE" w:rsidP="615F3909" w:rsidRDefault="5C0304AE" w14:paraId="10C9DE5C" w14:textId="4F57A5E0">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Proactive and confident talking to people </w:t>
      </w:r>
    </w:p>
    <w:p w:rsidR="5C0304AE" w:rsidP="615F3909" w:rsidRDefault="5C0304AE" w14:paraId="04247F6D" w14:textId="3413F031">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 xml:space="preserve">Able to effectively signpost and refer people as appropriate </w:t>
      </w:r>
    </w:p>
    <w:p w:rsidR="5C0304AE" w:rsidP="615F3909" w:rsidRDefault="5C0304AE" w14:paraId="1CD156CE" w14:textId="1DC7DBF8">
      <w:pPr>
        <w:pStyle w:val="ListParagraph"/>
        <w:numPr>
          <w:ilvl w:val="0"/>
          <w:numId w:val="31"/>
        </w:numPr>
        <w:rPr>
          <w:rFonts w:ascii="Open Sans" w:hAnsi="Open Sans" w:eastAsia="Open Sans" w:cs="Open Sans"/>
          <w:color w:val="004B88"/>
          <w:sz w:val="24"/>
          <w:szCs w:val="24"/>
        </w:rPr>
      </w:pPr>
      <w:r w:rsidRPr="615F3909" w:rsidR="5C0304AE">
        <w:rPr>
          <w:rFonts w:ascii="Open Sans" w:hAnsi="Open Sans" w:eastAsia="Open Sans" w:cs="Open Sans"/>
          <w:color w:val="004B88"/>
          <w:sz w:val="24"/>
          <w:szCs w:val="24"/>
        </w:rPr>
        <w:t>Access to a secure, private Wi-Fi connection</w:t>
      </w:r>
    </w:p>
    <w:p w:rsidR="3C26C2AA" w:rsidP="3C26C2AA" w:rsidRDefault="3C26C2AA" w14:paraId="07CFD7CA" w14:textId="670260F8">
      <w:pPr>
        <w:pStyle w:val="Normal"/>
        <w:spacing w:before="0" w:beforeAutospacing="off" w:after="0" w:afterAutospacing="off" w:line="240" w:lineRule="auto"/>
        <w:ind w:left="0" w:right="0" w:hanging="0"/>
        <w:jc w:val="left"/>
        <w:rPr>
          <w:rFonts w:ascii="Open Sans" w:hAnsi="Open Sans" w:eastAsia="Open Sans" w:cs="Open Sans"/>
          <w:b w:val="0"/>
          <w:bCs w:val="0"/>
          <w:i w:val="0"/>
          <w:iCs w:val="0"/>
          <w:caps w:val="0"/>
          <w:smallCaps w:val="0"/>
          <w:noProof w:val="0"/>
          <w:color w:val="004B88"/>
          <w:sz w:val="22"/>
          <w:szCs w:val="22"/>
          <w:lang w:val="en-GB"/>
        </w:rPr>
      </w:pPr>
    </w:p>
    <w:p w:rsidRPr="008242AF" w:rsidR="00863529" w:rsidP="50D55D0B" w:rsidRDefault="00863529" w14:paraId="16DEB4AB" w14:textId="7C19AF41">
      <w:pPr>
        <w:pStyle w:val="Normal"/>
        <w:widowControl w:val="0"/>
        <w:spacing w:after="640" w:line="240" w:lineRule="auto"/>
        <w:ind w:left="360"/>
        <w:rPr>
          <w:rFonts w:ascii="Open Sans" w:hAnsi="Open Sans" w:eastAsia="Open Sans" w:cs="Open Sans"/>
          <w:b w:val="1"/>
          <w:bCs w:val="1"/>
          <w:color w:val="004888"/>
          <w:sz w:val="54"/>
          <w:szCs w:val="54"/>
        </w:rPr>
      </w:pPr>
      <w:r w:rsidRPr="371F85E2" w:rsidR="50D55D0B">
        <w:rPr>
          <w:rFonts w:ascii="Open Sans" w:hAnsi="Open Sans" w:eastAsia="Open Sans" w:cs="Open Sans"/>
          <w:b w:val="1"/>
          <w:bCs w:val="1"/>
          <w:color w:val="004888"/>
          <w:sz w:val="54"/>
          <w:szCs w:val="54"/>
        </w:rPr>
        <w:t>What we give our staff</w:t>
      </w:r>
    </w:p>
    <w:p w:rsidR="00863529" w:rsidP="00863529" w:rsidRDefault="00863529" w14:paraId="20AE0980" w14:textId="77777777">
      <w:pPr>
        <w:pStyle w:val="ListParagraph"/>
        <w:widowControl w:val="0"/>
        <w:numPr>
          <w:ilvl w:val="0"/>
          <w:numId w:val="15"/>
        </w:numPr>
        <w:spacing w:line="240" w:lineRule="auto"/>
        <w:rPr>
          <w:rFonts w:ascii="Open Sans" w:hAnsi="Open Sans" w:eastAsia="Open Sans" w:cs="Open Sans"/>
          <w:color w:val="004888"/>
          <w:sz w:val="24"/>
          <w:szCs w:val="24"/>
        </w:rPr>
      </w:pPr>
      <w:r w:rsidRPr="00863529">
        <w:rPr>
          <w:rFonts w:ascii="Open Sans" w:hAnsi="Open Sans" w:eastAsia="Open Sans" w:cs="Open Sans"/>
          <w:color w:val="004888"/>
          <w:sz w:val="24"/>
          <w:szCs w:val="24"/>
        </w:rPr>
        <w:t>Workplace pension available</w:t>
      </w:r>
    </w:p>
    <w:p w:rsidR="00863529" w:rsidP="00863529" w:rsidRDefault="00863529" w14:paraId="6A4CEE19" w14:textId="77777777">
      <w:pPr>
        <w:pStyle w:val="ListParagraph"/>
        <w:widowControl w:val="0"/>
        <w:numPr>
          <w:ilvl w:val="0"/>
          <w:numId w:val="15"/>
        </w:numPr>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Employee Assistance Programme</w:t>
      </w:r>
    </w:p>
    <w:p w:rsidR="00863529" w:rsidP="00863529" w:rsidRDefault="00863529" w14:paraId="38A07B00" w14:textId="77777777">
      <w:pPr>
        <w:pStyle w:val="ListParagraph"/>
        <w:widowControl w:val="0"/>
        <w:numPr>
          <w:ilvl w:val="0"/>
          <w:numId w:val="15"/>
        </w:numPr>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Commitment to continued professional development</w:t>
      </w:r>
    </w:p>
    <w:p w:rsidR="00863529" w:rsidP="00863529" w:rsidRDefault="00863529" w14:paraId="2D0C81C8" w14:textId="77777777">
      <w:pPr>
        <w:pStyle w:val="ListParagraph"/>
        <w:widowControl w:val="0"/>
        <w:numPr>
          <w:ilvl w:val="0"/>
          <w:numId w:val="15"/>
        </w:numPr>
        <w:spacing w:line="240" w:lineRule="auto"/>
        <w:rPr>
          <w:rFonts w:ascii="Open Sans" w:hAnsi="Open Sans" w:eastAsia="Open Sans" w:cs="Open Sans"/>
          <w:color w:val="004888"/>
          <w:sz w:val="24"/>
          <w:szCs w:val="24"/>
        </w:rPr>
      </w:pPr>
      <w:r>
        <w:rPr>
          <w:rFonts w:ascii="Open Sans" w:hAnsi="Open Sans" w:eastAsia="Open Sans" w:cs="Open Sans"/>
          <w:color w:val="004888"/>
          <w:sz w:val="24"/>
          <w:szCs w:val="24"/>
        </w:rPr>
        <w:t>Supportive and flexible employer</w:t>
      </w:r>
    </w:p>
    <w:p w:rsidR="009F1104" w:rsidP="371F85E2" w:rsidRDefault="009F1104" w14:paraId="4B1F511A" w14:textId="6EB9E34C">
      <w:pPr>
        <w:pStyle w:val="ListParagraph"/>
        <w:widowControl w:val="0"/>
        <w:numPr>
          <w:ilvl w:val="0"/>
          <w:numId w:val="15"/>
        </w:numPr>
        <w:spacing w:line="240" w:lineRule="auto"/>
        <w:rPr>
          <w:rFonts w:ascii="Open Sans" w:hAnsi="Open Sans" w:eastAsia="Open Sans" w:cs="Open Sans"/>
          <w:color w:val="004888"/>
          <w:sz w:val="24"/>
          <w:szCs w:val="24"/>
        </w:rPr>
      </w:pPr>
      <w:r w:rsidRPr="371F85E2" w:rsidR="00863529">
        <w:rPr>
          <w:rFonts w:ascii="Open Sans" w:hAnsi="Open Sans" w:eastAsia="Open Sans" w:cs="Open Sans"/>
          <w:color w:val="004888"/>
          <w:sz w:val="24"/>
          <w:szCs w:val="24"/>
        </w:rPr>
        <w:t>An opportunity to work within a team that is friendly, forward thinking and passionate about helping our community</w:t>
      </w:r>
    </w:p>
    <w:sectPr w:rsidR="009F1104">
      <w:footerReference w:type="default" r:id="rId13"/>
      <w:pgSz w:w="11909" w:h="16834" w:orient="portrait"/>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072" w:rsidRDefault="009A4072" w14:paraId="75A4C336" w14:textId="77777777">
      <w:pPr>
        <w:spacing w:line="240" w:lineRule="auto"/>
      </w:pPr>
      <w:r>
        <w:separator/>
      </w:r>
    </w:p>
  </w:endnote>
  <w:endnote w:type="continuationSeparator" w:id="0">
    <w:p w:rsidR="009A4072" w:rsidRDefault="009A4072" w14:paraId="119F6B1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104" w:rsidRDefault="002035DD" w14:paraId="06905C74" w14:textId="77777777">
    <w:pPr>
      <w:rPr>
        <w:rFonts w:ascii="Open Sans" w:hAnsi="Open Sans" w:eastAsia="Open Sans" w:cs="Open Sans"/>
      </w:rPr>
    </w:pPr>
    <w:r>
      <w:rPr>
        <w:rFonts w:ascii="Open Sans" w:hAnsi="Open Sans" w:eastAsia="Open Sans" w:cs="Open Sans"/>
      </w:rPr>
      <w:fldChar w:fldCharType="begin"/>
    </w:r>
    <w:r>
      <w:rPr>
        <w:rFonts w:ascii="Open Sans" w:hAnsi="Open Sans" w:eastAsia="Open Sans" w:cs="Open Sans"/>
      </w:rPr>
      <w:instrText>PAGE</w:instrText>
    </w:r>
    <w:r>
      <w:rPr>
        <w:rFonts w:ascii="Open Sans" w:hAnsi="Open Sans" w:eastAsia="Open Sans" w:cs="Open Sans"/>
      </w:rPr>
      <w:fldChar w:fldCharType="separate"/>
    </w:r>
    <w:r>
      <w:rPr>
        <w:rFonts w:ascii="Open Sans" w:hAnsi="Open Sans" w:eastAsia="Open Sans" w:cs="Open Sans"/>
        <w:noProof/>
      </w:rPr>
      <w:t>6</w:t>
    </w:r>
    <w:r>
      <w:rPr>
        <w:rFonts w:ascii="Open Sans" w:hAnsi="Open Sans" w:eastAsia="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072" w:rsidRDefault="009A4072" w14:paraId="0D02B720" w14:textId="77777777">
      <w:pPr>
        <w:spacing w:line="240" w:lineRule="auto"/>
      </w:pPr>
      <w:r>
        <w:separator/>
      </w:r>
    </w:p>
  </w:footnote>
  <w:footnote w:type="continuationSeparator" w:id="0">
    <w:p w:rsidR="009A4072" w:rsidRDefault="009A4072" w14:paraId="4C909173"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99" style="width:1579.5pt;height:1431.75pt;visibility:visible;mso-wrap-style:square" o:bullet="t" type="#_x0000_t75">
        <v:imagedata o:title="" r:id="rId1"/>
      </v:shape>
    </w:pict>
  </w:numPicBullet>
  <w:numPicBullet w:numPicBulletId="1">
    <w:pict>
      <v:shape id="_x0000_i1100" style="width:1569.75pt;height:1392.75pt;visibility:visible;mso-wrap-style:square" o:bullet="t" type="#_x0000_t75">
        <v:imagedata o:title="" r:id="rId2"/>
      </v:shape>
    </w:pict>
  </w:numPicBullet>
  <w:numPicBullet w:numPicBulletId="2">
    <w:pict>
      <v:shape id="_x0000_i1101" style="width:1572pt;height:1326pt;visibility:visible;mso-wrap-style:square" o:bullet="t" type="#_x0000_t75">
        <v:imagedata o:title="" r:id="rId3"/>
      </v:shape>
    </w:pict>
  </w:numPicBullet>
  <w:abstractNum xmlns:w="http://schemas.openxmlformats.org/wordprocessingml/2006/main" w:abstractNumId="30">
    <w:nsid w:val="4d127f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fbde8f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21e7db0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440eb9a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322287b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245094f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1766f4f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Open Sans" w:hAnsi="Open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6A789B"/>
    <w:multiLevelType w:val="multilevel"/>
    <w:tmpl w:val="319207B4"/>
    <w:lvl w:ilvl="0">
      <w:start w:val="1"/>
      <w:numFmt w:val="bullet"/>
      <w:lvlText w:val="●"/>
      <w:lvlJc w:val="right"/>
      <w:pPr>
        <w:ind w:left="720" w:hanging="360"/>
      </w:pPr>
      <w:rPr>
        <w:rFonts w:hint="default" w:ascii="Arial" w:hAnsi="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hAnsi="Arial" w:eastAsia="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hAnsi="Arial" w:eastAsia="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hAnsi="Arial" w:eastAsia="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hAnsi="Arial" w:eastAsia="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hAnsi="Arial" w:eastAsia="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hAnsi="Arial" w:eastAsia="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hAnsi="Arial" w:eastAsia="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hAnsi="Arial" w:eastAsia="Arial" w:cs="Arial"/>
        <w:b w:val="0"/>
        <w:i w:val="0"/>
        <w:smallCaps w:val="0"/>
        <w:strike w:val="0"/>
        <w:color w:val="000000"/>
        <w:sz w:val="28"/>
        <w:szCs w:val="28"/>
        <w:u w:val="none"/>
        <w:shd w:val="clear" w:color="auto" w:fill="auto"/>
        <w:vertAlign w:val="baseline"/>
      </w:rPr>
    </w:lvl>
  </w:abstractNum>
  <w:abstractNum w:abstractNumId="1" w15:restartNumberingAfterBreak="0">
    <w:nsid w:val="0A9E02A9"/>
    <w:multiLevelType w:val="hybridMultilevel"/>
    <w:tmpl w:val="8D48AF08"/>
    <w:lvl w:ilvl="0" w:tplc="08090001">
      <w:start w:val="1"/>
      <w:numFmt w:val="bullet"/>
      <w:lvlText w:val=""/>
      <w:lvlJc w:val="left"/>
      <w:pPr>
        <w:tabs>
          <w:tab w:val="num" w:pos="720"/>
        </w:tabs>
        <w:ind w:left="720" w:hanging="360"/>
      </w:pPr>
      <w:rPr>
        <w:rFonts w:hint="default" w:ascii="Symbol" w:hAnsi="Symbol"/>
      </w:rPr>
    </w:lvl>
    <w:lvl w:ilvl="1" w:tplc="3E08113E" w:tentative="1">
      <w:start w:val="1"/>
      <w:numFmt w:val="bullet"/>
      <w:lvlText w:val=""/>
      <w:lvlJc w:val="left"/>
      <w:pPr>
        <w:tabs>
          <w:tab w:val="num" w:pos="1440"/>
        </w:tabs>
        <w:ind w:left="1440" w:hanging="360"/>
      </w:pPr>
      <w:rPr>
        <w:rFonts w:hint="default" w:ascii="Symbol" w:hAnsi="Symbol"/>
      </w:rPr>
    </w:lvl>
    <w:lvl w:ilvl="2" w:tplc="F00A5D34" w:tentative="1">
      <w:start w:val="1"/>
      <w:numFmt w:val="bullet"/>
      <w:lvlText w:val=""/>
      <w:lvlJc w:val="left"/>
      <w:pPr>
        <w:tabs>
          <w:tab w:val="num" w:pos="2160"/>
        </w:tabs>
        <w:ind w:left="2160" w:hanging="360"/>
      </w:pPr>
      <w:rPr>
        <w:rFonts w:hint="default" w:ascii="Symbol" w:hAnsi="Symbol"/>
      </w:rPr>
    </w:lvl>
    <w:lvl w:ilvl="3" w:tplc="F91AE776" w:tentative="1">
      <w:start w:val="1"/>
      <w:numFmt w:val="bullet"/>
      <w:lvlText w:val=""/>
      <w:lvlJc w:val="left"/>
      <w:pPr>
        <w:tabs>
          <w:tab w:val="num" w:pos="2880"/>
        </w:tabs>
        <w:ind w:left="2880" w:hanging="360"/>
      </w:pPr>
      <w:rPr>
        <w:rFonts w:hint="default" w:ascii="Symbol" w:hAnsi="Symbol"/>
      </w:rPr>
    </w:lvl>
    <w:lvl w:ilvl="4" w:tplc="1576D0EE" w:tentative="1">
      <w:start w:val="1"/>
      <w:numFmt w:val="bullet"/>
      <w:lvlText w:val=""/>
      <w:lvlJc w:val="left"/>
      <w:pPr>
        <w:tabs>
          <w:tab w:val="num" w:pos="3600"/>
        </w:tabs>
        <w:ind w:left="3600" w:hanging="360"/>
      </w:pPr>
      <w:rPr>
        <w:rFonts w:hint="default" w:ascii="Symbol" w:hAnsi="Symbol"/>
      </w:rPr>
    </w:lvl>
    <w:lvl w:ilvl="5" w:tplc="F2DA5212" w:tentative="1">
      <w:start w:val="1"/>
      <w:numFmt w:val="bullet"/>
      <w:lvlText w:val=""/>
      <w:lvlJc w:val="left"/>
      <w:pPr>
        <w:tabs>
          <w:tab w:val="num" w:pos="4320"/>
        </w:tabs>
        <w:ind w:left="4320" w:hanging="360"/>
      </w:pPr>
      <w:rPr>
        <w:rFonts w:hint="default" w:ascii="Symbol" w:hAnsi="Symbol"/>
      </w:rPr>
    </w:lvl>
    <w:lvl w:ilvl="6" w:tplc="EEA28248" w:tentative="1">
      <w:start w:val="1"/>
      <w:numFmt w:val="bullet"/>
      <w:lvlText w:val=""/>
      <w:lvlJc w:val="left"/>
      <w:pPr>
        <w:tabs>
          <w:tab w:val="num" w:pos="5040"/>
        </w:tabs>
        <w:ind w:left="5040" w:hanging="360"/>
      </w:pPr>
      <w:rPr>
        <w:rFonts w:hint="default" w:ascii="Symbol" w:hAnsi="Symbol"/>
      </w:rPr>
    </w:lvl>
    <w:lvl w:ilvl="7" w:tplc="7188FB86" w:tentative="1">
      <w:start w:val="1"/>
      <w:numFmt w:val="bullet"/>
      <w:lvlText w:val=""/>
      <w:lvlJc w:val="left"/>
      <w:pPr>
        <w:tabs>
          <w:tab w:val="num" w:pos="5760"/>
        </w:tabs>
        <w:ind w:left="5760" w:hanging="360"/>
      </w:pPr>
      <w:rPr>
        <w:rFonts w:hint="default" w:ascii="Symbol" w:hAnsi="Symbol"/>
      </w:rPr>
    </w:lvl>
    <w:lvl w:ilvl="8" w:tplc="D8CA3D7E" w:tentative="1">
      <w:start w:val="1"/>
      <w:numFmt w:val="bullet"/>
      <w:lvlText w:val=""/>
      <w:lvlJc w:val="left"/>
      <w:pPr>
        <w:tabs>
          <w:tab w:val="num" w:pos="6480"/>
        </w:tabs>
        <w:ind w:left="6480" w:hanging="360"/>
      </w:pPr>
      <w:rPr>
        <w:rFonts w:hint="default" w:ascii="Symbol" w:hAnsi="Symbol"/>
      </w:rPr>
    </w:lvl>
  </w:abstractNum>
  <w:abstractNum w:abstractNumId="2" w15:restartNumberingAfterBreak="0">
    <w:nsid w:val="0B296355"/>
    <w:multiLevelType w:val="hybridMultilevel"/>
    <w:tmpl w:val="E5A8DF06"/>
    <w:lvl w:ilvl="0" w:tplc="A7EA66F4">
      <w:start w:val="1"/>
      <w:numFmt w:val="decimal"/>
      <w:lvlText w:val="%1."/>
      <w:lvlJc w:val="left"/>
      <w:pPr>
        <w:ind w:left="720" w:hanging="360"/>
      </w:pPr>
    </w:lvl>
    <w:lvl w:ilvl="1" w:tplc="FF20251A">
      <w:start w:val="1"/>
      <w:numFmt w:val="lowerLetter"/>
      <w:lvlText w:val="%2."/>
      <w:lvlJc w:val="left"/>
      <w:pPr>
        <w:ind w:left="1440" w:hanging="360"/>
      </w:pPr>
    </w:lvl>
    <w:lvl w:ilvl="2" w:tplc="CBDC572E">
      <w:start w:val="1"/>
      <w:numFmt w:val="lowerRoman"/>
      <w:lvlText w:val="%3."/>
      <w:lvlJc w:val="right"/>
      <w:pPr>
        <w:ind w:left="2160" w:hanging="180"/>
      </w:pPr>
    </w:lvl>
    <w:lvl w:ilvl="3" w:tplc="0332120C">
      <w:start w:val="1"/>
      <w:numFmt w:val="decimal"/>
      <w:lvlText w:val="%4."/>
      <w:lvlJc w:val="left"/>
      <w:pPr>
        <w:ind w:left="2880" w:hanging="360"/>
      </w:pPr>
    </w:lvl>
    <w:lvl w:ilvl="4" w:tplc="DC02B63C">
      <w:start w:val="1"/>
      <w:numFmt w:val="lowerLetter"/>
      <w:lvlText w:val="%5."/>
      <w:lvlJc w:val="left"/>
      <w:pPr>
        <w:ind w:left="3600" w:hanging="360"/>
      </w:pPr>
    </w:lvl>
    <w:lvl w:ilvl="5" w:tplc="88E8D2D4">
      <w:start w:val="1"/>
      <w:numFmt w:val="lowerRoman"/>
      <w:lvlText w:val="%6."/>
      <w:lvlJc w:val="right"/>
      <w:pPr>
        <w:ind w:left="4320" w:hanging="180"/>
      </w:pPr>
    </w:lvl>
    <w:lvl w:ilvl="6" w:tplc="ACB2DDE4">
      <w:start w:val="1"/>
      <w:numFmt w:val="decimal"/>
      <w:lvlText w:val="%7."/>
      <w:lvlJc w:val="left"/>
      <w:pPr>
        <w:ind w:left="5040" w:hanging="360"/>
      </w:pPr>
    </w:lvl>
    <w:lvl w:ilvl="7" w:tplc="0A605B62">
      <w:start w:val="1"/>
      <w:numFmt w:val="lowerLetter"/>
      <w:lvlText w:val="%8."/>
      <w:lvlJc w:val="left"/>
      <w:pPr>
        <w:ind w:left="5760" w:hanging="360"/>
      </w:pPr>
    </w:lvl>
    <w:lvl w:ilvl="8" w:tplc="3F4470B2">
      <w:start w:val="1"/>
      <w:numFmt w:val="lowerRoman"/>
      <w:lvlText w:val="%9."/>
      <w:lvlJc w:val="right"/>
      <w:pPr>
        <w:ind w:left="6480" w:hanging="180"/>
      </w:pPr>
    </w:lvl>
  </w:abstractNum>
  <w:abstractNum w:abstractNumId="3" w15:restartNumberingAfterBreak="0">
    <w:nsid w:val="10B7021B"/>
    <w:multiLevelType w:val="hybridMultilevel"/>
    <w:tmpl w:val="CEE60590"/>
    <w:lvl w:ilvl="0" w:tplc="C67AE9C2">
      <w:start w:val="1"/>
      <w:numFmt w:val="decimal"/>
      <w:lvlText w:val="%1."/>
      <w:lvlJc w:val="left"/>
      <w:pPr>
        <w:ind w:left="720" w:hanging="360"/>
      </w:pPr>
    </w:lvl>
    <w:lvl w:ilvl="1" w:tplc="42840D16">
      <w:start w:val="1"/>
      <w:numFmt w:val="lowerLetter"/>
      <w:lvlText w:val="%2."/>
      <w:lvlJc w:val="left"/>
      <w:pPr>
        <w:ind w:left="1440" w:hanging="360"/>
      </w:pPr>
    </w:lvl>
    <w:lvl w:ilvl="2" w:tplc="60F6371A">
      <w:start w:val="1"/>
      <w:numFmt w:val="lowerRoman"/>
      <w:lvlText w:val="%3."/>
      <w:lvlJc w:val="right"/>
      <w:pPr>
        <w:ind w:left="2160" w:hanging="180"/>
      </w:pPr>
    </w:lvl>
    <w:lvl w:ilvl="3" w:tplc="2EE09A2C">
      <w:start w:val="1"/>
      <w:numFmt w:val="decimal"/>
      <w:lvlText w:val="%4."/>
      <w:lvlJc w:val="left"/>
      <w:pPr>
        <w:ind w:left="2880" w:hanging="360"/>
      </w:pPr>
    </w:lvl>
    <w:lvl w:ilvl="4" w:tplc="13EED2C0">
      <w:start w:val="1"/>
      <w:numFmt w:val="lowerLetter"/>
      <w:lvlText w:val="%5."/>
      <w:lvlJc w:val="left"/>
      <w:pPr>
        <w:ind w:left="3600" w:hanging="360"/>
      </w:pPr>
    </w:lvl>
    <w:lvl w:ilvl="5" w:tplc="C0EEEAE2">
      <w:start w:val="1"/>
      <w:numFmt w:val="lowerRoman"/>
      <w:lvlText w:val="%6."/>
      <w:lvlJc w:val="right"/>
      <w:pPr>
        <w:ind w:left="4320" w:hanging="180"/>
      </w:pPr>
    </w:lvl>
    <w:lvl w:ilvl="6" w:tplc="61D23982">
      <w:start w:val="1"/>
      <w:numFmt w:val="decimal"/>
      <w:lvlText w:val="%7."/>
      <w:lvlJc w:val="left"/>
      <w:pPr>
        <w:ind w:left="5040" w:hanging="360"/>
      </w:pPr>
    </w:lvl>
    <w:lvl w:ilvl="7" w:tplc="B8984B14">
      <w:start w:val="1"/>
      <w:numFmt w:val="lowerLetter"/>
      <w:lvlText w:val="%8."/>
      <w:lvlJc w:val="left"/>
      <w:pPr>
        <w:ind w:left="5760" w:hanging="360"/>
      </w:pPr>
    </w:lvl>
    <w:lvl w:ilvl="8" w:tplc="B6321B7E">
      <w:start w:val="1"/>
      <w:numFmt w:val="lowerRoman"/>
      <w:lvlText w:val="%9."/>
      <w:lvlJc w:val="right"/>
      <w:pPr>
        <w:ind w:left="6480" w:hanging="180"/>
      </w:pPr>
    </w:lvl>
  </w:abstractNum>
  <w:abstractNum w:abstractNumId="4" w15:restartNumberingAfterBreak="0">
    <w:nsid w:val="135A0C4D"/>
    <w:multiLevelType w:val="hybridMultilevel"/>
    <w:tmpl w:val="273EC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941DD"/>
    <w:multiLevelType w:val="hybridMultilevel"/>
    <w:tmpl w:val="E98AE86E"/>
    <w:lvl w:ilvl="0" w:tplc="4626A468">
      <w:start w:val="1"/>
      <w:numFmt w:val="bullet"/>
      <w:lvlText w:val="●"/>
      <w:lvlJc w:val="right"/>
      <w:pPr>
        <w:ind w:left="720" w:hanging="360"/>
      </w:pPr>
      <w:rPr>
        <w:rFonts w:hint="default" w:ascii="Arial" w:hAnsi="Arial"/>
      </w:rPr>
    </w:lvl>
    <w:lvl w:ilvl="1" w:tplc="A34C3416">
      <w:start w:val="1"/>
      <w:numFmt w:val="bullet"/>
      <w:lvlText w:val="o"/>
      <w:lvlJc w:val="left"/>
      <w:pPr>
        <w:ind w:left="1440" w:hanging="360"/>
      </w:pPr>
      <w:rPr>
        <w:rFonts w:hint="default" w:ascii="Courier New" w:hAnsi="Courier New"/>
      </w:rPr>
    </w:lvl>
    <w:lvl w:ilvl="2" w:tplc="83EA2D3E">
      <w:start w:val="1"/>
      <w:numFmt w:val="bullet"/>
      <w:lvlText w:val=""/>
      <w:lvlJc w:val="left"/>
      <w:pPr>
        <w:ind w:left="2160" w:hanging="360"/>
      </w:pPr>
      <w:rPr>
        <w:rFonts w:hint="default" w:ascii="Wingdings" w:hAnsi="Wingdings"/>
      </w:rPr>
    </w:lvl>
    <w:lvl w:ilvl="3" w:tplc="2CC028AA">
      <w:start w:val="1"/>
      <w:numFmt w:val="bullet"/>
      <w:lvlText w:val=""/>
      <w:lvlJc w:val="left"/>
      <w:pPr>
        <w:ind w:left="2880" w:hanging="360"/>
      </w:pPr>
      <w:rPr>
        <w:rFonts w:hint="default" w:ascii="Symbol" w:hAnsi="Symbol"/>
      </w:rPr>
    </w:lvl>
    <w:lvl w:ilvl="4" w:tplc="88605036">
      <w:start w:val="1"/>
      <w:numFmt w:val="bullet"/>
      <w:lvlText w:val="o"/>
      <w:lvlJc w:val="left"/>
      <w:pPr>
        <w:ind w:left="3600" w:hanging="360"/>
      </w:pPr>
      <w:rPr>
        <w:rFonts w:hint="default" w:ascii="Courier New" w:hAnsi="Courier New"/>
      </w:rPr>
    </w:lvl>
    <w:lvl w:ilvl="5" w:tplc="8B90BF52">
      <w:start w:val="1"/>
      <w:numFmt w:val="bullet"/>
      <w:lvlText w:val=""/>
      <w:lvlJc w:val="left"/>
      <w:pPr>
        <w:ind w:left="4320" w:hanging="360"/>
      </w:pPr>
      <w:rPr>
        <w:rFonts w:hint="default" w:ascii="Wingdings" w:hAnsi="Wingdings"/>
      </w:rPr>
    </w:lvl>
    <w:lvl w:ilvl="6" w:tplc="51BC2778">
      <w:start w:val="1"/>
      <w:numFmt w:val="bullet"/>
      <w:lvlText w:val=""/>
      <w:lvlJc w:val="left"/>
      <w:pPr>
        <w:ind w:left="5040" w:hanging="360"/>
      </w:pPr>
      <w:rPr>
        <w:rFonts w:hint="default" w:ascii="Symbol" w:hAnsi="Symbol"/>
      </w:rPr>
    </w:lvl>
    <w:lvl w:ilvl="7" w:tplc="8994725A">
      <w:start w:val="1"/>
      <w:numFmt w:val="bullet"/>
      <w:lvlText w:val="o"/>
      <w:lvlJc w:val="left"/>
      <w:pPr>
        <w:ind w:left="5760" w:hanging="360"/>
      </w:pPr>
      <w:rPr>
        <w:rFonts w:hint="default" w:ascii="Courier New" w:hAnsi="Courier New"/>
      </w:rPr>
    </w:lvl>
    <w:lvl w:ilvl="8" w:tplc="7C0C5BCE">
      <w:start w:val="1"/>
      <w:numFmt w:val="bullet"/>
      <w:lvlText w:val=""/>
      <w:lvlJc w:val="left"/>
      <w:pPr>
        <w:ind w:left="6480" w:hanging="360"/>
      </w:pPr>
      <w:rPr>
        <w:rFonts w:hint="default" w:ascii="Wingdings" w:hAnsi="Wingdings"/>
      </w:rPr>
    </w:lvl>
  </w:abstractNum>
  <w:abstractNum w:abstractNumId="6" w15:restartNumberingAfterBreak="0">
    <w:nsid w:val="15550667"/>
    <w:multiLevelType w:val="hybridMultilevel"/>
    <w:tmpl w:val="7E027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C95476"/>
    <w:multiLevelType w:val="hybridMultilevel"/>
    <w:tmpl w:val="0A5234C8"/>
    <w:lvl w:ilvl="0" w:tplc="625035FE">
      <w:start w:val="1"/>
      <w:numFmt w:val="decimal"/>
      <w:lvlText w:val="%1."/>
      <w:lvlJc w:val="left"/>
      <w:pPr>
        <w:ind w:left="720" w:hanging="360"/>
      </w:pPr>
    </w:lvl>
    <w:lvl w:ilvl="1" w:tplc="D968F636">
      <w:start w:val="1"/>
      <w:numFmt w:val="lowerLetter"/>
      <w:lvlText w:val="%2."/>
      <w:lvlJc w:val="left"/>
      <w:pPr>
        <w:ind w:left="1440" w:hanging="360"/>
      </w:pPr>
    </w:lvl>
    <w:lvl w:ilvl="2" w:tplc="0172EAC6">
      <w:start w:val="1"/>
      <w:numFmt w:val="lowerRoman"/>
      <w:lvlText w:val="%3."/>
      <w:lvlJc w:val="right"/>
      <w:pPr>
        <w:ind w:left="2160" w:hanging="180"/>
      </w:pPr>
    </w:lvl>
    <w:lvl w:ilvl="3" w:tplc="6C46332C">
      <w:start w:val="1"/>
      <w:numFmt w:val="decimal"/>
      <w:lvlText w:val="%4."/>
      <w:lvlJc w:val="left"/>
      <w:pPr>
        <w:ind w:left="2880" w:hanging="360"/>
      </w:pPr>
    </w:lvl>
    <w:lvl w:ilvl="4" w:tplc="8556AC50">
      <w:start w:val="1"/>
      <w:numFmt w:val="lowerLetter"/>
      <w:lvlText w:val="%5."/>
      <w:lvlJc w:val="left"/>
      <w:pPr>
        <w:ind w:left="3600" w:hanging="360"/>
      </w:pPr>
    </w:lvl>
    <w:lvl w:ilvl="5" w:tplc="FC6423C8">
      <w:start w:val="1"/>
      <w:numFmt w:val="lowerRoman"/>
      <w:lvlText w:val="%6."/>
      <w:lvlJc w:val="right"/>
      <w:pPr>
        <w:ind w:left="4320" w:hanging="180"/>
      </w:pPr>
    </w:lvl>
    <w:lvl w:ilvl="6" w:tplc="F87C4B10">
      <w:start w:val="1"/>
      <w:numFmt w:val="decimal"/>
      <w:lvlText w:val="%7."/>
      <w:lvlJc w:val="left"/>
      <w:pPr>
        <w:ind w:left="5040" w:hanging="360"/>
      </w:pPr>
    </w:lvl>
    <w:lvl w:ilvl="7" w:tplc="2C925B16">
      <w:start w:val="1"/>
      <w:numFmt w:val="lowerLetter"/>
      <w:lvlText w:val="%8."/>
      <w:lvlJc w:val="left"/>
      <w:pPr>
        <w:ind w:left="5760" w:hanging="360"/>
      </w:pPr>
    </w:lvl>
    <w:lvl w:ilvl="8" w:tplc="AF1C6480">
      <w:start w:val="1"/>
      <w:numFmt w:val="lowerRoman"/>
      <w:lvlText w:val="%9."/>
      <w:lvlJc w:val="right"/>
      <w:pPr>
        <w:ind w:left="6480" w:hanging="180"/>
      </w:pPr>
    </w:lvl>
  </w:abstractNum>
  <w:abstractNum w:abstractNumId="8" w15:restartNumberingAfterBreak="0">
    <w:nsid w:val="1F7450AC"/>
    <w:multiLevelType w:val="hybridMultilevel"/>
    <w:tmpl w:val="1DEC3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5C59E4"/>
    <w:multiLevelType w:val="hybridMultilevel"/>
    <w:tmpl w:val="C9E4ED76"/>
    <w:lvl w:ilvl="0" w:tplc="590A5C7A">
      <w:start w:val="1"/>
      <w:numFmt w:val="bullet"/>
      <w:lvlText w:val=""/>
      <w:lvlPicBulletId w:val="0"/>
      <w:lvlJc w:val="left"/>
      <w:pPr>
        <w:tabs>
          <w:tab w:val="num" w:pos="720"/>
        </w:tabs>
        <w:ind w:left="720" w:hanging="360"/>
      </w:pPr>
      <w:rPr>
        <w:rFonts w:hint="default" w:ascii="Symbol" w:hAnsi="Symbol"/>
      </w:rPr>
    </w:lvl>
    <w:lvl w:ilvl="1" w:tplc="3E08113E" w:tentative="1">
      <w:start w:val="1"/>
      <w:numFmt w:val="bullet"/>
      <w:lvlText w:val=""/>
      <w:lvlJc w:val="left"/>
      <w:pPr>
        <w:tabs>
          <w:tab w:val="num" w:pos="1440"/>
        </w:tabs>
        <w:ind w:left="1440" w:hanging="360"/>
      </w:pPr>
      <w:rPr>
        <w:rFonts w:hint="default" w:ascii="Symbol" w:hAnsi="Symbol"/>
      </w:rPr>
    </w:lvl>
    <w:lvl w:ilvl="2" w:tplc="F00A5D34" w:tentative="1">
      <w:start w:val="1"/>
      <w:numFmt w:val="bullet"/>
      <w:lvlText w:val=""/>
      <w:lvlJc w:val="left"/>
      <w:pPr>
        <w:tabs>
          <w:tab w:val="num" w:pos="2160"/>
        </w:tabs>
        <w:ind w:left="2160" w:hanging="360"/>
      </w:pPr>
      <w:rPr>
        <w:rFonts w:hint="default" w:ascii="Symbol" w:hAnsi="Symbol"/>
      </w:rPr>
    </w:lvl>
    <w:lvl w:ilvl="3" w:tplc="F91AE776" w:tentative="1">
      <w:start w:val="1"/>
      <w:numFmt w:val="bullet"/>
      <w:lvlText w:val=""/>
      <w:lvlJc w:val="left"/>
      <w:pPr>
        <w:tabs>
          <w:tab w:val="num" w:pos="2880"/>
        </w:tabs>
        <w:ind w:left="2880" w:hanging="360"/>
      </w:pPr>
      <w:rPr>
        <w:rFonts w:hint="default" w:ascii="Symbol" w:hAnsi="Symbol"/>
      </w:rPr>
    </w:lvl>
    <w:lvl w:ilvl="4" w:tplc="1576D0EE" w:tentative="1">
      <w:start w:val="1"/>
      <w:numFmt w:val="bullet"/>
      <w:lvlText w:val=""/>
      <w:lvlJc w:val="left"/>
      <w:pPr>
        <w:tabs>
          <w:tab w:val="num" w:pos="3600"/>
        </w:tabs>
        <w:ind w:left="3600" w:hanging="360"/>
      </w:pPr>
      <w:rPr>
        <w:rFonts w:hint="default" w:ascii="Symbol" w:hAnsi="Symbol"/>
      </w:rPr>
    </w:lvl>
    <w:lvl w:ilvl="5" w:tplc="F2DA5212" w:tentative="1">
      <w:start w:val="1"/>
      <w:numFmt w:val="bullet"/>
      <w:lvlText w:val=""/>
      <w:lvlJc w:val="left"/>
      <w:pPr>
        <w:tabs>
          <w:tab w:val="num" w:pos="4320"/>
        </w:tabs>
        <w:ind w:left="4320" w:hanging="360"/>
      </w:pPr>
      <w:rPr>
        <w:rFonts w:hint="default" w:ascii="Symbol" w:hAnsi="Symbol"/>
      </w:rPr>
    </w:lvl>
    <w:lvl w:ilvl="6" w:tplc="EEA28248" w:tentative="1">
      <w:start w:val="1"/>
      <w:numFmt w:val="bullet"/>
      <w:lvlText w:val=""/>
      <w:lvlJc w:val="left"/>
      <w:pPr>
        <w:tabs>
          <w:tab w:val="num" w:pos="5040"/>
        </w:tabs>
        <w:ind w:left="5040" w:hanging="360"/>
      </w:pPr>
      <w:rPr>
        <w:rFonts w:hint="default" w:ascii="Symbol" w:hAnsi="Symbol"/>
      </w:rPr>
    </w:lvl>
    <w:lvl w:ilvl="7" w:tplc="7188FB86" w:tentative="1">
      <w:start w:val="1"/>
      <w:numFmt w:val="bullet"/>
      <w:lvlText w:val=""/>
      <w:lvlJc w:val="left"/>
      <w:pPr>
        <w:tabs>
          <w:tab w:val="num" w:pos="5760"/>
        </w:tabs>
        <w:ind w:left="5760" w:hanging="360"/>
      </w:pPr>
      <w:rPr>
        <w:rFonts w:hint="default" w:ascii="Symbol" w:hAnsi="Symbol"/>
      </w:rPr>
    </w:lvl>
    <w:lvl w:ilvl="8" w:tplc="D8CA3D7E" w:tentative="1">
      <w:start w:val="1"/>
      <w:numFmt w:val="bullet"/>
      <w:lvlText w:val=""/>
      <w:lvlJc w:val="left"/>
      <w:pPr>
        <w:tabs>
          <w:tab w:val="num" w:pos="6480"/>
        </w:tabs>
        <w:ind w:left="6480" w:hanging="360"/>
      </w:pPr>
      <w:rPr>
        <w:rFonts w:hint="default" w:ascii="Symbol" w:hAnsi="Symbol"/>
      </w:rPr>
    </w:lvl>
  </w:abstractNum>
  <w:abstractNum w:abstractNumId="10" w15:restartNumberingAfterBreak="0">
    <w:nsid w:val="543130B0"/>
    <w:multiLevelType w:val="hybridMultilevel"/>
    <w:tmpl w:val="B04E3938"/>
    <w:lvl w:ilvl="0" w:tplc="0809000F">
      <w:start w:val="1"/>
      <w:numFmt w:val="decimal"/>
      <w:lvlText w:val="%1."/>
      <w:lvlJc w:val="left"/>
      <w:pPr>
        <w:ind w:left="720" w:hanging="360"/>
      </w:pPr>
    </w:lvl>
    <w:lvl w:ilvl="1" w:tplc="8578B588">
      <w:numFmt w:val="bullet"/>
      <w:lvlText w:val="·"/>
      <w:lvlJc w:val="left"/>
      <w:pPr>
        <w:ind w:left="1440" w:hanging="360"/>
      </w:pPr>
      <w:rPr>
        <w:rFonts w:hint="default" w:ascii="Open Sans" w:hAnsi="Open Sans" w:eastAsia="Times New Roman" w:cs="Open San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2A3113"/>
    <w:multiLevelType w:val="hybridMultilevel"/>
    <w:tmpl w:val="AD7E5C94"/>
    <w:lvl w:ilvl="0" w:tplc="1B98F96A">
      <w:start w:val="1"/>
      <w:numFmt w:val="decimal"/>
      <w:lvlText w:val="%1."/>
      <w:lvlJc w:val="left"/>
      <w:pPr>
        <w:ind w:left="720" w:hanging="360"/>
      </w:pPr>
    </w:lvl>
    <w:lvl w:ilvl="1" w:tplc="F9109736">
      <w:start w:val="1"/>
      <w:numFmt w:val="lowerLetter"/>
      <w:lvlText w:val="%2."/>
      <w:lvlJc w:val="left"/>
      <w:pPr>
        <w:ind w:left="1440" w:hanging="360"/>
      </w:pPr>
    </w:lvl>
    <w:lvl w:ilvl="2" w:tplc="6C0EC3DE">
      <w:start w:val="1"/>
      <w:numFmt w:val="lowerRoman"/>
      <w:lvlText w:val="%3."/>
      <w:lvlJc w:val="right"/>
      <w:pPr>
        <w:ind w:left="2160" w:hanging="180"/>
      </w:pPr>
    </w:lvl>
    <w:lvl w:ilvl="3" w:tplc="9D3EF85C">
      <w:start w:val="1"/>
      <w:numFmt w:val="decimal"/>
      <w:lvlText w:val="%4."/>
      <w:lvlJc w:val="left"/>
      <w:pPr>
        <w:ind w:left="2880" w:hanging="360"/>
      </w:pPr>
    </w:lvl>
    <w:lvl w:ilvl="4" w:tplc="90A80040">
      <w:start w:val="1"/>
      <w:numFmt w:val="lowerLetter"/>
      <w:lvlText w:val="%5."/>
      <w:lvlJc w:val="left"/>
      <w:pPr>
        <w:ind w:left="3600" w:hanging="360"/>
      </w:pPr>
    </w:lvl>
    <w:lvl w:ilvl="5" w:tplc="0C546D62">
      <w:start w:val="1"/>
      <w:numFmt w:val="lowerRoman"/>
      <w:lvlText w:val="%6."/>
      <w:lvlJc w:val="right"/>
      <w:pPr>
        <w:ind w:left="4320" w:hanging="180"/>
      </w:pPr>
    </w:lvl>
    <w:lvl w:ilvl="6" w:tplc="A0A8F1EE">
      <w:start w:val="1"/>
      <w:numFmt w:val="decimal"/>
      <w:lvlText w:val="%7."/>
      <w:lvlJc w:val="left"/>
      <w:pPr>
        <w:ind w:left="5040" w:hanging="360"/>
      </w:pPr>
    </w:lvl>
    <w:lvl w:ilvl="7" w:tplc="F62C8068">
      <w:start w:val="1"/>
      <w:numFmt w:val="lowerLetter"/>
      <w:lvlText w:val="%8."/>
      <w:lvlJc w:val="left"/>
      <w:pPr>
        <w:ind w:left="5760" w:hanging="360"/>
      </w:pPr>
    </w:lvl>
    <w:lvl w:ilvl="8" w:tplc="82848236">
      <w:start w:val="1"/>
      <w:numFmt w:val="lowerRoman"/>
      <w:lvlText w:val="%9."/>
      <w:lvlJc w:val="right"/>
      <w:pPr>
        <w:ind w:left="6480" w:hanging="180"/>
      </w:pPr>
    </w:lvl>
  </w:abstractNum>
  <w:abstractNum w:abstractNumId="12" w15:restartNumberingAfterBreak="0">
    <w:nsid w:val="5F1B487C"/>
    <w:multiLevelType w:val="multilevel"/>
    <w:tmpl w:val="12DE1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2E70A58"/>
    <w:multiLevelType w:val="hybridMultilevel"/>
    <w:tmpl w:val="E4845B90"/>
    <w:lvl w:ilvl="0" w:tplc="3638912A">
      <w:start w:val="1"/>
      <w:numFmt w:val="decimal"/>
      <w:lvlText w:val="%1."/>
      <w:lvlJc w:val="left"/>
      <w:pPr>
        <w:ind w:left="720" w:hanging="360"/>
      </w:pPr>
    </w:lvl>
    <w:lvl w:ilvl="1" w:tplc="A2DC652C">
      <w:start w:val="1"/>
      <w:numFmt w:val="lowerLetter"/>
      <w:lvlText w:val="%2."/>
      <w:lvlJc w:val="left"/>
      <w:pPr>
        <w:ind w:left="1440" w:hanging="360"/>
      </w:pPr>
    </w:lvl>
    <w:lvl w:ilvl="2" w:tplc="DD12BE22">
      <w:start w:val="1"/>
      <w:numFmt w:val="lowerRoman"/>
      <w:lvlText w:val="%3."/>
      <w:lvlJc w:val="right"/>
      <w:pPr>
        <w:ind w:left="2160" w:hanging="180"/>
      </w:pPr>
    </w:lvl>
    <w:lvl w:ilvl="3" w:tplc="B2B67654">
      <w:start w:val="1"/>
      <w:numFmt w:val="decimal"/>
      <w:lvlText w:val="%4."/>
      <w:lvlJc w:val="left"/>
      <w:pPr>
        <w:ind w:left="2880" w:hanging="360"/>
      </w:pPr>
    </w:lvl>
    <w:lvl w:ilvl="4" w:tplc="DE90F3D8">
      <w:start w:val="1"/>
      <w:numFmt w:val="lowerLetter"/>
      <w:lvlText w:val="%5."/>
      <w:lvlJc w:val="left"/>
      <w:pPr>
        <w:ind w:left="3600" w:hanging="360"/>
      </w:pPr>
    </w:lvl>
    <w:lvl w:ilvl="5" w:tplc="3C7E01AA">
      <w:start w:val="1"/>
      <w:numFmt w:val="lowerRoman"/>
      <w:lvlText w:val="%6."/>
      <w:lvlJc w:val="right"/>
      <w:pPr>
        <w:ind w:left="4320" w:hanging="180"/>
      </w:pPr>
    </w:lvl>
    <w:lvl w:ilvl="6" w:tplc="46049278">
      <w:start w:val="1"/>
      <w:numFmt w:val="decimal"/>
      <w:lvlText w:val="%7."/>
      <w:lvlJc w:val="left"/>
      <w:pPr>
        <w:ind w:left="5040" w:hanging="360"/>
      </w:pPr>
    </w:lvl>
    <w:lvl w:ilvl="7" w:tplc="8442559A">
      <w:start w:val="1"/>
      <w:numFmt w:val="lowerLetter"/>
      <w:lvlText w:val="%8."/>
      <w:lvlJc w:val="left"/>
      <w:pPr>
        <w:ind w:left="5760" w:hanging="360"/>
      </w:pPr>
    </w:lvl>
    <w:lvl w:ilvl="8" w:tplc="5CA8262E">
      <w:start w:val="1"/>
      <w:numFmt w:val="lowerRoman"/>
      <w:lvlText w:val="%9."/>
      <w:lvlJc w:val="right"/>
      <w:pPr>
        <w:ind w:left="6480" w:hanging="180"/>
      </w:pPr>
    </w:lvl>
  </w:abstractNum>
  <w:abstractNum w:abstractNumId="14" w15:restartNumberingAfterBreak="0">
    <w:nsid w:val="68001983"/>
    <w:multiLevelType w:val="hybridMultilevel"/>
    <w:tmpl w:val="E7CC42A6"/>
    <w:lvl w:ilvl="0" w:tplc="692E76CC">
      <w:start w:val="1"/>
      <w:numFmt w:val="decimal"/>
      <w:lvlText w:val="%1."/>
      <w:lvlJc w:val="left"/>
      <w:pPr>
        <w:ind w:left="720" w:hanging="360"/>
      </w:pPr>
    </w:lvl>
    <w:lvl w:ilvl="1" w:tplc="10EEEC8E">
      <w:start w:val="1"/>
      <w:numFmt w:val="lowerLetter"/>
      <w:lvlText w:val="%2."/>
      <w:lvlJc w:val="left"/>
      <w:pPr>
        <w:ind w:left="1440" w:hanging="360"/>
      </w:pPr>
    </w:lvl>
    <w:lvl w:ilvl="2" w:tplc="A668701E">
      <w:start w:val="1"/>
      <w:numFmt w:val="lowerRoman"/>
      <w:lvlText w:val="%3."/>
      <w:lvlJc w:val="right"/>
      <w:pPr>
        <w:ind w:left="2160" w:hanging="180"/>
      </w:pPr>
    </w:lvl>
    <w:lvl w:ilvl="3" w:tplc="9C6A2AA2">
      <w:start w:val="1"/>
      <w:numFmt w:val="decimal"/>
      <w:lvlText w:val="%4."/>
      <w:lvlJc w:val="left"/>
      <w:pPr>
        <w:ind w:left="2880" w:hanging="360"/>
      </w:pPr>
    </w:lvl>
    <w:lvl w:ilvl="4" w:tplc="08725504">
      <w:start w:val="1"/>
      <w:numFmt w:val="lowerLetter"/>
      <w:lvlText w:val="%5."/>
      <w:lvlJc w:val="left"/>
      <w:pPr>
        <w:ind w:left="3600" w:hanging="360"/>
      </w:pPr>
    </w:lvl>
    <w:lvl w:ilvl="5" w:tplc="140091B6">
      <w:start w:val="1"/>
      <w:numFmt w:val="lowerRoman"/>
      <w:lvlText w:val="%6."/>
      <w:lvlJc w:val="right"/>
      <w:pPr>
        <w:ind w:left="4320" w:hanging="180"/>
      </w:pPr>
    </w:lvl>
    <w:lvl w:ilvl="6" w:tplc="9D3C79E6">
      <w:start w:val="1"/>
      <w:numFmt w:val="decimal"/>
      <w:lvlText w:val="%7."/>
      <w:lvlJc w:val="left"/>
      <w:pPr>
        <w:ind w:left="5040" w:hanging="360"/>
      </w:pPr>
    </w:lvl>
    <w:lvl w:ilvl="7" w:tplc="CF8A8CBC">
      <w:start w:val="1"/>
      <w:numFmt w:val="lowerLetter"/>
      <w:lvlText w:val="%8."/>
      <w:lvlJc w:val="left"/>
      <w:pPr>
        <w:ind w:left="5760" w:hanging="360"/>
      </w:pPr>
    </w:lvl>
    <w:lvl w:ilvl="8" w:tplc="9E686A28">
      <w:start w:val="1"/>
      <w:numFmt w:val="lowerRoman"/>
      <w:lvlText w:val="%9."/>
      <w:lvlJc w:val="right"/>
      <w:pPr>
        <w:ind w:left="6480" w:hanging="180"/>
      </w:pPr>
    </w:lvl>
  </w:abstractNum>
  <w:abstractNum w:abstractNumId="15" w15:restartNumberingAfterBreak="0">
    <w:nsid w:val="6D2B5DE1"/>
    <w:multiLevelType w:val="hybridMultilevel"/>
    <w:tmpl w:val="7D6AF07E"/>
    <w:lvl w:ilvl="0" w:tplc="CA000BDE">
      <w:start w:val="1"/>
      <w:numFmt w:val="decimal"/>
      <w:lvlText w:val="%1."/>
      <w:lvlJc w:val="left"/>
      <w:pPr>
        <w:ind w:left="720" w:hanging="360"/>
      </w:pPr>
    </w:lvl>
    <w:lvl w:ilvl="1" w:tplc="B97E9068">
      <w:start w:val="1"/>
      <w:numFmt w:val="lowerLetter"/>
      <w:lvlText w:val="%2."/>
      <w:lvlJc w:val="left"/>
      <w:pPr>
        <w:ind w:left="1440" w:hanging="360"/>
      </w:pPr>
    </w:lvl>
    <w:lvl w:ilvl="2" w:tplc="5B02D9E0">
      <w:start w:val="1"/>
      <w:numFmt w:val="lowerRoman"/>
      <w:lvlText w:val="%3."/>
      <w:lvlJc w:val="right"/>
      <w:pPr>
        <w:ind w:left="2160" w:hanging="180"/>
      </w:pPr>
    </w:lvl>
    <w:lvl w:ilvl="3" w:tplc="287A2018">
      <w:start w:val="1"/>
      <w:numFmt w:val="decimal"/>
      <w:lvlText w:val="%4."/>
      <w:lvlJc w:val="left"/>
      <w:pPr>
        <w:ind w:left="2880" w:hanging="360"/>
      </w:pPr>
    </w:lvl>
    <w:lvl w:ilvl="4" w:tplc="AE1856D0">
      <w:start w:val="1"/>
      <w:numFmt w:val="lowerLetter"/>
      <w:lvlText w:val="%5."/>
      <w:lvlJc w:val="left"/>
      <w:pPr>
        <w:ind w:left="3600" w:hanging="360"/>
      </w:pPr>
    </w:lvl>
    <w:lvl w:ilvl="5" w:tplc="F0C44910">
      <w:start w:val="1"/>
      <w:numFmt w:val="lowerRoman"/>
      <w:lvlText w:val="%6."/>
      <w:lvlJc w:val="right"/>
      <w:pPr>
        <w:ind w:left="4320" w:hanging="180"/>
      </w:pPr>
    </w:lvl>
    <w:lvl w:ilvl="6" w:tplc="6B0E7D88">
      <w:start w:val="1"/>
      <w:numFmt w:val="decimal"/>
      <w:lvlText w:val="%7."/>
      <w:lvlJc w:val="left"/>
      <w:pPr>
        <w:ind w:left="5040" w:hanging="360"/>
      </w:pPr>
    </w:lvl>
    <w:lvl w:ilvl="7" w:tplc="31060AE2">
      <w:start w:val="1"/>
      <w:numFmt w:val="lowerLetter"/>
      <w:lvlText w:val="%8."/>
      <w:lvlJc w:val="left"/>
      <w:pPr>
        <w:ind w:left="5760" w:hanging="360"/>
      </w:pPr>
    </w:lvl>
    <w:lvl w:ilvl="8" w:tplc="EA0EDC76">
      <w:start w:val="1"/>
      <w:numFmt w:val="lowerRoman"/>
      <w:lvlText w:val="%9."/>
      <w:lvlJc w:val="right"/>
      <w:pPr>
        <w:ind w:left="6480" w:hanging="180"/>
      </w:pPr>
    </w:lvl>
  </w:abstractNum>
  <w:abstractNum w:abstractNumId="16" w15:restartNumberingAfterBreak="0">
    <w:nsid w:val="6F2113EC"/>
    <w:multiLevelType w:val="hybridMultilevel"/>
    <w:tmpl w:val="F216C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F233F4"/>
    <w:multiLevelType w:val="hybridMultilevel"/>
    <w:tmpl w:val="A8C4F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563997"/>
    <w:multiLevelType w:val="hybridMultilevel"/>
    <w:tmpl w:val="2B0CD8A0"/>
    <w:lvl w:ilvl="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A30CB6"/>
    <w:multiLevelType w:val="multilevel"/>
    <w:tmpl w:val="BE880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E276BF"/>
    <w:multiLevelType w:val="hybridMultilevel"/>
    <w:tmpl w:val="7E0897DE"/>
    <w:lvl w:ilvl="0" w:tplc="95009AAC">
      <w:start w:val="1"/>
      <w:numFmt w:val="bullet"/>
      <w:lvlText w:val=""/>
      <w:lvlPicBulletId w:val="2"/>
      <w:lvlJc w:val="left"/>
      <w:pPr>
        <w:tabs>
          <w:tab w:val="num" w:pos="720"/>
        </w:tabs>
        <w:ind w:left="720" w:hanging="360"/>
      </w:pPr>
      <w:rPr>
        <w:rFonts w:hint="default" w:ascii="Symbol" w:hAnsi="Symbol"/>
      </w:rPr>
    </w:lvl>
    <w:lvl w:ilvl="1" w:tplc="3FE215EE" w:tentative="1">
      <w:start w:val="1"/>
      <w:numFmt w:val="bullet"/>
      <w:lvlText w:val=""/>
      <w:lvlJc w:val="left"/>
      <w:pPr>
        <w:tabs>
          <w:tab w:val="num" w:pos="1440"/>
        </w:tabs>
        <w:ind w:left="1440" w:hanging="360"/>
      </w:pPr>
      <w:rPr>
        <w:rFonts w:hint="default" w:ascii="Symbol" w:hAnsi="Symbol"/>
      </w:rPr>
    </w:lvl>
    <w:lvl w:ilvl="2" w:tplc="AEC6520A" w:tentative="1">
      <w:start w:val="1"/>
      <w:numFmt w:val="bullet"/>
      <w:lvlText w:val=""/>
      <w:lvlJc w:val="left"/>
      <w:pPr>
        <w:tabs>
          <w:tab w:val="num" w:pos="2160"/>
        </w:tabs>
        <w:ind w:left="2160" w:hanging="360"/>
      </w:pPr>
      <w:rPr>
        <w:rFonts w:hint="default" w:ascii="Symbol" w:hAnsi="Symbol"/>
      </w:rPr>
    </w:lvl>
    <w:lvl w:ilvl="3" w:tplc="D3F629EC" w:tentative="1">
      <w:start w:val="1"/>
      <w:numFmt w:val="bullet"/>
      <w:lvlText w:val=""/>
      <w:lvlJc w:val="left"/>
      <w:pPr>
        <w:tabs>
          <w:tab w:val="num" w:pos="2880"/>
        </w:tabs>
        <w:ind w:left="2880" w:hanging="360"/>
      </w:pPr>
      <w:rPr>
        <w:rFonts w:hint="default" w:ascii="Symbol" w:hAnsi="Symbol"/>
      </w:rPr>
    </w:lvl>
    <w:lvl w:ilvl="4" w:tplc="C77A0660" w:tentative="1">
      <w:start w:val="1"/>
      <w:numFmt w:val="bullet"/>
      <w:lvlText w:val=""/>
      <w:lvlJc w:val="left"/>
      <w:pPr>
        <w:tabs>
          <w:tab w:val="num" w:pos="3600"/>
        </w:tabs>
        <w:ind w:left="3600" w:hanging="360"/>
      </w:pPr>
      <w:rPr>
        <w:rFonts w:hint="default" w:ascii="Symbol" w:hAnsi="Symbol"/>
      </w:rPr>
    </w:lvl>
    <w:lvl w:ilvl="5" w:tplc="1386526A" w:tentative="1">
      <w:start w:val="1"/>
      <w:numFmt w:val="bullet"/>
      <w:lvlText w:val=""/>
      <w:lvlJc w:val="left"/>
      <w:pPr>
        <w:tabs>
          <w:tab w:val="num" w:pos="4320"/>
        </w:tabs>
        <w:ind w:left="4320" w:hanging="360"/>
      </w:pPr>
      <w:rPr>
        <w:rFonts w:hint="default" w:ascii="Symbol" w:hAnsi="Symbol"/>
      </w:rPr>
    </w:lvl>
    <w:lvl w:ilvl="6" w:tplc="2B9C8878" w:tentative="1">
      <w:start w:val="1"/>
      <w:numFmt w:val="bullet"/>
      <w:lvlText w:val=""/>
      <w:lvlJc w:val="left"/>
      <w:pPr>
        <w:tabs>
          <w:tab w:val="num" w:pos="5040"/>
        </w:tabs>
        <w:ind w:left="5040" w:hanging="360"/>
      </w:pPr>
      <w:rPr>
        <w:rFonts w:hint="default" w:ascii="Symbol" w:hAnsi="Symbol"/>
      </w:rPr>
    </w:lvl>
    <w:lvl w:ilvl="7" w:tplc="086455DE" w:tentative="1">
      <w:start w:val="1"/>
      <w:numFmt w:val="bullet"/>
      <w:lvlText w:val=""/>
      <w:lvlJc w:val="left"/>
      <w:pPr>
        <w:tabs>
          <w:tab w:val="num" w:pos="5760"/>
        </w:tabs>
        <w:ind w:left="5760" w:hanging="360"/>
      </w:pPr>
      <w:rPr>
        <w:rFonts w:hint="default" w:ascii="Symbol" w:hAnsi="Symbol"/>
      </w:rPr>
    </w:lvl>
    <w:lvl w:ilvl="8" w:tplc="757C887C" w:tentative="1">
      <w:start w:val="1"/>
      <w:numFmt w:val="bullet"/>
      <w:lvlText w:val=""/>
      <w:lvlJc w:val="left"/>
      <w:pPr>
        <w:tabs>
          <w:tab w:val="num" w:pos="6480"/>
        </w:tabs>
        <w:ind w:left="6480" w:hanging="360"/>
      </w:pPr>
      <w:rPr>
        <w:rFonts w:hint="default" w:ascii="Symbol" w:hAnsi="Symbol"/>
      </w:rPr>
    </w:lvl>
  </w:abstractNum>
  <w:abstractNum w:abstractNumId="21" w15:restartNumberingAfterBreak="0">
    <w:nsid w:val="75121586"/>
    <w:multiLevelType w:val="hybridMultilevel"/>
    <w:tmpl w:val="D2743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E5035"/>
    <w:multiLevelType w:val="hybridMultilevel"/>
    <w:tmpl w:val="AB58FB3A"/>
    <w:lvl w:ilvl="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D76FDC"/>
    <w:multiLevelType w:val="multilevel"/>
    <w:tmpl w:val="50A2D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1">
    <w:abstractNumId w:val="14"/>
  </w:num>
  <w:num w:numId="2">
    <w:abstractNumId w:val="15"/>
  </w:num>
  <w:num w:numId="3">
    <w:abstractNumId w:val="3"/>
  </w:num>
  <w:num w:numId="4">
    <w:abstractNumId w:val="7"/>
  </w:num>
  <w:num w:numId="5">
    <w:abstractNumId w:val="2"/>
  </w:num>
  <w:num w:numId="6">
    <w:abstractNumId w:val="11"/>
  </w:num>
  <w:num w:numId="7">
    <w:abstractNumId w:val="13"/>
  </w:num>
  <w:num w:numId="8">
    <w:abstractNumId w:val="5"/>
  </w:num>
  <w:num w:numId="9">
    <w:abstractNumId w:val="0"/>
  </w:num>
  <w:num w:numId="10">
    <w:abstractNumId w:val="12"/>
  </w:num>
  <w:num w:numId="11">
    <w:abstractNumId w:val="19"/>
  </w:num>
  <w:num w:numId="12">
    <w:abstractNumId w:val="23"/>
  </w:num>
  <w:num w:numId="13">
    <w:abstractNumId w:val="6"/>
  </w:num>
  <w:num w:numId="14">
    <w:abstractNumId w:val="9"/>
  </w:num>
  <w:num w:numId="15">
    <w:abstractNumId w:val="1"/>
  </w:num>
  <w:num w:numId="16">
    <w:abstractNumId w:val="10"/>
  </w:num>
  <w:num w:numId="17">
    <w:abstractNumId w:val="8"/>
  </w:num>
  <w:num w:numId="18">
    <w:abstractNumId w:val="4"/>
  </w:num>
  <w:num w:numId="19">
    <w:abstractNumId w:val="16"/>
  </w:num>
  <w:num w:numId="20">
    <w:abstractNumId w:val="17"/>
  </w:num>
  <w:num w:numId="21">
    <w:abstractNumId w:val="21"/>
  </w:num>
  <w:num w:numId="22">
    <w:abstractNumId w:val="18"/>
  </w:num>
  <w:num w:numId="23">
    <w:abstractNumId w:val="2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F1104"/>
    <w:rsid w:val="0000150E"/>
    <w:rsid w:val="000B5C9A"/>
    <w:rsid w:val="000D27D2"/>
    <w:rsid w:val="000F4829"/>
    <w:rsid w:val="000F6ED9"/>
    <w:rsid w:val="00117F43"/>
    <w:rsid w:val="00170733"/>
    <w:rsid w:val="001A5A5D"/>
    <w:rsid w:val="001C3F70"/>
    <w:rsid w:val="002035DD"/>
    <w:rsid w:val="00271F73"/>
    <w:rsid w:val="002A9922"/>
    <w:rsid w:val="00366275"/>
    <w:rsid w:val="00456D31"/>
    <w:rsid w:val="004B6DB6"/>
    <w:rsid w:val="006B774D"/>
    <w:rsid w:val="00716026"/>
    <w:rsid w:val="007C4758"/>
    <w:rsid w:val="007D112B"/>
    <w:rsid w:val="008242AF"/>
    <w:rsid w:val="008441D5"/>
    <w:rsid w:val="00863529"/>
    <w:rsid w:val="009246DA"/>
    <w:rsid w:val="00991C67"/>
    <w:rsid w:val="009936C6"/>
    <w:rsid w:val="009A3A73"/>
    <w:rsid w:val="009A4072"/>
    <w:rsid w:val="009F1104"/>
    <w:rsid w:val="00A022D2"/>
    <w:rsid w:val="00BC6749"/>
    <w:rsid w:val="00BF1220"/>
    <w:rsid w:val="00C25767"/>
    <w:rsid w:val="00C340E7"/>
    <w:rsid w:val="00C87A25"/>
    <w:rsid w:val="00D6770F"/>
    <w:rsid w:val="00D84850"/>
    <w:rsid w:val="00E14A8F"/>
    <w:rsid w:val="00E95D8F"/>
    <w:rsid w:val="00F10B56"/>
    <w:rsid w:val="00F25485"/>
    <w:rsid w:val="00F259AE"/>
    <w:rsid w:val="011A993D"/>
    <w:rsid w:val="01D3CB4B"/>
    <w:rsid w:val="044133D0"/>
    <w:rsid w:val="0543147A"/>
    <w:rsid w:val="05D3FA84"/>
    <w:rsid w:val="0A5E3B24"/>
    <w:rsid w:val="0BF713B8"/>
    <w:rsid w:val="1201F1D2"/>
    <w:rsid w:val="13A99226"/>
    <w:rsid w:val="14535B3B"/>
    <w:rsid w:val="2122DB24"/>
    <w:rsid w:val="22CE9FE9"/>
    <w:rsid w:val="22DAB6AD"/>
    <w:rsid w:val="2346DF7C"/>
    <w:rsid w:val="2691AC2B"/>
    <w:rsid w:val="27DE3BB3"/>
    <w:rsid w:val="28E59799"/>
    <w:rsid w:val="29F41C29"/>
    <w:rsid w:val="2A5FDD5C"/>
    <w:rsid w:val="2E780BA1"/>
    <w:rsid w:val="305F9CAA"/>
    <w:rsid w:val="371F85E2"/>
    <w:rsid w:val="376FA0D1"/>
    <w:rsid w:val="383E8D6D"/>
    <w:rsid w:val="391BB18A"/>
    <w:rsid w:val="3ABD2CE9"/>
    <w:rsid w:val="3AF30610"/>
    <w:rsid w:val="3B441A28"/>
    <w:rsid w:val="3B69A9BE"/>
    <w:rsid w:val="3C26C2AA"/>
    <w:rsid w:val="3E1F53CB"/>
    <w:rsid w:val="3E87AE3E"/>
    <w:rsid w:val="41294CD1"/>
    <w:rsid w:val="41294CD1"/>
    <w:rsid w:val="415AE637"/>
    <w:rsid w:val="41726D30"/>
    <w:rsid w:val="46A07CE5"/>
    <w:rsid w:val="4747E012"/>
    <w:rsid w:val="4809B4B9"/>
    <w:rsid w:val="50D55D0B"/>
    <w:rsid w:val="52E84BEF"/>
    <w:rsid w:val="591F4EE4"/>
    <w:rsid w:val="598BAA8E"/>
    <w:rsid w:val="5A09A7A2"/>
    <w:rsid w:val="5B99A315"/>
    <w:rsid w:val="5C0304AE"/>
    <w:rsid w:val="5E3D0642"/>
    <w:rsid w:val="615F3909"/>
    <w:rsid w:val="61AB5CC5"/>
    <w:rsid w:val="63A4B122"/>
    <w:rsid w:val="63EE8FD0"/>
    <w:rsid w:val="66366B84"/>
    <w:rsid w:val="688C3650"/>
    <w:rsid w:val="69CFA2CB"/>
    <w:rsid w:val="6B2913A0"/>
    <w:rsid w:val="6E6E4FF3"/>
    <w:rsid w:val="6FACA1B8"/>
    <w:rsid w:val="70A22916"/>
    <w:rsid w:val="71487219"/>
    <w:rsid w:val="7517698B"/>
    <w:rsid w:val="77088911"/>
    <w:rsid w:val="7D0EC5B5"/>
    <w:rsid w:val="7FE68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AA6C"/>
  <w15:docId w15:val="{81F73F16-A7F5-4B3B-BAB1-619D2230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D27D2"/>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D27D2"/>
    <w:rPr>
      <w:rFonts w:ascii="Tahoma" w:hAnsi="Tahoma" w:cs="Tahoma"/>
      <w:sz w:val="16"/>
      <w:szCs w:val="16"/>
    </w:rPr>
  </w:style>
  <w:style w:type="paragraph" w:styleId="NoSpacing">
    <w:name w:val="No Spacing"/>
    <w:uiPriority w:val="1"/>
    <w:qFormat/>
    <w:rsid w:val="000D27D2"/>
    <w:pPr>
      <w:spacing w:line="240" w:lineRule="auto"/>
    </w:pPr>
  </w:style>
  <w:style w:type="paragraph" w:styleId="Header">
    <w:name w:val="header"/>
    <w:basedOn w:val="Normal"/>
    <w:link w:val="HeaderChar"/>
    <w:uiPriority w:val="99"/>
    <w:unhideWhenUsed/>
    <w:rsid w:val="000D27D2"/>
    <w:pPr>
      <w:tabs>
        <w:tab w:val="center" w:pos="4513"/>
        <w:tab w:val="right" w:pos="9026"/>
      </w:tabs>
      <w:spacing w:line="240" w:lineRule="auto"/>
    </w:pPr>
  </w:style>
  <w:style w:type="character" w:styleId="HeaderChar" w:customStyle="1">
    <w:name w:val="Header Char"/>
    <w:basedOn w:val="DefaultParagraphFont"/>
    <w:link w:val="Header"/>
    <w:uiPriority w:val="99"/>
    <w:rsid w:val="000D27D2"/>
  </w:style>
  <w:style w:type="paragraph" w:styleId="Footer">
    <w:name w:val="footer"/>
    <w:basedOn w:val="Normal"/>
    <w:link w:val="FooterChar"/>
    <w:uiPriority w:val="99"/>
    <w:unhideWhenUsed/>
    <w:rsid w:val="000D27D2"/>
    <w:pPr>
      <w:tabs>
        <w:tab w:val="center" w:pos="4513"/>
        <w:tab w:val="right" w:pos="9026"/>
      </w:tabs>
      <w:spacing w:line="240" w:lineRule="auto"/>
    </w:pPr>
  </w:style>
  <w:style w:type="character" w:styleId="FooterChar" w:customStyle="1">
    <w:name w:val="Footer Char"/>
    <w:basedOn w:val="DefaultParagraphFont"/>
    <w:link w:val="Footer"/>
    <w:uiPriority w:val="99"/>
    <w:rsid w:val="000D27D2"/>
  </w:style>
  <w:style w:type="character" w:styleId="Hyperlink">
    <w:name w:val="Hyperlink"/>
    <w:basedOn w:val="DefaultParagraphFont"/>
    <w:uiPriority w:val="99"/>
    <w:unhideWhenUsed/>
    <w:rsid w:val="000D27D2"/>
    <w:rPr>
      <w:color w:val="0000FF" w:themeColor="hyperlink"/>
      <w:u w:val="single"/>
    </w:rPr>
  </w:style>
  <w:style w:type="paragraph" w:styleId="ListParagraph">
    <w:name w:val="List Paragraph"/>
    <w:basedOn w:val="Normal"/>
    <w:uiPriority w:val="34"/>
    <w:qFormat/>
    <w:rsid w:val="008242AF"/>
    <w:pPr>
      <w:ind w:left="720"/>
      <w:contextualSpacing/>
    </w:pPr>
  </w:style>
  <w:style w:type="paragraph" w:styleId="NormalWeb">
    <w:name w:val="Normal (Web)"/>
    <w:basedOn w:val="Normal"/>
    <w:uiPriority w:val="99"/>
    <w:semiHidden/>
    <w:unhideWhenUsed/>
    <w:rsid w:val="008242AF"/>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616152">
      <w:bodyDiv w:val="1"/>
      <w:marLeft w:val="0"/>
      <w:marRight w:val="0"/>
      <w:marTop w:val="0"/>
      <w:marBottom w:val="0"/>
      <w:divBdr>
        <w:top w:val="none" w:sz="0" w:space="0" w:color="auto"/>
        <w:left w:val="none" w:sz="0" w:space="0" w:color="auto"/>
        <w:bottom w:val="none" w:sz="0" w:space="0" w:color="auto"/>
        <w:right w:val="none" w:sz="0" w:space="0" w:color="auto"/>
      </w:divBdr>
    </w:div>
    <w:div w:id="1039818194">
      <w:bodyDiv w:val="1"/>
      <w:marLeft w:val="0"/>
      <w:marRight w:val="0"/>
      <w:marTop w:val="0"/>
      <w:marBottom w:val="0"/>
      <w:divBdr>
        <w:top w:val="none" w:sz="0" w:space="0" w:color="auto"/>
        <w:left w:val="none" w:sz="0" w:space="0" w:color="auto"/>
        <w:bottom w:val="none" w:sz="0" w:space="0" w:color="auto"/>
        <w:right w:val="none" w:sz="0" w:space="0" w:color="auto"/>
      </w:divBdr>
    </w:div>
    <w:div w:id="1044794781">
      <w:bodyDiv w:val="1"/>
      <w:marLeft w:val="0"/>
      <w:marRight w:val="0"/>
      <w:marTop w:val="0"/>
      <w:marBottom w:val="0"/>
      <w:divBdr>
        <w:top w:val="none" w:sz="0" w:space="0" w:color="auto"/>
        <w:left w:val="none" w:sz="0" w:space="0" w:color="auto"/>
        <w:bottom w:val="none" w:sz="0" w:space="0" w:color="auto"/>
        <w:right w:val="none" w:sz="0" w:space="0" w:color="auto"/>
      </w:divBdr>
    </w:div>
    <w:div w:id="1485702751">
      <w:bodyDiv w:val="1"/>
      <w:marLeft w:val="0"/>
      <w:marRight w:val="0"/>
      <w:marTop w:val="0"/>
      <w:marBottom w:val="0"/>
      <w:divBdr>
        <w:top w:val="none" w:sz="0" w:space="0" w:color="auto"/>
        <w:left w:val="none" w:sz="0" w:space="0" w:color="auto"/>
        <w:bottom w:val="none" w:sz="0" w:space="0" w:color="auto"/>
        <w:right w:val="none" w:sz="0" w:space="0" w:color="auto"/>
      </w:divBdr>
    </w:div>
    <w:div w:id="1680736452">
      <w:bodyDiv w:val="1"/>
      <w:marLeft w:val="0"/>
      <w:marRight w:val="0"/>
      <w:marTop w:val="0"/>
      <w:marBottom w:val="0"/>
      <w:divBdr>
        <w:top w:val="none" w:sz="0" w:space="0" w:color="auto"/>
        <w:left w:val="none" w:sz="0" w:space="0" w:color="auto"/>
        <w:bottom w:val="none" w:sz="0" w:space="0" w:color="auto"/>
        <w:right w:val="none" w:sz="0" w:space="0" w:color="auto"/>
      </w:divBdr>
    </w:div>
    <w:div w:id="1699962759">
      <w:bodyDiv w:val="1"/>
      <w:marLeft w:val="0"/>
      <w:marRight w:val="0"/>
      <w:marTop w:val="0"/>
      <w:marBottom w:val="0"/>
      <w:divBdr>
        <w:top w:val="none" w:sz="0" w:space="0" w:color="auto"/>
        <w:left w:val="none" w:sz="0" w:space="0" w:color="auto"/>
        <w:bottom w:val="none" w:sz="0" w:space="0" w:color="auto"/>
        <w:right w:val="none" w:sz="0" w:space="0" w:color="auto"/>
      </w:divBdr>
    </w:div>
    <w:div w:id="2104718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5.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4.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jobs@arunchichestercab.org.uk" TargetMode="External" Id="R5c6403a213d14dc1" /><Relationship Type="http://schemas.openxmlformats.org/officeDocument/2006/relationships/image" Target="/media/image7.png" Id="R9ae1cca295054aec" /></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fd16b2-a959-4e5e-9596-f037a83efa3f" xsi:nil="true"/>
    <lcf76f155ced4ddcb4097134ff3c332f xmlns="8a3fa69c-ccd3-4aef-a3ba-a83541efce7e">
      <Terms xmlns="http://schemas.microsoft.com/office/infopath/2007/PartnerControls"/>
    </lcf76f155ced4ddcb4097134ff3c332f>
    <SharedWithUsers xmlns="fed20d20-d707-4aa6-b386-0dac47008ded">
      <UserInfo>
        <DisplayName>Philippa Owen</DisplayName>
        <AccountId>38</AccountId>
        <AccountType/>
      </UserInfo>
    </SharedWithUsers>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A6E682420B594C878D06700AAB19EE" ma:contentTypeVersion="19" ma:contentTypeDescription="Create a new document." ma:contentTypeScope="" ma:versionID="b8396fdbe295b19ac1d0e2a7c6a66838">
  <xsd:schema xmlns:xsd="http://www.w3.org/2001/XMLSchema" xmlns:xs="http://www.w3.org/2001/XMLSchema" xmlns:p="http://schemas.microsoft.com/office/2006/metadata/properties" xmlns:ns2="8a3fa69c-ccd3-4aef-a3ba-a83541efce7e" xmlns:ns3="fed20d20-d707-4aa6-b386-0dac47008ded" xmlns:ns4="fafd16b2-a959-4e5e-9596-f037a83efa3f" xmlns:ns5="http://schemas.microsoft.com/sharepoint/v4" targetNamespace="http://schemas.microsoft.com/office/2006/metadata/properties" ma:root="true" ma:fieldsID="ab874e1168724c4ec7ba3e68d7250d2b" ns2:_="" ns3:_="" ns4:_="" ns5:_="">
    <xsd:import namespace="8a3fa69c-ccd3-4aef-a3ba-a83541efce7e"/>
    <xsd:import namespace="fed20d20-d707-4aa6-b386-0dac47008ded"/>
    <xsd:import namespace="fafd16b2-a959-4e5e-9596-f037a83efa3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5: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fa69c-ccd3-4aef-a3ba-a83541efc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b67df0-dc9b-4d3e-8996-83eb25f2ca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20d20-d707-4aa6-b386-0dac47008d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fd16b2-a959-4e5e-9596-f037a83efa3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6f9cc6f-358e-43a2-8f83-f1c105b4a4fe}" ma:internalName="TaxCatchAll" ma:showField="CatchAllData" ma:web="fafd16b2-a959-4e5e-9596-f037a83efa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339D7-9353-46D1-8FA4-1983D2BBAA4B}">
  <ds:schemaRefs>
    <ds:schemaRef ds:uri="http://schemas.microsoft.com/sharepoint/v3/contenttype/forms"/>
  </ds:schemaRefs>
</ds:datastoreItem>
</file>

<file path=customXml/itemProps2.xml><?xml version="1.0" encoding="utf-8"?>
<ds:datastoreItem xmlns:ds="http://schemas.openxmlformats.org/officeDocument/2006/customXml" ds:itemID="{8E7F4551-6417-4B57-9D51-63BBE84DBC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B0B5C5-5730-4D6A-BAB9-7211B52E69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dc:creator>
  <cp:lastModifiedBy>Amie Agate</cp:lastModifiedBy>
  <cp:revision>49</cp:revision>
  <dcterms:created xsi:type="dcterms:W3CDTF">2019-02-08T09:26:00Z</dcterms:created>
  <dcterms:modified xsi:type="dcterms:W3CDTF">2026-08-21T08:22:21Z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0x010100ABA6E682420B594C878D06700AAB19EE</vt:lpwstr>
  </property>
  <property fmtid="{D5CDD505-2E9C-101B-9397-08002B2CF9AE}" pid="3" name="AuthorIds_UIVersion_1536">
    <vt:lpwstr>17</vt:lpwstr>
  </property>
  <property fmtid="{D5CDD505-2E9C-101B-9397-08002B2CF9AE}" pid="4" name="MediaServiceImageTags">
    <vt:lpwstr/>
  </property>
</Properties>
</file>