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body>
    <w:p xmlns:wp14="http://schemas.microsoft.com/office/word/2010/wordml" w:rsidR="009F1104" w:rsidP="000D27D2" w:rsidRDefault="002035DD" w14:paraId="672A6659" wp14:textId="77777777">
      <w:pPr>
        <w:pStyle w:val="NoSpacing"/>
      </w:pPr>
      <w:r>
        <w:rPr>
          <w:noProof/>
        </w:rPr>
        <w:drawing>
          <wp:inline xmlns:wp14="http://schemas.microsoft.com/office/word/2010/wordprocessingDrawing" distT="19050" distB="19050" distL="19050" distR="19050" wp14:anchorId="3A12D2BF" wp14:editId="7F2BB3CA">
            <wp:extent cx="1062038" cy="1062038"/>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062038" cy="1062038"/>
                    </a:xfrm>
                    <a:prstGeom prst="rect">
                      <a:avLst/>
                    </a:prstGeom>
                    <a:ln/>
                  </pic:spPr>
                </pic:pic>
              </a:graphicData>
            </a:graphic>
          </wp:inline>
        </w:drawing>
      </w:r>
    </w:p>
    <w:p xmlns:wp14="http://schemas.microsoft.com/office/word/2010/wordml" w:rsidR="009F1104" w:rsidRDefault="009F1104" w14:paraId="0A37501D" wp14:textId="77777777">
      <w:pPr>
        <w:widowControl w:val="0"/>
        <w:spacing w:line="240" w:lineRule="auto"/>
      </w:pPr>
    </w:p>
    <w:p w:rsidR="5D982D74" w:rsidP="5D982D74" w:rsidRDefault="5D982D74" w14:paraId="4F98A354" w14:textId="20E488C1">
      <w:pPr>
        <w:pStyle w:val="Normal"/>
        <w:bidi w:val="0"/>
        <w:spacing w:before="0" w:beforeAutospacing="off" w:after="0" w:afterAutospacing="off" w:line="240" w:lineRule="auto"/>
        <w:ind w:left="0" w:right="0"/>
        <w:jc w:val="left"/>
      </w:pPr>
      <w:r w:rsidRPr="3F3BFE6E" w:rsidR="5D982D74">
        <w:rPr>
          <w:rFonts w:ascii="Open Sans" w:hAnsi="Open Sans" w:eastAsia="Open Sans" w:cs="Open Sans"/>
          <w:b w:val="1"/>
          <w:bCs w:val="1"/>
          <w:color w:val="004888"/>
          <w:sz w:val="54"/>
          <w:szCs w:val="54"/>
        </w:rPr>
        <w:t xml:space="preserve">Dementia Outreach Worker </w:t>
      </w:r>
    </w:p>
    <w:p xmlns:wp14="http://schemas.microsoft.com/office/word/2010/wordml" w:rsidR="009F1104" w:rsidRDefault="002035DD" w14:paraId="6A89D849" wp14:textId="77777777">
      <w:pPr>
        <w:widowControl w:val="0"/>
        <w:spacing w:line="240" w:lineRule="auto"/>
        <w:rPr>
          <w:rFonts w:ascii="Open Sans" w:hAnsi="Open Sans" w:eastAsia="Open Sans" w:cs="Open Sans"/>
          <w:color w:val="004888"/>
          <w:sz w:val="54"/>
          <w:szCs w:val="54"/>
        </w:rPr>
      </w:pPr>
      <w:r>
        <w:rPr>
          <w:rFonts w:ascii="Open Sans" w:hAnsi="Open Sans" w:eastAsia="Open Sans" w:cs="Open Sans"/>
          <w:color w:val="004888"/>
          <w:sz w:val="54"/>
          <w:szCs w:val="54"/>
        </w:rPr>
        <w:t>Job pack</w:t>
      </w:r>
    </w:p>
    <w:p xmlns:wp14="http://schemas.microsoft.com/office/word/2010/wordml" w:rsidR="009F1104" w:rsidRDefault="009F1104" w14:paraId="5DAB6C7B" wp14:textId="77777777">
      <w:pPr>
        <w:widowControl w:val="0"/>
        <w:rPr>
          <w:rFonts w:ascii="Open Sans" w:hAnsi="Open Sans" w:eastAsia="Open Sans" w:cs="Open Sans"/>
          <w:color w:val="004888"/>
          <w:sz w:val="32"/>
          <w:szCs w:val="32"/>
        </w:rPr>
      </w:pPr>
    </w:p>
    <w:p xmlns:wp14="http://schemas.microsoft.com/office/word/2010/wordml" w:rsidR="009F1104" w:rsidRDefault="002035DD" w14:paraId="6E80FFD0" wp14:textId="77777777">
      <w:pPr>
        <w:widowControl w:val="0"/>
        <w:rPr>
          <w:rFonts w:ascii="Open Sans" w:hAnsi="Open Sans" w:eastAsia="Open Sans" w:cs="Open Sans"/>
          <w:color w:val="004888"/>
          <w:sz w:val="24"/>
          <w:szCs w:val="24"/>
        </w:rPr>
      </w:pPr>
      <w:r>
        <w:rPr>
          <w:rFonts w:ascii="Open Sans" w:hAnsi="Open Sans" w:eastAsia="Open Sans" w:cs="Open Sans"/>
          <w:color w:val="004888"/>
          <w:sz w:val="24"/>
          <w:szCs w:val="24"/>
        </w:rPr>
        <w:t>Thanks for your interes</w:t>
      </w:r>
      <w:r w:rsidR="000D27D2">
        <w:rPr>
          <w:rFonts w:ascii="Open Sans" w:hAnsi="Open Sans" w:eastAsia="Open Sans" w:cs="Open Sans"/>
          <w:color w:val="004888"/>
          <w:sz w:val="24"/>
          <w:szCs w:val="24"/>
        </w:rPr>
        <w:t>t in working at Arun and Chichester Citizens Advice</w:t>
      </w:r>
      <w:r>
        <w:rPr>
          <w:rFonts w:ascii="Open Sans" w:hAnsi="Open Sans" w:eastAsia="Open Sans" w:cs="Open Sans"/>
          <w:color w:val="004888"/>
          <w:sz w:val="24"/>
          <w:szCs w:val="24"/>
        </w:rPr>
        <w:t xml:space="preserve">. This job pack should give you everything you need to know to apply for this role and what it means to work at Citizens Advice.  </w:t>
      </w:r>
    </w:p>
    <w:p xmlns:wp14="http://schemas.microsoft.com/office/word/2010/wordml" w:rsidR="009F1104" w:rsidRDefault="009F1104" w14:paraId="02EB378F" wp14:textId="77777777">
      <w:pPr>
        <w:widowControl w:val="0"/>
        <w:rPr>
          <w:rFonts w:ascii="Open Sans" w:hAnsi="Open Sans" w:eastAsia="Open Sans" w:cs="Open Sans"/>
          <w:color w:val="004888"/>
          <w:sz w:val="24"/>
          <w:szCs w:val="24"/>
        </w:rPr>
      </w:pPr>
    </w:p>
    <w:p xmlns:wp14="http://schemas.microsoft.com/office/word/2010/wordml" w:rsidR="009F1104" w:rsidRDefault="002035DD" w14:paraId="7B7A14CE" wp14:textId="77777777">
      <w:pPr>
        <w:widowControl w:val="0"/>
        <w:spacing w:after="280" w:line="345" w:lineRule="auto"/>
        <w:rPr>
          <w:rFonts w:ascii="Open Sans" w:hAnsi="Open Sans" w:eastAsia="Open Sans" w:cs="Open Sans"/>
          <w:color w:val="004888"/>
          <w:sz w:val="24"/>
          <w:szCs w:val="24"/>
        </w:rPr>
      </w:pPr>
      <w:r>
        <w:rPr>
          <w:rFonts w:ascii="Open Sans" w:hAnsi="Open Sans" w:eastAsia="Open Sans" w:cs="Open Sans"/>
          <w:color w:val="004888"/>
          <w:sz w:val="24"/>
          <w:szCs w:val="24"/>
        </w:rPr>
        <w:t>In this pack you’ll find:</w:t>
      </w:r>
    </w:p>
    <w:p xmlns:wp14="http://schemas.microsoft.com/office/word/2010/wordml" w:rsidR="009F1104" w:rsidRDefault="002035DD" w14:paraId="5BE0102A" wp14:textId="77777777">
      <w:pPr>
        <w:widowControl w:val="0"/>
        <w:numPr>
          <w:ilvl w:val="0"/>
          <w:numId w:val="1"/>
        </w:numPr>
        <w:spacing w:line="345" w:lineRule="auto"/>
        <w:rPr>
          <w:rFonts w:ascii="Open Sans" w:hAnsi="Open Sans" w:eastAsia="Open Sans" w:cs="Open Sans"/>
          <w:color w:val="004888"/>
          <w:sz w:val="24"/>
          <w:szCs w:val="24"/>
        </w:rPr>
      </w:pPr>
      <w:r>
        <w:rPr>
          <w:rFonts w:ascii="Open Sans" w:hAnsi="Open Sans" w:eastAsia="Open Sans" w:cs="Open Sans"/>
          <w:color w:val="004888"/>
          <w:sz w:val="24"/>
          <w:szCs w:val="24"/>
        </w:rPr>
        <w:t>Our values</w:t>
      </w:r>
    </w:p>
    <w:p xmlns:wp14="http://schemas.microsoft.com/office/word/2010/wordml" w:rsidR="009F1104" w:rsidP="5D982D74" w:rsidRDefault="002035DD" w14:paraId="46726F81" wp14:textId="001A41F9">
      <w:pPr>
        <w:widowControl w:val="0"/>
        <w:numPr>
          <w:ilvl w:val="0"/>
          <w:numId w:val="1"/>
        </w:numPr>
        <w:spacing w:line="345" w:lineRule="auto"/>
        <w:rPr>
          <w:rFonts w:ascii="Open Sans" w:hAnsi="Open Sans" w:eastAsia="Open Sans" w:cs="Open Sans"/>
          <w:color w:val="004888"/>
          <w:sz w:val="24"/>
          <w:szCs w:val="24"/>
        </w:rPr>
      </w:pPr>
      <w:r w:rsidRPr="5D982D74" w:rsidR="5D982D74">
        <w:rPr>
          <w:rFonts w:ascii="Open Sans" w:hAnsi="Open Sans" w:eastAsia="Open Sans" w:cs="Open Sans"/>
          <w:color w:val="004888"/>
          <w:sz w:val="24"/>
          <w:szCs w:val="24"/>
        </w:rPr>
        <w:t>3 things</w:t>
      </w:r>
      <w:r w:rsidRPr="5D982D74" w:rsidR="5D982D74">
        <w:rPr>
          <w:rFonts w:ascii="Open Sans" w:hAnsi="Open Sans" w:eastAsia="Open Sans" w:cs="Open Sans"/>
          <w:color w:val="004888"/>
          <w:sz w:val="24"/>
          <w:szCs w:val="24"/>
        </w:rPr>
        <w:t xml:space="preserve"> you should know about us</w:t>
      </w:r>
    </w:p>
    <w:p xmlns:wp14="http://schemas.microsoft.com/office/word/2010/wordml" w:rsidR="000D27D2" w:rsidP="000D27D2" w:rsidRDefault="002035DD" w14:paraId="4C62E521" wp14:textId="77777777">
      <w:pPr>
        <w:widowControl w:val="0"/>
        <w:numPr>
          <w:ilvl w:val="0"/>
          <w:numId w:val="1"/>
        </w:numPr>
        <w:spacing w:line="345" w:lineRule="auto"/>
        <w:rPr>
          <w:rFonts w:ascii="Open Sans" w:hAnsi="Open Sans" w:eastAsia="Open Sans" w:cs="Open Sans"/>
          <w:color w:val="004888"/>
          <w:sz w:val="24"/>
          <w:szCs w:val="24"/>
        </w:rPr>
      </w:pPr>
      <w:r w:rsidRPr="000D27D2">
        <w:rPr>
          <w:rFonts w:ascii="Open Sans" w:hAnsi="Open Sans" w:eastAsia="Open Sans" w:cs="Open Sans"/>
          <w:color w:val="004888"/>
          <w:sz w:val="24"/>
          <w:szCs w:val="24"/>
        </w:rPr>
        <w:t xml:space="preserve">Overview of Citizens Advice </w:t>
      </w:r>
    </w:p>
    <w:p xmlns:wp14="http://schemas.microsoft.com/office/word/2010/wordml" w:rsidRPr="000D27D2" w:rsidR="009F1104" w:rsidP="000D27D2" w:rsidRDefault="002035DD" w14:paraId="42990BBC" wp14:textId="77777777">
      <w:pPr>
        <w:widowControl w:val="0"/>
        <w:numPr>
          <w:ilvl w:val="0"/>
          <w:numId w:val="1"/>
        </w:numPr>
        <w:spacing w:line="345" w:lineRule="auto"/>
        <w:rPr>
          <w:rFonts w:ascii="Open Sans" w:hAnsi="Open Sans" w:eastAsia="Open Sans" w:cs="Open Sans"/>
          <w:color w:val="004888"/>
          <w:sz w:val="24"/>
          <w:szCs w:val="24"/>
        </w:rPr>
      </w:pPr>
      <w:r w:rsidRPr="000D27D2">
        <w:rPr>
          <w:rFonts w:ascii="Open Sans" w:hAnsi="Open Sans" w:eastAsia="Open Sans" w:cs="Open Sans"/>
          <w:color w:val="004888"/>
          <w:sz w:val="24"/>
          <w:szCs w:val="24"/>
        </w:rPr>
        <w:t>The role profile and personal specification</w:t>
      </w:r>
    </w:p>
    <w:p xmlns:wp14="http://schemas.microsoft.com/office/word/2010/wordml" w:rsidR="009F1104" w:rsidRDefault="002035DD" w14:paraId="49FF2BEA" wp14:textId="77777777">
      <w:pPr>
        <w:widowControl w:val="0"/>
        <w:numPr>
          <w:ilvl w:val="0"/>
          <w:numId w:val="1"/>
        </w:numPr>
        <w:spacing w:line="345" w:lineRule="auto"/>
        <w:rPr>
          <w:rFonts w:ascii="Open Sans" w:hAnsi="Open Sans" w:eastAsia="Open Sans" w:cs="Open Sans"/>
          <w:color w:val="004888"/>
          <w:sz w:val="24"/>
          <w:szCs w:val="24"/>
        </w:rPr>
      </w:pPr>
      <w:r>
        <w:rPr>
          <w:rFonts w:ascii="Open Sans" w:hAnsi="Open Sans" w:eastAsia="Open Sans" w:cs="Open Sans"/>
          <w:color w:val="004888"/>
          <w:sz w:val="24"/>
          <w:szCs w:val="24"/>
        </w:rPr>
        <w:t>Terms and conditions</w:t>
      </w:r>
    </w:p>
    <w:p xmlns:wp14="http://schemas.microsoft.com/office/word/2010/wordml" w:rsidR="009F1104" w:rsidRDefault="002035DD" w14:paraId="29320864" wp14:textId="77777777">
      <w:pPr>
        <w:widowControl w:val="0"/>
        <w:numPr>
          <w:ilvl w:val="0"/>
          <w:numId w:val="1"/>
        </w:numPr>
        <w:spacing w:after="280" w:line="345" w:lineRule="auto"/>
        <w:rPr>
          <w:rFonts w:ascii="Open Sans" w:hAnsi="Open Sans" w:eastAsia="Open Sans" w:cs="Open Sans"/>
          <w:color w:val="004888"/>
          <w:sz w:val="24"/>
          <w:szCs w:val="24"/>
        </w:rPr>
      </w:pPr>
      <w:r>
        <w:rPr>
          <w:rFonts w:ascii="Open Sans" w:hAnsi="Open Sans" w:eastAsia="Open Sans" w:cs="Open Sans"/>
          <w:color w:val="004888"/>
          <w:sz w:val="24"/>
          <w:szCs w:val="24"/>
        </w:rPr>
        <w:t>What we give our staff</w:t>
      </w:r>
    </w:p>
    <w:p xmlns:wp14="http://schemas.microsoft.com/office/word/2010/wordml" w:rsidR="009F1104" w:rsidP="3F3BFE6E" w:rsidRDefault="009F1104" w14:paraId="5A39BBE3" wp14:textId="6FADFC78">
      <w:pPr>
        <w:pStyle w:val="Normal"/>
        <w:widowControl w:val="0"/>
        <w:spacing w:after="280" w:line="345" w:lineRule="auto"/>
        <w:ind w:left="720"/>
        <w:rPr>
          <w:rFonts w:ascii="Open Sans" w:hAnsi="Open Sans" w:eastAsia="Open Sans" w:cs="Open Sans"/>
          <w:color w:val="004888"/>
          <w:sz w:val="24"/>
          <w:szCs w:val="24"/>
        </w:rPr>
      </w:pPr>
    </w:p>
    <w:tbl>
      <w:tblPr>
        <w:tblStyle w:val="a"/>
        <w:tblW w:w="9029"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xmlns:wp14="http://schemas.microsoft.com/office/word/2010/wordml" w:rsidR="009F1104" w:rsidTr="52052DD4" w14:paraId="39F600F1" wp14:textId="77777777">
        <w:tc>
          <w:tcPr>
            <w:tcW w:w="902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AEDF5"/>
            <w:tcMar>
              <w:top w:w="100" w:type="dxa"/>
              <w:left w:w="100" w:type="dxa"/>
              <w:bottom w:w="100" w:type="dxa"/>
              <w:right w:w="100" w:type="dxa"/>
            </w:tcMar>
          </w:tcPr>
          <w:p w:rsidR="009F1104" w:rsidRDefault="002035DD" w14:paraId="1543A037" wp14:textId="77777777">
            <w:pPr>
              <w:widowControl w:val="0"/>
              <w:spacing w:line="240" w:lineRule="auto"/>
              <w:rPr>
                <w:rFonts w:ascii="Open Sans" w:hAnsi="Open Sans" w:eastAsia="Open Sans" w:cs="Open Sans"/>
                <w:b/>
                <w:color w:val="004B88"/>
                <w:sz w:val="24"/>
                <w:szCs w:val="24"/>
              </w:rPr>
            </w:pPr>
            <w:r>
              <w:rPr>
                <w:rFonts w:ascii="Open Sans" w:hAnsi="Open Sans" w:eastAsia="Open Sans" w:cs="Open Sans"/>
                <w:b/>
                <w:color w:val="004B88"/>
                <w:sz w:val="24"/>
                <w:szCs w:val="24"/>
              </w:rPr>
              <w:t>Want to chat about this role?</w:t>
            </w:r>
          </w:p>
          <w:p w:rsidR="009F1104" w:rsidP="1C52CE53" w:rsidRDefault="002035DD" w14:paraId="12B624CB" wp14:textId="36180ABD">
            <w:pPr>
              <w:widowControl w:val="0"/>
              <w:spacing w:line="240" w:lineRule="auto"/>
              <w:rPr>
                <w:rFonts w:ascii="Open Sans" w:hAnsi="Open Sans" w:eastAsia="Open Sans" w:cs="Open Sans"/>
                <w:color w:val="004B88" w:themeColor="background1" w:themeTint="FF" w:themeShade="FF"/>
                <w:sz w:val="24"/>
                <w:szCs w:val="24"/>
              </w:rPr>
            </w:pPr>
            <w:r w:rsidRPr="52052DD4" w:rsidR="57BD217F">
              <w:rPr>
                <w:rFonts w:ascii="Open Sans" w:hAnsi="Open Sans" w:eastAsia="Open Sans" w:cs="Open Sans"/>
                <w:color w:val="004B88"/>
                <w:sz w:val="24"/>
                <w:szCs w:val="24"/>
              </w:rPr>
              <w:t xml:space="preserve">If you want to chat about the role further, you can contact </w:t>
            </w:r>
            <w:hyperlink r:id="Ra35f234f592b4067">
              <w:r w:rsidRPr="52052DD4" w:rsidR="39F6B4D9">
                <w:rPr>
                  <w:rStyle w:val="Hyperlink"/>
                  <w:rFonts w:ascii="Open Sans" w:hAnsi="Open Sans" w:eastAsia="Open Sans" w:cs="Open Sans"/>
                  <w:sz w:val="24"/>
                  <w:szCs w:val="24"/>
                </w:rPr>
                <w:t>jobs@arunchichestercab.org.uk</w:t>
              </w:r>
            </w:hyperlink>
            <w:r w:rsidRPr="52052DD4" w:rsidR="39F6B4D9">
              <w:rPr>
                <w:rFonts w:ascii="Open Sans" w:hAnsi="Open Sans" w:eastAsia="Open Sans" w:cs="Open Sans"/>
                <w:color w:val="004B88"/>
                <w:sz w:val="24"/>
                <w:szCs w:val="24"/>
              </w:rPr>
              <w:t xml:space="preserve"> </w:t>
            </w:r>
          </w:p>
        </w:tc>
      </w:tr>
    </w:tbl>
    <w:p xmlns:wp14="http://schemas.microsoft.com/office/word/2010/wordml" w:rsidR="009F1104" w:rsidP="52052DD4" w:rsidRDefault="009F1104" w14:paraId="72A3D3EC" wp14:textId="7F60DF02">
      <w:pPr>
        <w:pStyle w:val="Normal"/>
        <w:widowControl w:val="0"/>
        <w:spacing w:line="240" w:lineRule="auto"/>
        <w:rPr>
          <w:rFonts w:ascii="Open Sans" w:hAnsi="Open Sans" w:eastAsia="Open Sans" w:cs="Open Sans"/>
          <w:b w:val="1"/>
          <w:bCs w:val="1"/>
          <w:color w:val="004888"/>
          <w:sz w:val="50"/>
          <w:szCs w:val="50"/>
        </w:rPr>
      </w:pPr>
    </w:p>
    <w:tbl>
      <w:tblPr>
        <w:tblStyle w:val="a0"/>
        <w:tblW w:w="9029" w:type="dxa"/>
        <w:tblInd w:w="100" w:type="dxa"/>
        <w:tblLayout w:type="fixed"/>
        <w:tblLook w:val="0600" w:firstRow="0" w:lastRow="0" w:firstColumn="0" w:lastColumn="0" w:noHBand="1" w:noVBand="1"/>
      </w:tblPr>
      <w:tblGrid>
        <w:gridCol w:w="9029"/>
      </w:tblGrid>
      <w:tr xmlns:wp14="http://schemas.microsoft.com/office/word/2010/wordml" w:rsidR="009F1104" w14:paraId="1AEC61BB" wp14:textId="77777777">
        <w:trPr>
          <w:trHeight w:val="6060"/>
        </w:trPr>
        <w:tc>
          <w:tcPr>
            <w:tcW w:w="9029" w:type="dxa"/>
            <w:tcBorders>
              <w:top w:val="nil"/>
              <w:left w:val="nil"/>
              <w:bottom w:val="nil"/>
              <w:right w:val="nil"/>
            </w:tcBorders>
            <w:shd w:val="clear" w:color="auto" w:fill="auto"/>
            <w:tcMar>
              <w:top w:w="100" w:type="dxa"/>
              <w:left w:w="100" w:type="dxa"/>
              <w:bottom w:w="100" w:type="dxa"/>
              <w:right w:w="100" w:type="dxa"/>
            </w:tcMar>
          </w:tcPr>
          <w:p w:rsidR="009F1104" w:rsidRDefault="009F1104" w14:paraId="0D0B940D" wp14:textId="77777777">
            <w:pPr>
              <w:widowControl w:val="0"/>
              <w:spacing w:before="280" w:after="280" w:line="240" w:lineRule="auto"/>
              <w:rPr>
                <w:rFonts w:ascii="Open Sans" w:hAnsi="Open Sans" w:eastAsia="Open Sans" w:cs="Open Sans"/>
                <w:b/>
                <w:color w:val="004888"/>
                <w:sz w:val="54"/>
                <w:szCs w:val="54"/>
              </w:rPr>
            </w:pPr>
          </w:p>
          <w:p w:rsidR="009F1104" w:rsidRDefault="002035DD" w14:paraId="0C8118B1" wp14:textId="77777777">
            <w:pPr>
              <w:widowControl w:val="0"/>
              <w:spacing w:before="280" w:after="280" w:line="240" w:lineRule="auto"/>
              <w:rPr>
                <w:rFonts w:ascii="Open Sans" w:hAnsi="Open Sans" w:eastAsia="Open Sans" w:cs="Open Sans"/>
                <w:b/>
                <w:color w:val="004888"/>
                <w:sz w:val="54"/>
                <w:szCs w:val="54"/>
              </w:rPr>
            </w:pPr>
            <w:r>
              <w:rPr>
                <w:rFonts w:ascii="Open Sans" w:hAnsi="Open Sans" w:eastAsia="Open Sans" w:cs="Open Sans"/>
                <w:b/>
                <w:noProof/>
                <w:color w:val="004888"/>
                <w:sz w:val="54"/>
                <w:szCs w:val="54"/>
              </w:rPr>
              <w:drawing>
                <wp:inline xmlns:wp14="http://schemas.microsoft.com/office/word/2010/wordprocessingDrawing" distT="114300" distB="114300" distL="114300" distR="114300" wp14:anchorId="58C7F1AE" wp14:editId="7777777">
                  <wp:extent cx="404813" cy="341367"/>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404813" cy="341367"/>
                          </a:xfrm>
                          <a:prstGeom prst="rect">
                            <a:avLst/>
                          </a:prstGeom>
                          <a:ln/>
                        </pic:spPr>
                      </pic:pic>
                    </a:graphicData>
                  </a:graphic>
                </wp:inline>
              </w:drawing>
            </w:r>
            <w:r>
              <w:rPr>
                <w:rFonts w:ascii="Open Sans" w:hAnsi="Open Sans" w:eastAsia="Open Sans" w:cs="Open Sans"/>
                <w:b/>
                <w:color w:val="004888"/>
                <w:sz w:val="54"/>
                <w:szCs w:val="54"/>
              </w:rPr>
              <w:t xml:space="preserve"> Our values</w:t>
            </w:r>
          </w:p>
          <w:p w:rsidR="009F1104" w:rsidRDefault="002035DD" w14:paraId="3FCC206D" wp14:textId="77777777">
            <w:pPr>
              <w:widowControl w:val="0"/>
              <w:spacing w:before="280" w:after="280" w:line="240" w:lineRule="auto"/>
              <w:rPr>
                <w:rFonts w:ascii="Open Sans" w:hAnsi="Open Sans" w:eastAsia="Open Sans" w:cs="Open Sans"/>
                <w:color w:val="004888"/>
                <w:sz w:val="24"/>
                <w:szCs w:val="24"/>
              </w:rPr>
            </w:pPr>
            <w:r>
              <w:rPr>
                <w:rFonts w:ascii="Open Sans" w:hAnsi="Open Sans" w:eastAsia="Open Sans" w:cs="Open Sans"/>
                <w:b/>
                <w:color w:val="004888"/>
                <w:sz w:val="24"/>
                <w:szCs w:val="24"/>
              </w:rPr>
              <w:t xml:space="preserve">We’re inventive. </w:t>
            </w:r>
            <w:r>
              <w:rPr>
                <w:rFonts w:ascii="Open Sans" w:hAnsi="Open Sans" w:eastAsia="Open Sans" w:cs="Open Sans"/>
                <w:color w:val="004888"/>
                <w:sz w:val="24"/>
                <w:szCs w:val="24"/>
              </w:rPr>
              <w:t>We’re not afraid of trying new things and learn by getting things wrong. We question every idea to make it better and we change when things aren’t working.</w:t>
            </w:r>
          </w:p>
          <w:p w:rsidR="009F1104" w:rsidRDefault="002035DD" w14:paraId="50B2247D" wp14:textId="77777777">
            <w:pPr>
              <w:widowControl w:val="0"/>
              <w:spacing w:before="280" w:after="280" w:line="240" w:lineRule="auto"/>
              <w:rPr>
                <w:rFonts w:ascii="Open Sans" w:hAnsi="Open Sans" w:eastAsia="Open Sans" w:cs="Open Sans"/>
                <w:b/>
                <w:color w:val="004888"/>
                <w:sz w:val="24"/>
                <w:szCs w:val="24"/>
              </w:rPr>
            </w:pPr>
            <w:r>
              <w:rPr>
                <w:rFonts w:ascii="Open Sans" w:hAnsi="Open Sans" w:eastAsia="Open Sans" w:cs="Open Sans"/>
                <w:b/>
                <w:color w:val="004888"/>
                <w:sz w:val="24"/>
                <w:szCs w:val="24"/>
              </w:rPr>
              <w:t xml:space="preserve">We’re generous. </w:t>
            </w:r>
            <w:r>
              <w:rPr>
                <w:rFonts w:ascii="Open Sans" w:hAnsi="Open Sans" w:eastAsia="Open Sans" w:cs="Open Sans"/>
                <w:color w:val="004888"/>
                <w:sz w:val="24"/>
                <w:szCs w:val="24"/>
              </w:rPr>
              <w:t>We work together, sharing knowledge and experience to solve problems. We tell it lik</w:t>
            </w:r>
            <w:r>
              <w:rPr>
                <w:rFonts w:ascii="Open Sans" w:hAnsi="Open Sans" w:eastAsia="Open Sans" w:cs="Open Sans"/>
                <w:color w:val="004888"/>
                <w:sz w:val="24"/>
                <w:szCs w:val="24"/>
              </w:rPr>
              <w:t>e it is and respect everyone</w:t>
            </w:r>
            <w:r>
              <w:rPr>
                <w:rFonts w:ascii="Open Sans" w:hAnsi="Open Sans" w:eastAsia="Open Sans" w:cs="Open Sans"/>
                <w:b/>
                <w:color w:val="004888"/>
                <w:sz w:val="24"/>
                <w:szCs w:val="24"/>
              </w:rPr>
              <w:t>.</w:t>
            </w:r>
          </w:p>
          <w:p w:rsidR="009F1104" w:rsidRDefault="002035DD" w14:paraId="58FEFE04" wp14:textId="77777777">
            <w:pPr>
              <w:widowControl w:val="0"/>
              <w:spacing w:after="280" w:line="240" w:lineRule="auto"/>
              <w:rPr>
                <w:rFonts w:ascii="Open Sans" w:hAnsi="Open Sans" w:eastAsia="Open Sans" w:cs="Open Sans"/>
                <w:color w:val="004888"/>
                <w:sz w:val="24"/>
                <w:szCs w:val="24"/>
              </w:rPr>
            </w:pPr>
            <w:r>
              <w:rPr>
                <w:rFonts w:ascii="Open Sans" w:hAnsi="Open Sans" w:eastAsia="Open Sans" w:cs="Open Sans"/>
                <w:b/>
                <w:color w:val="004888"/>
                <w:sz w:val="24"/>
                <w:szCs w:val="24"/>
              </w:rPr>
              <w:t xml:space="preserve">We’re responsible. </w:t>
            </w:r>
            <w:r>
              <w:rPr>
                <w:rFonts w:ascii="Open Sans" w:hAnsi="Open Sans" w:eastAsia="Open Sans" w:cs="Open Sans"/>
                <w:color w:val="004888"/>
                <w:sz w:val="24"/>
                <w:szCs w:val="24"/>
              </w:rPr>
              <w:t>We do what we say we’ll do and keep our promises. We remember that we work for a charity and use our resources effectively.</w:t>
            </w:r>
          </w:p>
        </w:tc>
      </w:tr>
      <w:tr xmlns:wp14="http://schemas.microsoft.com/office/word/2010/wordml" w:rsidR="009F1104" w14:paraId="2A3C6227" wp14:textId="77777777">
        <w:tc>
          <w:tcPr>
            <w:tcW w:w="9029" w:type="dxa"/>
            <w:tcBorders>
              <w:top w:val="nil"/>
            </w:tcBorders>
            <w:shd w:val="clear" w:color="auto" w:fill="auto"/>
            <w:tcMar>
              <w:top w:w="100" w:type="dxa"/>
              <w:left w:w="100" w:type="dxa"/>
              <w:bottom w:w="100" w:type="dxa"/>
              <w:right w:w="100" w:type="dxa"/>
            </w:tcMar>
          </w:tcPr>
          <w:p w:rsidR="009F1104" w:rsidRDefault="009F1104" w14:paraId="0E27B00A" wp14:textId="77777777">
            <w:pPr>
              <w:widowControl w:val="0"/>
              <w:spacing w:line="240" w:lineRule="auto"/>
              <w:rPr>
                <w:rFonts w:ascii="Open Sans" w:hAnsi="Open Sans" w:eastAsia="Open Sans" w:cs="Open Sans"/>
                <w:b/>
                <w:color w:val="004888"/>
                <w:sz w:val="54"/>
                <w:szCs w:val="54"/>
              </w:rPr>
            </w:pPr>
          </w:p>
          <w:tbl>
            <w:tblPr>
              <w:tblStyle w:val="a1"/>
              <w:tblW w:w="8790" w:type="dxa"/>
              <w:tblLayout w:type="fixed"/>
              <w:tblLook w:val="0600" w:firstRow="0" w:lastRow="0" w:firstColumn="0" w:lastColumn="0" w:noHBand="1" w:noVBand="1"/>
            </w:tblPr>
            <w:tblGrid>
              <w:gridCol w:w="915"/>
              <w:gridCol w:w="7875"/>
            </w:tblGrid>
            <w:tr w:rsidR="009F1104" w14:paraId="1478202C" wp14:textId="77777777">
              <w:tc>
                <w:tcPr>
                  <w:tcW w:w="915" w:type="dxa"/>
                  <w:shd w:val="clear" w:color="auto" w:fill="auto"/>
                  <w:tcMar>
                    <w:top w:w="100" w:type="dxa"/>
                    <w:left w:w="100" w:type="dxa"/>
                    <w:bottom w:w="100" w:type="dxa"/>
                    <w:right w:w="100" w:type="dxa"/>
                  </w:tcMar>
                </w:tcPr>
                <w:p w:rsidR="009F1104" w:rsidRDefault="002035DD" w14:paraId="60061E4C" wp14:textId="77777777">
                  <w:pPr>
                    <w:widowControl w:val="0"/>
                    <w:spacing w:line="240" w:lineRule="auto"/>
                    <w:rPr>
                      <w:rFonts w:ascii="Open Sans" w:hAnsi="Open Sans" w:eastAsia="Open Sans" w:cs="Open Sans"/>
                      <w:b/>
                      <w:color w:val="004888"/>
                      <w:sz w:val="54"/>
                      <w:szCs w:val="54"/>
                    </w:rPr>
                  </w:pPr>
                  <w:r>
                    <w:rPr>
                      <w:rFonts w:ascii="Open Sans" w:hAnsi="Open Sans" w:eastAsia="Open Sans" w:cs="Open Sans"/>
                      <w:b/>
                      <w:noProof/>
                      <w:color w:val="004888"/>
                      <w:sz w:val="54"/>
                      <w:szCs w:val="54"/>
                    </w:rPr>
                    <w:drawing>
                      <wp:inline xmlns:wp14="http://schemas.microsoft.com/office/word/2010/wordprocessingDrawing" distT="114300" distB="114300" distL="114300" distR="114300" wp14:anchorId="2D2B35D6" wp14:editId="7777777">
                        <wp:extent cx="423863" cy="405826"/>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423863" cy="405826"/>
                                </a:xfrm>
                                <a:prstGeom prst="rect">
                                  <a:avLst/>
                                </a:prstGeom>
                                <a:ln/>
                              </pic:spPr>
                            </pic:pic>
                          </a:graphicData>
                        </a:graphic>
                      </wp:inline>
                    </w:drawing>
                  </w:r>
                </w:p>
              </w:tc>
              <w:tc>
                <w:tcPr>
                  <w:tcW w:w="7875" w:type="dxa"/>
                  <w:shd w:val="clear" w:color="auto" w:fill="auto"/>
                  <w:tcMar>
                    <w:top w:w="100" w:type="dxa"/>
                    <w:left w:w="100" w:type="dxa"/>
                    <w:bottom w:w="100" w:type="dxa"/>
                    <w:right w:w="100" w:type="dxa"/>
                  </w:tcMar>
                </w:tcPr>
                <w:p w:rsidR="009F1104" w:rsidRDefault="002035DD" w14:paraId="16A42DA6" wp14:textId="77777777">
                  <w:pPr>
                    <w:widowControl w:val="0"/>
                    <w:spacing w:line="240" w:lineRule="auto"/>
                    <w:rPr>
                      <w:rFonts w:ascii="Open Sans" w:hAnsi="Open Sans" w:eastAsia="Open Sans" w:cs="Open Sans"/>
                      <w:b/>
                      <w:color w:val="004888"/>
                      <w:sz w:val="54"/>
                      <w:szCs w:val="54"/>
                    </w:rPr>
                  </w:pPr>
                  <w:r>
                    <w:rPr>
                      <w:rFonts w:ascii="Open Sans" w:hAnsi="Open Sans" w:eastAsia="Open Sans" w:cs="Open Sans"/>
                      <w:b/>
                      <w:color w:val="004888"/>
                      <w:sz w:val="54"/>
                      <w:szCs w:val="54"/>
                    </w:rPr>
                    <w:t>3 things you should know about us</w:t>
                  </w:r>
                </w:p>
              </w:tc>
            </w:tr>
          </w:tbl>
          <w:p w:rsidR="009F1104" w:rsidRDefault="009F1104" w14:paraId="44EAFD9C" wp14:textId="77777777">
            <w:pPr>
              <w:widowControl w:val="0"/>
              <w:spacing w:line="240" w:lineRule="auto"/>
              <w:rPr>
                <w:rFonts w:ascii="Open Sans" w:hAnsi="Open Sans" w:eastAsia="Open Sans" w:cs="Open Sans"/>
                <w:b/>
                <w:color w:val="004888"/>
                <w:sz w:val="24"/>
                <w:szCs w:val="24"/>
              </w:rPr>
            </w:pPr>
          </w:p>
          <w:p w:rsidR="009F1104" w:rsidRDefault="002035DD" w14:paraId="32CBA358" wp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b/>
                <w:color w:val="004888"/>
                <w:sz w:val="24"/>
                <w:szCs w:val="24"/>
              </w:rPr>
              <w:t>1. We’re local and we’re national</w:t>
            </w:r>
            <w:r>
              <w:rPr>
                <w:rFonts w:ascii="Open Sans" w:hAnsi="Open Sans" w:eastAsia="Open Sans" w:cs="Open Sans"/>
                <w:color w:val="004888"/>
                <w:sz w:val="24"/>
                <w:szCs w:val="24"/>
              </w:rPr>
              <w:t>. We have 6 national offices and offer direct support to people in around 300 independent local Citizens Advice services across England and Wales.</w:t>
            </w:r>
          </w:p>
          <w:p w:rsidR="009F1104" w:rsidRDefault="009F1104" w14:paraId="4B94D5A5" wp14:textId="77777777">
            <w:pPr>
              <w:widowControl w:val="0"/>
              <w:spacing w:line="240" w:lineRule="auto"/>
              <w:rPr>
                <w:rFonts w:ascii="Open Sans" w:hAnsi="Open Sans" w:eastAsia="Open Sans" w:cs="Open Sans"/>
                <w:color w:val="004888"/>
                <w:sz w:val="24"/>
                <w:szCs w:val="24"/>
              </w:rPr>
            </w:pPr>
          </w:p>
          <w:p w:rsidR="009F1104" w:rsidRDefault="002035DD" w14:paraId="499E4953" wp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b/>
                <w:color w:val="004888"/>
                <w:sz w:val="24"/>
                <w:szCs w:val="24"/>
              </w:rPr>
              <w:t xml:space="preserve">2. We’re here for everyone. </w:t>
            </w:r>
            <w:r>
              <w:rPr>
                <w:rFonts w:ascii="Open Sans" w:hAnsi="Open Sans" w:eastAsia="Open Sans" w:cs="Open Sans"/>
                <w:color w:val="004888"/>
                <w:sz w:val="24"/>
                <w:szCs w:val="24"/>
              </w:rPr>
              <w:t>Our advice helps people solve problems and our advocacy helps fix problems in so</w:t>
            </w:r>
            <w:r>
              <w:rPr>
                <w:rFonts w:ascii="Open Sans" w:hAnsi="Open Sans" w:eastAsia="Open Sans" w:cs="Open Sans"/>
                <w:color w:val="004888"/>
                <w:sz w:val="24"/>
                <w:szCs w:val="24"/>
              </w:rPr>
              <w:t>ciety. Whatever the problem, we won’t turn people away.</w:t>
            </w:r>
          </w:p>
          <w:p w:rsidR="009F1104" w:rsidRDefault="002035DD" w14:paraId="29D6B04F" wp14:textId="77777777">
            <w:pPr>
              <w:widowControl w:val="0"/>
              <w:spacing w:line="240" w:lineRule="auto"/>
              <w:rPr>
                <w:rFonts w:ascii="Open Sans" w:hAnsi="Open Sans" w:eastAsia="Open Sans" w:cs="Open Sans"/>
                <w:b/>
                <w:color w:val="004888"/>
                <w:sz w:val="24"/>
                <w:szCs w:val="24"/>
              </w:rPr>
            </w:pPr>
            <w:r>
              <w:rPr>
                <w:rFonts w:ascii="Open Sans" w:hAnsi="Open Sans" w:eastAsia="Open Sans" w:cs="Open Sans"/>
                <w:b/>
                <w:color w:val="004888"/>
                <w:sz w:val="24"/>
                <w:szCs w:val="24"/>
              </w:rPr>
              <w:t xml:space="preserve"> </w:t>
            </w:r>
          </w:p>
          <w:p w:rsidR="009F1104" w:rsidRDefault="002035DD" w14:paraId="51264B96" wp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b/>
                <w:color w:val="004888"/>
                <w:sz w:val="24"/>
                <w:szCs w:val="24"/>
              </w:rPr>
              <w:t xml:space="preserve">3. We’re listened to - and we make a difference. </w:t>
            </w:r>
            <w:r>
              <w:rPr>
                <w:rFonts w:ascii="Open Sans" w:hAnsi="Open Sans" w:eastAsia="Open Sans" w:cs="Open Sans"/>
                <w:color w:val="004888"/>
                <w:sz w:val="24"/>
                <w:szCs w:val="24"/>
              </w:rPr>
              <w:t>Our trusted brand and the quality of our research mean we make a real impact on behalf of the people who rely on us.</w:t>
            </w:r>
          </w:p>
        </w:tc>
      </w:tr>
    </w:tbl>
    <w:p xmlns:wp14="http://schemas.microsoft.com/office/word/2010/wordml" w:rsidR="009F1104" w:rsidRDefault="009F1104" w14:paraId="3DEEC669" wp14:textId="77777777"/>
    <w:p xmlns:wp14="http://schemas.microsoft.com/office/word/2010/wordml" w:rsidR="009F1104" w:rsidRDefault="009F1104" w14:paraId="3656B9AB" wp14:textId="77777777">
      <w:pPr>
        <w:rPr>
          <w:rFonts w:ascii="Open Sans" w:hAnsi="Open Sans" w:eastAsia="Open Sans" w:cs="Open Sans"/>
          <w:color w:val="004888"/>
          <w:sz w:val="24"/>
          <w:szCs w:val="24"/>
        </w:rPr>
      </w:pPr>
    </w:p>
    <w:p xmlns:wp14="http://schemas.microsoft.com/office/word/2010/wordml" w:rsidR="009F1104" w:rsidRDefault="002035DD" w14:paraId="2DCF3CD8" wp14:textId="77777777">
      <w:pPr>
        <w:widowControl w:val="0"/>
        <w:spacing w:line="240" w:lineRule="auto"/>
        <w:rPr>
          <w:sz w:val="28"/>
          <w:szCs w:val="28"/>
        </w:rPr>
      </w:pPr>
      <w:r>
        <w:rPr>
          <w:rFonts w:ascii="Open Sans" w:hAnsi="Open Sans" w:eastAsia="Open Sans" w:cs="Open Sans"/>
          <w:noProof/>
          <w:color w:val="004888"/>
          <w:sz w:val="32"/>
          <w:szCs w:val="32"/>
        </w:rPr>
        <w:drawing>
          <wp:inline xmlns:wp14="http://schemas.microsoft.com/office/word/2010/wordprocessingDrawing" distT="19050" distB="19050" distL="19050" distR="19050" wp14:anchorId="32D83607" wp14:editId="7777777">
            <wp:extent cx="390525" cy="39052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390525" cy="390525"/>
                    </a:xfrm>
                    <a:prstGeom prst="rect">
                      <a:avLst/>
                    </a:prstGeom>
                    <a:ln/>
                  </pic:spPr>
                </pic:pic>
              </a:graphicData>
            </a:graphic>
          </wp:inline>
        </w:drawing>
      </w:r>
      <w:r>
        <w:rPr>
          <w:rFonts w:ascii="Open Sans" w:hAnsi="Open Sans" w:eastAsia="Open Sans" w:cs="Open Sans"/>
          <w:color w:val="004888"/>
          <w:sz w:val="32"/>
          <w:szCs w:val="32"/>
        </w:rPr>
        <w:t xml:space="preserve"> </w:t>
      </w:r>
      <w:r>
        <w:t xml:space="preserve"> </w:t>
      </w:r>
      <w:r>
        <w:rPr>
          <w:rFonts w:ascii="Open Sans" w:hAnsi="Open Sans" w:eastAsia="Open Sans" w:cs="Open Sans"/>
          <w:b/>
          <w:color w:val="004888"/>
          <w:sz w:val="54"/>
          <w:szCs w:val="54"/>
        </w:rPr>
        <w:t>Overview of Citizens Advice</w:t>
      </w:r>
    </w:p>
    <w:p xmlns:wp14="http://schemas.microsoft.com/office/word/2010/wordml" w:rsidR="009F1104" w:rsidRDefault="009F1104" w14:paraId="45FB0818" wp14:textId="77777777"/>
    <w:tbl>
      <w:tblPr>
        <w:tblStyle w:val="a2"/>
        <w:tblW w:w="9540" w:type="dxa"/>
        <w:tblInd w:w="100" w:type="dxa"/>
        <w:tblLayout w:type="fixed"/>
        <w:tblLook w:val="0600" w:firstRow="0" w:lastRow="0" w:firstColumn="0" w:lastColumn="0" w:noHBand="1" w:noVBand="1"/>
      </w:tblPr>
      <w:tblGrid>
        <w:gridCol w:w="4500"/>
        <w:gridCol w:w="5040"/>
      </w:tblGrid>
      <w:tr xmlns:wp14="http://schemas.microsoft.com/office/word/2010/wordml" w:rsidR="009F1104" w14:paraId="47AF482A" wp14:textId="77777777">
        <w:trPr>
          <w:trHeight w:val="9480"/>
        </w:trPr>
        <w:tc>
          <w:tcPr>
            <w:tcW w:w="4500" w:type="dxa"/>
            <w:tcBorders>
              <w:top w:val="nil"/>
              <w:left w:val="nil"/>
              <w:bottom w:val="nil"/>
              <w:right w:val="nil"/>
            </w:tcBorders>
            <w:shd w:val="clear" w:color="auto" w:fill="auto"/>
            <w:tcMar>
              <w:top w:w="100" w:type="dxa"/>
              <w:left w:w="100" w:type="dxa"/>
              <w:bottom w:w="100" w:type="dxa"/>
              <w:right w:w="100" w:type="dxa"/>
            </w:tcMar>
          </w:tcPr>
          <w:p w:rsidR="009F1104" w:rsidRDefault="009F1104" w14:paraId="049F31CB" wp14:textId="77777777">
            <w:pPr>
              <w:widowControl w:val="0"/>
              <w:spacing w:line="240" w:lineRule="auto"/>
              <w:rPr>
                <w:rFonts w:ascii="Open Sans" w:hAnsi="Open Sans" w:eastAsia="Open Sans" w:cs="Open Sans"/>
                <w:color w:val="004B88"/>
                <w:sz w:val="24"/>
                <w:szCs w:val="24"/>
              </w:rPr>
            </w:pPr>
          </w:p>
          <w:p w:rsidR="009F1104" w:rsidRDefault="002035DD" w14:paraId="437782CA" wp14:textId="77777777">
            <w:pPr>
              <w:widowControl w:val="0"/>
              <w:spacing w:line="240" w:lineRule="auto"/>
              <w:rPr>
                <w:rFonts w:ascii="Open Sans" w:hAnsi="Open Sans" w:eastAsia="Open Sans" w:cs="Open Sans"/>
                <w:color w:val="004B88"/>
                <w:sz w:val="24"/>
                <w:szCs w:val="24"/>
              </w:rPr>
            </w:pPr>
            <w:r>
              <w:rPr>
                <w:rFonts w:ascii="Open Sans" w:hAnsi="Open Sans" w:eastAsia="Open Sans" w:cs="Open Sans"/>
                <w:color w:val="004B88"/>
                <w:sz w:val="24"/>
                <w:szCs w:val="24"/>
              </w:rPr>
              <w:t>The Citizens Advice service is made up of Citizens Advice - the national charity - and a network of around 300 local Citizens Advice members.</w:t>
            </w:r>
            <w:r>
              <w:rPr>
                <w:rFonts w:ascii="Open Sans" w:hAnsi="Open Sans" w:eastAsia="Open Sans" w:cs="Open Sans"/>
                <w:color w:val="004B88"/>
                <w:sz w:val="24"/>
                <w:szCs w:val="24"/>
              </w:rPr>
              <w:br/>
            </w:r>
            <w:r>
              <w:rPr>
                <w:rFonts w:ascii="Open Sans" w:hAnsi="Open Sans" w:eastAsia="Open Sans" w:cs="Open Sans"/>
                <w:color w:val="004B88"/>
                <w:sz w:val="24"/>
                <w:szCs w:val="24"/>
              </w:rPr>
              <w:br/>
            </w:r>
            <w:r>
              <w:rPr>
                <w:rFonts w:ascii="Open Sans" w:hAnsi="Open Sans" w:eastAsia="Open Sans" w:cs="Open Sans"/>
                <w:color w:val="004B88"/>
                <w:sz w:val="24"/>
                <w:szCs w:val="24"/>
              </w:rPr>
              <w:t>This r</w:t>
            </w:r>
            <w:r>
              <w:rPr>
                <w:rFonts w:ascii="Open Sans" w:hAnsi="Open Sans" w:eastAsia="Open Sans" w:cs="Open Sans"/>
                <w:color w:val="004B88"/>
                <w:sz w:val="24"/>
                <w:szCs w:val="24"/>
              </w:rPr>
              <w:t>ole sits our network of independent charities, delivering services from</w:t>
            </w:r>
          </w:p>
          <w:p w:rsidR="009F1104" w:rsidRDefault="009F1104" w14:paraId="53128261" wp14:textId="77777777">
            <w:pPr>
              <w:widowControl w:val="0"/>
              <w:spacing w:line="240" w:lineRule="auto"/>
              <w:rPr>
                <w:rFonts w:ascii="Open Sans" w:hAnsi="Open Sans" w:eastAsia="Open Sans" w:cs="Open Sans"/>
                <w:color w:val="004B88"/>
                <w:sz w:val="24"/>
                <w:szCs w:val="24"/>
              </w:rPr>
            </w:pPr>
          </w:p>
          <w:p w:rsidR="009F1104" w:rsidRDefault="002035DD" w14:paraId="07256D11" wp14:textId="77777777">
            <w:pPr>
              <w:widowControl w:val="0"/>
              <w:numPr>
                <w:ilvl w:val="0"/>
                <w:numId w:val="4"/>
              </w:numPr>
              <w:spacing w:line="240" w:lineRule="auto"/>
              <w:rPr>
                <w:rFonts w:ascii="Open Sans" w:hAnsi="Open Sans" w:eastAsia="Open Sans" w:cs="Open Sans"/>
                <w:color w:val="004B88"/>
                <w:sz w:val="24"/>
                <w:szCs w:val="24"/>
              </w:rPr>
            </w:pPr>
            <w:r>
              <w:rPr>
                <w:rFonts w:ascii="Open Sans" w:hAnsi="Open Sans" w:eastAsia="Open Sans" w:cs="Open Sans"/>
                <w:color w:val="004B88"/>
                <w:sz w:val="24"/>
                <w:szCs w:val="24"/>
              </w:rPr>
              <w:t>over 600 local Citizens Advice outlets</w:t>
            </w:r>
          </w:p>
          <w:p w:rsidR="009F1104" w:rsidRDefault="002035DD" w14:paraId="17FAA963" wp14:textId="77777777">
            <w:pPr>
              <w:widowControl w:val="0"/>
              <w:numPr>
                <w:ilvl w:val="0"/>
                <w:numId w:val="4"/>
              </w:numPr>
              <w:spacing w:line="240" w:lineRule="auto"/>
              <w:rPr>
                <w:rFonts w:ascii="Open Sans" w:hAnsi="Open Sans" w:eastAsia="Open Sans" w:cs="Open Sans"/>
                <w:color w:val="004B88"/>
                <w:sz w:val="24"/>
                <w:szCs w:val="24"/>
              </w:rPr>
            </w:pPr>
            <w:r>
              <w:rPr>
                <w:rFonts w:ascii="Open Sans" w:hAnsi="Open Sans" w:eastAsia="Open Sans" w:cs="Open Sans"/>
                <w:color w:val="004B88"/>
                <w:sz w:val="24"/>
                <w:szCs w:val="24"/>
              </w:rPr>
              <w:t>over 1,800 community centres, GPs’ surgeries and prisons</w:t>
            </w:r>
            <w:r>
              <w:rPr>
                <w:rFonts w:ascii="Open Sans" w:hAnsi="Open Sans" w:eastAsia="Open Sans" w:cs="Open Sans"/>
                <w:color w:val="004B88"/>
                <w:sz w:val="24"/>
                <w:szCs w:val="24"/>
              </w:rPr>
              <w:br/>
            </w:r>
          </w:p>
          <w:p w:rsidR="009F1104" w:rsidRDefault="002035DD" w14:paraId="6B78EF8D" wp14:textId="77777777">
            <w:pPr>
              <w:widowControl w:val="0"/>
              <w:spacing w:line="240" w:lineRule="auto"/>
              <w:rPr>
                <w:rFonts w:ascii="Open Sans" w:hAnsi="Open Sans" w:eastAsia="Open Sans" w:cs="Open Sans"/>
                <w:color w:val="004B88"/>
                <w:sz w:val="24"/>
                <w:szCs w:val="24"/>
              </w:rPr>
            </w:pPr>
            <w:r>
              <w:rPr>
                <w:rFonts w:ascii="Open Sans" w:hAnsi="Open Sans" w:eastAsia="Open Sans" w:cs="Open Sans"/>
                <w:color w:val="004B88"/>
                <w:sz w:val="24"/>
                <w:szCs w:val="24"/>
              </w:rPr>
              <w:t>They do this with:  </w:t>
            </w:r>
          </w:p>
          <w:p w:rsidR="009F1104" w:rsidRDefault="009F1104" w14:paraId="62486C05" wp14:textId="77777777">
            <w:pPr>
              <w:widowControl w:val="0"/>
              <w:spacing w:line="240" w:lineRule="auto"/>
              <w:rPr>
                <w:rFonts w:ascii="Open Sans" w:hAnsi="Open Sans" w:eastAsia="Open Sans" w:cs="Open Sans"/>
                <w:color w:val="004B88"/>
                <w:sz w:val="24"/>
                <w:szCs w:val="24"/>
              </w:rPr>
            </w:pPr>
          </w:p>
          <w:p w:rsidR="009F1104" w:rsidRDefault="002035DD" w14:paraId="46F01BE7" wp14:textId="77777777">
            <w:pPr>
              <w:widowControl w:val="0"/>
              <w:numPr>
                <w:ilvl w:val="0"/>
                <w:numId w:val="2"/>
              </w:numPr>
              <w:spacing w:line="240" w:lineRule="auto"/>
              <w:rPr>
                <w:rFonts w:ascii="Open Sans" w:hAnsi="Open Sans" w:eastAsia="Open Sans" w:cs="Open Sans"/>
                <w:color w:val="004B88"/>
                <w:sz w:val="24"/>
                <w:szCs w:val="24"/>
              </w:rPr>
            </w:pPr>
            <w:r>
              <w:rPr>
                <w:rFonts w:ascii="Open Sans" w:hAnsi="Open Sans" w:eastAsia="Open Sans" w:cs="Open Sans"/>
                <w:color w:val="004B88"/>
                <w:sz w:val="24"/>
                <w:szCs w:val="24"/>
              </w:rPr>
              <w:t>6,500 local staff</w:t>
            </w:r>
          </w:p>
          <w:p w:rsidR="009F1104" w:rsidRDefault="002035DD" w14:paraId="0714F097" wp14:textId="77777777">
            <w:pPr>
              <w:widowControl w:val="0"/>
              <w:numPr>
                <w:ilvl w:val="0"/>
                <w:numId w:val="2"/>
              </w:numPr>
              <w:spacing w:line="240" w:lineRule="auto"/>
              <w:rPr>
                <w:rFonts w:ascii="Open Sans" w:hAnsi="Open Sans" w:eastAsia="Open Sans" w:cs="Open Sans"/>
                <w:color w:val="004B88"/>
                <w:sz w:val="24"/>
                <w:szCs w:val="24"/>
              </w:rPr>
            </w:pPr>
            <w:r>
              <w:rPr>
                <w:rFonts w:ascii="Open Sans" w:hAnsi="Open Sans" w:eastAsia="Open Sans" w:cs="Open Sans"/>
                <w:color w:val="004B88"/>
                <w:sz w:val="24"/>
                <w:szCs w:val="24"/>
              </w:rPr>
              <w:t>over 23,000 trained volunteers</w:t>
            </w:r>
          </w:p>
          <w:p w:rsidR="009F1104" w:rsidRDefault="009F1104" w14:paraId="4101652C" wp14:textId="77777777">
            <w:pPr>
              <w:widowControl w:val="0"/>
              <w:spacing w:line="240" w:lineRule="auto"/>
              <w:rPr>
                <w:rFonts w:ascii="Open Sans" w:hAnsi="Open Sans" w:eastAsia="Open Sans" w:cs="Open Sans"/>
                <w:color w:val="004B88"/>
                <w:sz w:val="24"/>
                <w:szCs w:val="24"/>
              </w:rPr>
            </w:pPr>
          </w:p>
          <w:p w:rsidR="009F1104" w:rsidRDefault="002035DD" w14:paraId="122AD939" wp14:textId="77777777">
            <w:pPr>
              <w:widowControl w:val="0"/>
              <w:spacing w:line="240" w:lineRule="auto"/>
              <w:rPr>
                <w:rFonts w:ascii="Open Sans" w:hAnsi="Open Sans" w:eastAsia="Open Sans" w:cs="Open Sans"/>
                <w:color w:val="004B88"/>
                <w:sz w:val="24"/>
                <w:szCs w:val="24"/>
              </w:rPr>
            </w:pPr>
            <w:r>
              <w:rPr>
                <w:rFonts w:ascii="Open Sans" w:hAnsi="Open Sans" w:eastAsia="Open Sans" w:cs="Open Sans"/>
                <w:color w:val="004B88"/>
                <w:sz w:val="24"/>
                <w:szCs w:val="24"/>
              </w:rPr>
              <w:t>Our reach means 99% of people in England and Wales can access a local Citizens Advice within a 30 minute drive of where they live.</w:t>
            </w:r>
          </w:p>
        </w:tc>
        <w:tc>
          <w:tcPr>
            <w:tcW w:w="5040" w:type="dxa"/>
            <w:tcBorders>
              <w:top w:val="nil"/>
              <w:left w:val="nil"/>
              <w:bottom w:val="nil"/>
              <w:right w:val="nil"/>
            </w:tcBorders>
            <w:shd w:val="clear" w:color="auto" w:fill="auto"/>
            <w:tcMar>
              <w:top w:w="100" w:type="dxa"/>
              <w:left w:w="100" w:type="dxa"/>
              <w:bottom w:w="100" w:type="dxa"/>
              <w:right w:w="100" w:type="dxa"/>
            </w:tcMar>
          </w:tcPr>
          <w:p w:rsidR="009F1104" w:rsidRDefault="009F1104" w14:paraId="4B99056E" wp14:textId="77777777">
            <w:pPr>
              <w:widowControl w:val="0"/>
              <w:spacing w:line="240" w:lineRule="auto"/>
              <w:rPr>
                <w:rFonts w:ascii="Open Sans" w:hAnsi="Open Sans" w:eastAsia="Open Sans" w:cs="Open Sans"/>
                <w:color w:val="004B88"/>
                <w:sz w:val="28"/>
                <w:szCs w:val="28"/>
              </w:rPr>
            </w:pPr>
          </w:p>
          <w:p w:rsidR="009F1104" w:rsidRDefault="009F1104" w14:paraId="1299C43A" wp14:textId="77777777">
            <w:pPr>
              <w:widowControl w:val="0"/>
              <w:spacing w:line="240" w:lineRule="auto"/>
              <w:rPr>
                <w:rFonts w:ascii="Open Sans" w:hAnsi="Open Sans" w:eastAsia="Open Sans" w:cs="Open Sans"/>
                <w:color w:val="004B88"/>
                <w:sz w:val="28"/>
                <w:szCs w:val="28"/>
              </w:rPr>
            </w:pPr>
          </w:p>
          <w:p w:rsidR="009F1104" w:rsidRDefault="002035DD" w14:paraId="4DDBEF00" wp14:textId="77777777">
            <w:pPr>
              <w:widowControl w:val="0"/>
              <w:spacing w:line="240" w:lineRule="auto"/>
              <w:jc w:val="right"/>
              <w:rPr>
                <w:rFonts w:ascii="Open Sans" w:hAnsi="Open Sans" w:eastAsia="Open Sans" w:cs="Open Sans"/>
                <w:color w:val="004B88"/>
                <w:sz w:val="28"/>
                <w:szCs w:val="28"/>
              </w:rPr>
            </w:pPr>
            <w:r>
              <w:rPr>
                <w:rFonts w:ascii="Open Sans" w:hAnsi="Open Sans" w:eastAsia="Open Sans" w:cs="Open Sans"/>
                <w:noProof/>
                <w:color w:val="004B88"/>
                <w:sz w:val="28"/>
                <w:szCs w:val="28"/>
              </w:rPr>
              <w:drawing>
                <wp:inline xmlns:wp14="http://schemas.microsoft.com/office/word/2010/wordprocessingDrawing" distT="114300" distB="114300" distL="114300" distR="114300" wp14:anchorId="2D94303C" wp14:editId="7777777">
                  <wp:extent cx="2876550" cy="48768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876550" cy="4876800"/>
                          </a:xfrm>
                          <a:prstGeom prst="rect">
                            <a:avLst/>
                          </a:prstGeom>
                          <a:ln/>
                        </pic:spPr>
                      </pic:pic>
                    </a:graphicData>
                  </a:graphic>
                </wp:inline>
              </w:drawing>
            </w:r>
          </w:p>
          <w:p w:rsidR="009F1104" w:rsidRDefault="009F1104" w14:paraId="3461D779" wp14:textId="77777777">
            <w:pPr>
              <w:widowControl w:val="0"/>
              <w:spacing w:line="240" w:lineRule="auto"/>
              <w:rPr>
                <w:rFonts w:ascii="Open Sans" w:hAnsi="Open Sans" w:eastAsia="Open Sans" w:cs="Open Sans"/>
                <w:color w:val="004B88"/>
                <w:sz w:val="28"/>
                <w:szCs w:val="28"/>
              </w:rPr>
            </w:pPr>
          </w:p>
        </w:tc>
      </w:tr>
    </w:tbl>
    <w:p xmlns:wp14="http://schemas.microsoft.com/office/word/2010/wordml" w:rsidR="009F1104" w:rsidRDefault="009F1104" w14:paraId="3CF2D8B6" wp14:textId="77777777">
      <w:pPr>
        <w:widowControl w:val="0"/>
        <w:spacing w:line="240" w:lineRule="auto"/>
        <w:rPr>
          <w:sz w:val="28"/>
          <w:szCs w:val="28"/>
        </w:rPr>
      </w:pPr>
    </w:p>
    <w:p xmlns:wp14="http://schemas.microsoft.com/office/word/2010/wordml" w:rsidR="009F1104" w:rsidRDefault="009F1104" w14:paraId="0FB78278" wp14:textId="77777777">
      <w:pPr>
        <w:widowControl w:val="0"/>
        <w:spacing w:line="360" w:lineRule="auto"/>
        <w:rPr>
          <w:rFonts w:ascii="Open Sans" w:hAnsi="Open Sans" w:eastAsia="Open Sans" w:cs="Open Sans"/>
          <w:color w:val="004888"/>
          <w:sz w:val="32"/>
          <w:szCs w:val="32"/>
        </w:rPr>
      </w:pPr>
    </w:p>
    <w:p xmlns:wp14="http://schemas.microsoft.com/office/word/2010/wordml" w:rsidR="009F1104" w:rsidRDefault="009F1104" w14:paraId="1FC39945" wp14:textId="77777777">
      <w:pPr>
        <w:widowControl w:val="0"/>
        <w:spacing w:after="160"/>
        <w:rPr>
          <w:rFonts w:ascii="Open Sans" w:hAnsi="Open Sans" w:eastAsia="Open Sans" w:cs="Open Sans"/>
          <w:color w:val="004888"/>
          <w:sz w:val="28"/>
          <w:szCs w:val="28"/>
        </w:rPr>
      </w:pPr>
    </w:p>
    <w:p xmlns:wp14="http://schemas.microsoft.com/office/word/2010/wordml" w:rsidR="009F1104" w:rsidRDefault="009F1104" w14:paraId="0562CB0E" wp14:textId="77777777">
      <w:pPr>
        <w:widowControl w:val="0"/>
        <w:spacing w:line="240" w:lineRule="auto"/>
        <w:rPr>
          <w:rFonts w:ascii="Open Sans" w:hAnsi="Open Sans" w:eastAsia="Open Sans" w:cs="Open Sans"/>
          <w:color w:val="004888"/>
          <w:sz w:val="24"/>
          <w:szCs w:val="24"/>
        </w:rPr>
      </w:pPr>
    </w:p>
    <w:p xmlns:wp14="http://schemas.microsoft.com/office/word/2010/wordml" w:rsidR="009F1104" w:rsidRDefault="002035DD" w14:paraId="34CE0A41" wp14:textId="77777777">
      <w:pPr>
        <w:widowControl w:val="0"/>
        <w:spacing w:line="240" w:lineRule="auto"/>
        <w:rPr>
          <w:rFonts w:ascii="Open Sans" w:hAnsi="Open Sans" w:eastAsia="Open Sans" w:cs="Open Sans"/>
          <w:color w:val="004888"/>
          <w:sz w:val="24"/>
          <w:szCs w:val="24"/>
        </w:rPr>
      </w:pPr>
      <w:r>
        <w:br w:type="page"/>
      </w:r>
    </w:p>
    <w:p xmlns:wp14="http://schemas.microsoft.com/office/word/2010/wordml" w:rsidR="009F1104" w:rsidRDefault="009F1104" w14:paraId="62EBF3C5" wp14:textId="77777777">
      <w:pPr>
        <w:widowControl w:val="0"/>
        <w:spacing w:line="240" w:lineRule="auto"/>
        <w:rPr>
          <w:rFonts w:ascii="Open Sans" w:hAnsi="Open Sans" w:eastAsia="Open Sans" w:cs="Open Sans"/>
          <w:color w:val="004888"/>
          <w:sz w:val="24"/>
          <w:szCs w:val="24"/>
        </w:rPr>
      </w:pPr>
    </w:p>
    <w:p xmlns:wp14="http://schemas.microsoft.com/office/word/2010/wordml" w:rsidR="009F1104" w:rsidRDefault="002035DD" w14:paraId="4140A6FB" wp14:textId="77777777">
      <w:pPr>
        <w:widowControl w:val="0"/>
        <w:spacing w:line="360" w:lineRule="auto"/>
        <w:rPr>
          <w:rFonts w:ascii="Open Sans" w:hAnsi="Open Sans" w:eastAsia="Open Sans" w:cs="Open Sans"/>
          <w:b/>
          <w:color w:val="004888"/>
          <w:sz w:val="54"/>
          <w:szCs w:val="54"/>
        </w:rPr>
      </w:pPr>
      <w:r>
        <w:rPr>
          <w:rFonts w:ascii="Open Sans" w:hAnsi="Open Sans" w:eastAsia="Open Sans" w:cs="Open Sans"/>
          <w:noProof/>
          <w:color w:val="004888"/>
          <w:sz w:val="32"/>
          <w:szCs w:val="32"/>
        </w:rPr>
        <w:drawing>
          <wp:inline xmlns:wp14="http://schemas.microsoft.com/office/word/2010/wordprocessingDrawing" distT="19050" distB="19050" distL="19050" distR="19050" wp14:anchorId="3C6095C1" wp14:editId="7777777">
            <wp:extent cx="490682" cy="43180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490682" cy="431800"/>
                    </a:xfrm>
                    <a:prstGeom prst="rect">
                      <a:avLst/>
                    </a:prstGeom>
                    <a:ln/>
                  </pic:spPr>
                </pic:pic>
              </a:graphicData>
            </a:graphic>
          </wp:inline>
        </w:drawing>
      </w:r>
      <w:r>
        <w:rPr>
          <w:rFonts w:ascii="Open Sans" w:hAnsi="Open Sans" w:eastAsia="Open Sans" w:cs="Open Sans"/>
          <w:color w:val="004888"/>
          <w:sz w:val="32"/>
          <w:szCs w:val="32"/>
        </w:rPr>
        <w:t xml:space="preserve">  </w:t>
      </w:r>
      <w:r w:rsidRPr="29B852A3">
        <w:rPr>
          <w:rFonts w:ascii="Open Sans" w:hAnsi="Open Sans" w:eastAsia="Open Sans" w:cs="Open Sans"/>
          <w:b w:val="1"/>
          <w:bCs w:val="1"/>
          <w:color w:val="004888"/>
          <w:sz w:val="54"/>
          <w:szCs w:val="54"/>
        </w:rPr>
        <w:t>The role</w:t>
      </w:r>
    </w:p>
    <w:p xmlns:wp14="http://schemas.microsoft.com/office/word/2010/wordml" w:rsidR="009F1104" w:rsidP="1C52CE53" w:rsidRDefault="009F1104" w14:paraId="6D98A12B" wp14:textId="2D7512D0">
      <w:pPr>
        <w:pStyle w:val="Normal"/>
        <w:spacing w:before="316" w:beforeAutospacing="off" w:after="0" w:afterAutospacing="off" w:line="276" w:lineRule="auto"/>
        <w:ind w:left="0" w:right="0"/>
        <w:jc w:val="left"/>
        <w:rPr>
          <w:rFonts w:ascii="Open Sans" w:hAnsi="Open Sans" w:eastAsia="Open Sans" w:cs="Open Sans"/>
          <w:b w:val="0"/>
          <w:bCs w:val="0"/>
          <w:i w:val="0"/>
          <w:iCs w:val="0"/>
          <w:noProof w:val="0"/>
          <w:color w:val="365F91" w:themeColor="accent1" w:themeTint="FF" w:themeShade="BF"/>
          <w:sz w:val="24"/>
          <w:szCs w:val="24"/>
          <w:lang w:val="en-GB"/>
        </w:rPr>
      </w:pPr>
      <w:r w:rsidRPr="1C52CE53" w:rsidR="1BB8B5B6">
        <w:rPr>
          <w:rFonts w:ascii="Open Sans" w:hAnsi="Open Sans" w:eastAsia="Open Sans" w:cs="Open Sans"/>
          <w:b w:val="0"/>
          <w:bCs w:val="0"/>
          <w:i w:val="0"/>
          <w:iCs w:val="0"/>
          <w:noProof w:val="0"/>
          <w:color w:val="365F91" w:themeColor="accent1" w:themeTint="FF" w:themeShade="BF"/>
          <w:sz w:val="24"/>
          <w:szCs w:val="24"/>
          <w:lang w:val="en-GB"/>
        </w:rPr>
        <w:t xml:space="preserve">To provide a high quality, effective and efficient </w:t>
      </w:r>
      <w:r w:rsidRPr="1C52CE53" w:rsidR="1BB8B5B6">
        <w:rPr>
          <w:rFonts w:ascii="Open Sans" w:hAnsi="Open Sans" w:eastAsia="Open Sans" w:cs="Open Sans"/>
          <w:b w:val="0"/>
          <w:bCs w:val="0"/>
          <w:i w:val="0"/>
          <w:iCs w:val="0"/>
          <w:noProof w:val="0"/>
          <w:color w:val="365F91" w:themeColor="accent1" w:themeTint="FF" w:themeShade="BF"/>
          <w:sz w:val="24"/>
          <w:szCs w:val="24"/>
          <w:lang w:val="en-GB"/>
        </w:rPr>
        <w:t>benefit focused advice</w:t>
      </w:r>
      <w:r w:rsidRPr="1C52CE53" w:rsidR="1BB8B5B6">
        <w:rPr>
          <w:rFonts w:ascii="Open Sans" w:hAnsi="Open Sans" w:eastAsia="Open Sans" w:cs="Open Sans"/>
          <w:b w:val="0"/>
          <w:bCs w:val="0"/>
          <w:i w:val="0"/>
          <w:iCs w:val="0"/>
          <w:noProof w:val="0"/>
          <w:color w:val="365F91" w:themeColor="accent1" w:themeTint="FF" w:themeShade="BF"/>
          <w:sz w:val="24"/>
          <w:szCs w:val="24"/>
          <w:lang w:val="en-GB"/>
        </w:rPr>
        <w:t xml:space="preserve"> </w:t>
      </w:r>
      <w:r w:rsidRPr="1C52CE53" w:rsidR="1BB8B5B6">
        <w:rPr>
          <w:rFonts w:ascii="Open Sans" w:hAnsi="Open Sans" w:eastAsia="Open Sans" w:cs="Open Sans"/>
          <w:b w:val="0"/>
          <w:bCs w:val="0"/>
          <w:i w:val="0"/>
          <w:iCs w:val="0"/>
          <w:noProof w:val="0"/>
          <w:color w:val="365F91" w:themeColor="accent1" w:themeTint="FF" w:themeShade="BF"/>
          <w:sz w:val="24"/>
          <w:szCs w:val="24"/>
          <w:lang w:val="en-GB"/>
        </w:rPr>
        <w:t xml:space="preserve">service </w:t>
      </w:r>
      <w:r w:rsidRPr="1C52CE53" w:rsidR="1BB8B5B6">
        <w:rPr>
          <w:rFonts w:ascii="Open Sans" w:hAnsi="Open Sans" w:eastAsia="Open Sans" w:cs="Open Sans"/>
          <w:b w:val="0"/>
          <w:bCs w:val="0"/>
          <w:i w:val="0"/>
          <w:iCs w:val="0"/>
          <w:noProof w:val="0"/>
          <w:color w:val="365F91" w:themeColor="accent1" w:themeTint="FF" w:themeShade="BF"/>
          <w:sz w:val="24"/>
          <w:szCs w:val="24"/>
          <w:lang w:val="en-GB"/>
        </w:rPr>
        <w:t>in</w:t>
      </w:r>
      <w:r w:rsidRPr="1C52CE53" w:rsidR="1BB8B5B6">
        <w:rPr>
          <w:rFonts w:ascii="Open Sans" w:hAnsi="Open Sans" w:eastAsia="Open Sans" w:cs="Open Sans"/>
          <w:b w:val="0"/>
          <w:bCs w:val="0"/>
          <w:i w:val="0"/>
          <w:iCs w:val="0"/>
          <w:noProof w:val="0"/>
          <w:color w:val="365F91" w:themeColor="accent1" w:themeTint="FF" w:themeShade="BF"/>
          <w:sz w:val="24"/>
          <w:szCs w:val="24"/>
          <w:lang w:val="en-GB"/>
        </w:rPr>
        <w:t xml:space="preserve"> the community to people living with Dementia, their </w:t>
      </w:r>
      <w:r w:rsidRPr="1C52CE53" w:rsidR="1BB8B5B6">
        <w:rPr>
          <w:rFonts w:ascii="Open Sans" w:hAnsi="Open Sans" w:eastAsia="Open Sans" w:cs="Open Sans"/>
          <w:b w:val="0"/>
          <w:bCs w:val="0"/>
          <w:i w:val="0"/>
          <w:iCs w:val="0"/>
          <w:noProof w:val="0"/>
          <w:color w:val="365F91" w:themeColor="accent1" w:themeTint="FF" w:themeShade="BF"/>
          <w:sz w:val="24"/>
          <w:szCs w:val="24"/>
          <w:lang w:val="en-GB"/>
        </w:rPr>
        <w:t>families</w:t>
      </w:r>
      <w:r w:rsidRPr="1C52CE53" w:rsidR="1BB8B5B6">
        <w:rPr>
          <w:rFonts w:ascii="Open Sans" w:hAnsi="Open Sans" w:eastAsia="Open Sans" w:cs="Open Sans"/>
          <w:b w:val="0"/>
          <w:bCs w:val="0"/>
          <w:i w:val="0"/>
          <w:iCs w:val="0"/>
          <w:noProof w:val="0"/>
          <w:color w:val="365F91" w:themeColor="accent1" w:themeTint="FF" w:themeShade="BF"/>
          <w:sz w:val="24"/>
          <w:szCs w:val="24"/>
          <w:lang w:val="en-GB"/>
        </w:rPr>
        <w:t xml:space="preserve"> and carers.</w:t>
      </w:r>
    </w:p>
    <w:p xmlns:wp14="http://schemas.microsoft.com/office/word/2010/wordml" w:rsidR="009F1104" w:rsidRDefault="009F1104" w14:paraId="110FFD37" wp14:textId="77777777">
      <w:pPr>
        <w:spacing w:line="240" w:lineRule="auto"/>
        <w:rPr>
          <w:rFonts w:ascii="Open Sans" w:hAnsi="Open Sans" w:eastAsia="Open Sans" w:cs="Open Sans"/>
          <w:color w:val="004888"/>
          <w:sz w:val="24"/>
          <w:szCs w:val="24"/>
        </w:rPr>
      </w:pPr>
    </w:p>
    <w:p xmlns:wp14="http://schemas.microsoft.com/office/word/2010/wordml" w:rsidR="009F1104" w:rsidRDefault="002035DD" w14:paraId="5DB477C4" wp14:textId="77777777">
      <w:pPr>
        <w:widowControl w:val="0"/>
        <w:spacing w:line="360" w:lineRule="auto"/>
        <w:rPr>
          <w:rFonts w:ascii="Open Sans" w:hAnsi="Open Sans" w:eastAsia="Open Sans" w:cs="Open Sans"/>
          <w:b/>
          <w:color w:val="004888"/>
          <w:sz w:val="54"/>
          <w:szCs w:val="54"/>
        </w:rPr>
      </w:pPr>
      <w:r>
        <w:rPr>
          <w:rFonts w:ascii="Open Sans" w:hAnsi="Open Sans" w:eastAsia="Open Sans" w:cs="Open Sans"/>
          <w:noProof/>
          <w:color w:val="004888"/>
          <w:sz w:val="28"/>
          <w:szCs w:val="28"/>
        </w:rPr>
        <w:drawing>
          <wp:inline xmlns:wp14="http://schemas.microsoft.com/office/word/2010/wordprocessingDrawing" distT="19050" distB="19050" distL="19050" distR="19050" wp14:anchorId="5053461A" wp14:editId="7777777">
            <wp:extent cx="490682" cy="4318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490682" cy="431800"/>
                    </a:xfrm>
                    <a:prstGeom prst="rect">
                      <a:avLst/>
                    </a:prstGeom>
                    <a:ln/>
                  </pic:spPr>
                </pic:pic>
              </a:graphicData>
            </a:graphic>
          </wp:inline>
        </w:drawing>
      </w:r>
      <w:r>
        <w:rPr>
          <w:rFonts w:ascii="Open Sans" w:hAnsi="Open Sans" w:eastAsia="Open Sans" w:cs="Open Sans"/>
          <w:color w:val="004888"/>
          <w:sz w:val="28"/>
          <w:szCs w:val="28"/>
        </w:rPr>
        <w:t xml:space="preserve">  </w:t>
      </w:r>
      <w:r w:rsidRPr="29B852A3">
        <w:rPr>
          <w:rFonts w:ascii="Open Sans" w:hAnsi="Open Sans" w:eastAsia="Open Sans" w:cs="Open Sans"/>
          <w:b w:val="1"/>
          <w:bCs w:val="1"/>
          <w:color w:val="004888"/>
          <w:sz w:val="54"/>
          <w:szCs w:val="54"/>
        </w:rPr>
        <w:t>Role profile</w:t>
      </w:r>
    </w:p>
    <w:p w:rsidR="29B852A3" w:rsidP="29B852A3" w:rsidRDefault="29B852A3" w14:noSpellErr="1" w14:paraId="0306E6F1" w14:textId="00AA99C8">
      <w:pPr>
        <w:jc w:val="left"/>
        <w:rPr>
          <w:rFonts w:ascii="Open Sans" w:hAnsi="Open Sans" w:eastAsia="Open Sans" w:cs="Open Sans"/>
          <w:b w:val="1"/>
          <w:bCs w:val="1"/>
          <w:i w:val="0"/>
          <w:iCs w:val="0"/>
          <w:noProof w:val="0"/>
          <w:color w:val="365F91" w:themeColor="accent1" w:themeTint="FF" w:themeShade="BF"/>
          <w:sz w:val="24"/>
          <w:szCs w:val="24"/>
          <w:lang w:val="en-GB"/>
        </w:rPr>
      </w:pPr>
      <w:r w:rsidRPr="29B852A3" w:rsidR="29B852A3">
        <w:rPr>
          <w:rFonts w:ascii="Open Sans" w:hAnsi="Open Sans" w:eastAsia="Open Sans" w:cs="Open Sans"/>
          <w:b w:val="1"/>
          <w:bCs w:val="1"/>
          <w:i w:val="0"/>
          <w:iCs w:val="0"/>
          <w:noProof w:val="0"/>
          <w:color w:val="365F91" w:themeColor="accent1" w:themeTint="FF" w:themeShade="BF"/>
          <w:sz w:val="24"/>
          <w:szCs w:val="24"/>
          <w:lang w:val="en-GB"/>
        </w:rPr>
        <w:t xml:space="preserve">Advice Work </w:t>
      </w:r>
    </w:p>
    <w:p w:rsidR="29B852A3" w:rsidP="29B852A3" w:rsidRDefault="29B852A3" w14:noSpellErr="1" w14:paraId="58AFFEB5" w14:textId="3DCF121F">
      <w:pPr>
        <w:pStyle w:val="Normal"/>
        <w:jc w:val="left"/>
        <w:rPr>
          <w:rFonts w:ascii="Open Sans" w:hAnsi="Open Sans" w:eastAsia="Open Sans" w:cs="Open Sans"/>
          <w:b w:val="1"/>
          <w:bCs w:val="1"/>
          <w:i w:val="0"/>
          <w:iCs w:val="0"/>
          <w:noProof w:val="0"/>
          <w:color w:val="365F91" w:themeColor="accent1" w:themeTint="FF" w:themeShade="BF"/>
          <w:sz w:val="24"/>
          <w:szCs w:val="24"/>
          <w:lang w:val="en-GB"/>
        </w:rPr>
      </w:pPr>
    </w:p>
    <w:p w:rsidR="29B852A3" w:rsidP="29B852A3" w:rsidRDefault="29B852A3" w14:noSpellErr="1" w14:paraId="6BC503DB" w14:textId="6E461DEF">
      <w:pPr>
        <w:jc w:val="left"/>
        <w:rPr>
          <w:rFonts w:ascii="Open Sans" w:hAnsi="Open Sans" w:eastAsia="Open Sans" w:cs="Open Sans"/>
          <w:b w:val="0"/>
          <w:bCs w:val="0"/>
          <w:i w:val="0"/>
          <w:iCs w:val="0"/>
          <w:noProof w:val="0"/>
          <w:color w:val="365F91" w:themeColor="accent1" w:themeTint="FF" w:themeShade="BF"/>
          <w:sz w:val="24"/>
          <w:szCs w:val="24"/>
          <w:lang w:val="en-GB"/>
        </w:rPr>
      </w:pPr>
      <w:r w:rsidRPr="29B852A3" w:rsidR="29B852A3">
        <w:rPr>
          <w:rFonts w:ascii="Open Sans" w:hAnsi="Open Sans" w:eastAsia="Open Sans" w:cs="Open Sans"/>
          <w:b w:val="0"/>
          <w:bCs w:val="0"/>
          <w:i w:val="0"/>
          <w:iCs w:val="0"/>
          <w:noProof w:val="0"/>
          <w:color w:val="365F91" w:themeColor="accent1" w:themeTint="FF" w:themeShade="BF"/>
          <w:sz w:val="24"/>
          <w:szCs w:val="24"/>
          <w:lang w:val="en-GB"/>
        </w:rPr>
        <w:t xml:space="preserve">* To interview clients at the relevant outreach, providing appropriate advice and information, exploring options and implications to help clients set priorities and make decisions. </w:t>
      </w:r>
    </w:p>
    <w:p w:rsidR="29B852A3" w:rsidP="1BB8B5B6" w:rsidRDefault="29B852A3" w14:paraId="6A997CFF" w14:textId="584C9757">
      <w:pPr>
        <w:jc w:val="left"/>
        <w:rPr>
          <w:rFonts w:ascii="Open Sans" w:hAnsi="Open Sans" w:eastAsia="Open Sans" w:cs="Open Sans"/>
          <w:b w:val="0"/>
          <w:bCs w:val="0"/>
          <w:i w:val="0"/>
          <w:iCs w:val="0"/>
          <w:noProof w:val="0"/>
          <w:color w:val="365F91" w:themeColor="accent1" w:themeTint="FF" w:themeShade="BF"/>
          <w:sz w:val="24"/>
          <w:szCs w:val="24"/>
          <w:lang w:val="en-GB"/>
        </w:rPr>
      </w:pPr>
      <w:r w:rsidRPr="1BB8B5B6" w:rsidR="1BB8B5B6">
        <w:rPr>
          <w:rFonts w:ascii="Open Sans" w:hAnsi="Open Sans" w:eastAsia="Open Sans" w:cs="Open Sans"/>
          <w:b w:val="0"/>
          <w:bCs w:val="0"/>
          <w:i w:val="0"/>
          <w:iCs w:val="0"/>
          <w:noProof w:val="0"/>
          <w:color w:val="365F91" w:themeColor="accent1" w:themeTint="FF" w:themeShade="BF"/>
          <w:sz w:val="24"/>
          <w:szCs w:val="24"/>
          <w:lang w:val="en-GB"/>
        </w:rPr>
        <w:t xml:space="preserve">* To undertake benefit checks and maximise </w:t>
      </w:r>
      <w:r w:rsidRPr="1BB8B5B6" w:rsidR="1BB8B5B6">
        <w:rPr>
          <w:rFonts w:ascii="Open Sans" w:hAnsi="Open Sans" w:eastAsia="Open Sans" w:cs="Open Sans"/>
          <w:b w:val="0"/>
          <w:bCs w:val="0"/>
          <w:i w:val="0"/>
          <w:iCs w:val="0"/>
          <w:noProof w:val="0"/>
          <w:color w:val="365F91" w:themeColor="accent1" w:themeTint="FF" w:themeShade="BF"/>
          <w:sz w:val="24"/>
          <w:szCs w:val="24"/>
          <w:lang w:val="en-GB"/>
        </w:rPr>
        <w:t>client</w:t>
      </w:r>
      <w:r w:rsidRPr="1BB8B5B6" w:rsidR="1BB8B5B6">
        <w:rPr>
          <w:rFonts w:ascii="Open Sans" w:hAnsi="Open Sans" w:eastAsia="Open Sans" w:cs="Open Sans"/>
          <w:b w:val="0"/>
          <w:bCs w:val="0"/>
          <w:i w:val="0"/>
          <w:iCs w:val="0"/>
          <w:noProof w:val="0"/>
          <w:color w:val="365F91" w:themeColor="accent1" w:themeTint="FF" w:themeShade="BF"/>
          <w:sz w:val="24"/>
          <w:szCs w:val="24"/>
          <w:lang w:val="en-GB"/>
        </w:rPr>
        <w:t>'</w:t>
      </w:r>
      <w:r w:rsidRPr="1BB8B5B6" w:rsidR="1BB8B5B6">
        <w:rPr>
          <w:rFonts w:ascii="Open Sans" w:hAnsi="Open Sans" w:eastAsia="Open Sans" w:cs="Open Sans"/>
          <w:b w:val="0"/>
          <w:bCs w:val="0"/>
          <w:i w:val="0"/>
          <w:iCs w:val="0"/>
          <w:noProof w:val="0"/>
          <w:color w:val="365F91" w:themeColor="accent1" w:themeTint="FF" w:themeShade="BF"/>
          <w:sz w:val="24"/>
          <w:szCs w:val="24"/>
          <w:lang w:val="en-GB"/>
        </w:rPr>
        <w:t>s</w:t>
      </w:r>
      <w:r w:rsidRPr="1BB8B5B6" w:rsidR="1BB8B5B6">
        <w:rPr>
          <w:rFonts w:ascii="Open Sans" w:hAnsi="Open Sans" w:eastAsia="Open Sans" w:cs="Open Sans"/>
          <w:b w:val="0"/>
          <w:bCs w:val="0"/>
          <w:i w:val="0"/>
          <w:iCs w:val="0"/>
          <w:noProof w:val="0"/>
          <w:color w:val="365F91" w:themeColor="accent1" w:themeTint="FF" w:themeShade="BF"/>
          <w:sz w:val="24"/>
          <w:szCs w:val="24"/>
          <w:lang w:val="en-GB"/>
        </w:rPr>
        <w:t xml:space="preserve"> income where possible. </w:t>
      </w:r>
    </w:p>
    <w:p w:rsidR="29B852A3" w:rsidP="1BB8B5B6" w:rsidRDefault="29B852A3" w14:paraId="0B52016A" w14:textId="18B19B29">
      <w:pPr>
        <w:jc w:val="left"/>
        <w:rPr>
          <w:rFonts w:ascii="Open Sans" w:hAnsi="Open Sans" w:eastAsia="Open Sans" w:cs="Open Sans"/>
          <w:b w:val="0"/>
          <w:bCs w:val="0"/>
          <w:i w:val="0"/>
          <w:iCs w:val="0"/>
          <w:noProof w:val="0"/>
          <w:color w:val="365F91" w:themeColor="accent1" w:themeTint="FF" w:themeShade="BF"/>
          <w:sz w:val="24"/>
          <w:szCs w:val="24"/>
          <w:lang w:val="en-GB"/>
        </w:rPr>
      </w:pPr>
      <w:r w:rsidRPr="1BB8B5B6" w:rsidR="1BB8B5B6">
        <w:rPr>
          <w:rFonts w:ascii="Open Sans" w:hAnsi="Open Sans" w:eastAsia="Open Sans" w:cs="Open Sans"/>
          <w:b w:val="0"/>
          <w:bCs w:val="0"/>
          <w:i w:val="0"/>
          <w:iCs w:val="0"/>
          <w:noProof w:val="0"/>
          <w:color w:val="365F91" w:themeColor="accent1" w:themeTint="FF" w:themeShade="BF"/>
          <w:sz w:val="24"/>
          <w:szCs w:val="24"/>
          <w:lang w:val="en-GB"/>
        </w:rPr>
        <w:t>* T</w:t>
      </w:r>
      <w:r w:rsidRPr="1BB8B5B6" w:rsidR="1BB8B5B6">
        <w:rPr>
          <w:rFonts w:ascii="Open Sans" w:hAnsi="Open Sans" w:eastAsia="Open Sans" w:cs="Open Sans"/>
          <w:b w:val="0"/>
          <w:bCs w:val="0"/>
          <w:i w:val="0"/>
          <w:iCs w:val="0"/>
          <w:noProof w:val="0"/>
          <w:color w:val="365F91" w:themeColor="accent1" w:themeTint="FF" w:themeShade="BF"/>
          <w:sz w:val="24"/>
          <w:szCs w:val="24"/>
          <w:lang w:val="en-GB"/>
        </w:rPr>
        <w:t>o support clients completing benefit applications and form filling</w:t>
      </w:r>
      <w:r w:rsidRPr="1BB8B5B6" w:rsidR="1BB8B5B6">
        <w:rPr>
          <w:rFonts w:ascii="Open Sans" w:hAnsi="Open Sans" w:eastAsia="Open Sans" w:cs="Open Sans"/>
          <w:b w:val="0"/>
          <w:bCs w:val="0"/>
          <w:i w:val="0"/>
          <w:iCs w:val="0"/>
          <w:noProof w:val="0"/>
          <w:color w:val="365F91" w:themeColor="accent1" w:themeTint="FF" w:themeShade="BF"/>
          <w:sz w:val="24"/>
          <w:szCs w:val="24"/>
          <w:lang w:val="en-GB"/>
        </w:rPr>
        <w:t xml:space="preserve">. </w:t>
      </w:r>
    </w:p>
    <w:p w:rsidR="1BB8B5B6" w:rsidP="1BB8B5B6" w:rsidRDefault="1BB8B5B6" w14:paraId="5F040B30" w14:textId="67C736F0">
      <w:pPr>
        <w:pStyle w:val="Normal"/>
        <w:jc w:val="left"/>
        <w:rPr>
          <w:rFonts w:ascii="Open Sans" w:hAnsi="Open Sans" w:eastAsia="Open Sans" w:cs="Open Sans"/>
          <w:b w:val="0"/>
          <w:bCs w:val="0"/>
          <w:i w:val="0"/>
          <w:iCs w:val="0"/>
          <w:noProof w:val="0"/>
          <w:color w:val="365F91" w:themeColor="accent1" w:themeTint="FF" w:themeShade="BF"/>
          <w:sz w:val="24"/>
          <w:szCs w:val="24"/>
          <w:lang w:val="en-GB"/>
        </w:rPr>
      </w:pPr>
      <w:r w:rsidRPr="1BB8B5B6" w:rsidR="1BB8B5B6">
        <w:rPr>
          <w:rFonts w:ascii="Open Sans" w:hAnsi="Open Sans" w:eastAsia="Open Sans" w:cs="Open Sans"/>
          <w:b w:val="0"/>
          <w:bCs w:val="0"/>
          <w:i w:val="0"/>
          <w:iCs w:val="0"/>
          <w:noProof w:val="0"/>
          <w:color w:val="365F91" w:themeColor="accent1" w:themeTint="FF" w:themeShade="BF"/>
          <w:sz w:val="24"/>
          <w:szCs w:val="24"/>
          <w:lang w:val="en-GB"/>
        </w:rPr>
        <w:t xml:space="preserve">* </w:t>
      </w:r>
      <w:r w:rsidRPr="1BB8B5B6" w:rsidR="1BB8B5B6">
        <w:rPr>
          <w:rFonts w:ascii="Open Sans" w:hAnsi="Open Sans" w:eastAsia="Open Sans" w:cs="Open Sans"/>
          <w:b w:val="0"/>
          <w:bCs w:val="0"/>
          <w:i w:val="0"/>
          <w:iCs w:val="0"/>
          <w:noProof w:val="0"/>
          <w:color w:val="365F91" w:themeColor="accent1" w:themeTint="FF" w:themeShade="BF"/>
          <w:sz w:val="24"/>
          <w:szCs w:val="24"/>
          <w:lang w:val="en-GB"/>
        </w:rPr>
        <w:t>To</w:t>
      </w:r>
      <w:r w:rsidRPr="1BB8B5B6" w:rsidR="1BB8B5B6">
        <w:rPr>
          <w:rFonts w:ascii="Open Sans" w:hAnsi="Open Sans" w:eastAsia="Open Sans" w:cs="Open Sans"/>
          <w:b w:val="0"/>
          <w:bCs w:val="0"/>
          <w:i w:val="0"/>
          <w:iCs w:val="0"/>
          <w:noProof w:val="0"/>
          <w:color w:val="365F91" w:themeColor="accent1" w:themeTint="FF" w:themeShade="BF"/>
          <w:sz w:val="24"/>
          <w:szCs w:val="24"/>
          <w:lang w:val="en-GB"/>
        </w:rPr>
        <w:t xml:space="preserve"> </w:t>
      </w:r>
      <w:r w:rsidRPr="1BB8B5B6" w:rsidR="1BB8B5B6">
        <w:rPr>
          <w:rFonts w:ascii="Open Sans" w:hAnsi="Open Sans" w:eastAsia="Open Sans" w:cs="Open Sans"/>
          <w:b w:val="0"/>
          <w:bCs w:val="0"/>
          <w:i w:val="0"/>
          <w:iCs w:val="0"/>
          <w:noProof w:val="0"/>
          <w:color w:val="365F91" w:themeColor="accent1" w:themeTint="FF" w:themeShade="BF"/>
          <w:sz w:val="24"/>
          <w:szCs w:val="24"/>
          <w:lang w:val="en-GB"/>
        </w:rPr>
        <w:t xml:space="preserve">have good knowledge of the current benefits system and an awareness of other enquiry areas. </w:t>
      </w:r>
    </w:p>
    <w:p w:rsidR="29B852A3" w:rsidP="29B852A3" w:rsidRDefault="29B852A3" w14:noSpellErr="1" w14:paraId="6F4838F8" w14:textId="718B42EE">
      <w:pPr>
        <w:jc w:val="left"/>
        <w:rPr>
          <w:rFonts w:ascii="Open Sans" w:hAnsi="Open Sans" w:eastAsia="Open Sans" w:cs="Open Sans"/>
          <w:b w:val="0"/>
          <w:bCs w:val="0"/>
          <w:i w:val="0"/>
          <w:iCs w:val="0"/>
          <w:noProof w:val="0"/>
          <w:color w:val="365F91" w:themeColor="accent1" w:themeTint="FF" w:themeShade="BF"/>
          <w:sz w:val="24"/>
          <w:szCs w:val="24"/>
          <w:lang w:val="en-GB"/>
        </w:rPr>
      </w:pPr>
      <w:r w:rsidRPr="29B852A3" w:rsidR="29B852A3">
        <w:rPr>
          <w:rFonts w:ascii="Open Sans" w:hAnsi="Open Sans" w:eastAsia="Open Sans" w:cs="Open Sans"/>
          <w:b w:val="0"/>
          <w:bCs w:val="0"/>
          <w:i w:val="0"/>
          <w:iCs w:val="0"/>
          <w:noProof w:val="0"/>
          <w:color w:val="365F91" w:themeColor="accent1" w:themeTint="FF" w:themeShade="BF"/>
          <w:sz w:val="24"/>
          <w:szCs w:val="24"/>
          <w:lang w:val="en-GB"/>
        </w:rPr>
        <w:t xml:space="preserve">* To maintain clear and accurate case records that meets the quality standards of the Membership Scheme. To maintain records as required for continuity of casework, information retrieval, statistical monitoring, accountability and report preparation. </w:t>
      </w:r>
    </w:p>
    <w:p w:rsidR="29B852A3" w:rsidP="29B852A3" w:rsidRDefault="29B852A3" w14:noSpellErr="1" w14:paraId="4520A7FE" w14:textId="1CE74792">
      <w:pPr>
        <w:jc w:val="left"/>
        <w:rPr>
          <w:rFonts w:ascii="Open Sans" w:hAnsi="Open Sans" w:eastAsia="Open Sans" w:cs="Open Sans"/>
          <w:b w:val="0"/>
          <w:bCs w:val="0"/>
          <w:i w:val="0"/>
          <w:iCs w:val="0"/>
          <w:noProof w:val="0"/>
          <w:color w:val="365F91" w:themeColor="accent1" w:themeTint="FF" w:themeShade="BF"/>
          <w:sz w:val="24"/>
          <w:szCs w:val="24"/>
          <w:lang w:val="en-GB"/>
        </w:rPr>
      </w:pPr>
      <w:r w:rsidRPr="1C52CE53" w:rsidR="29B852A3">
        <w:rPr>
          <w:rFonts w:ascii="Open Sans" w:hAnsi="Open Sans" w:eastAsia="Open Sans" w:cs="Open Sans"/>
          <w:b w:val="0"/>
          <w:bCs w:val="0"/>
          <w:i w:val="0"/>
          <w:iCs w:val="0"/>
          <w:noProof w:val="0"/>
          <w:color w:val="365F91" w:themeColor="accent1" w:themeTint="FF" w:themeShade="BF"/>
          <w:sz w:val="24"/>
          <w:szCs w:val="24"/>
          <w:lang w:val="en-GB"/>
        </w:rPr>
        <w:t xml:space="preserve">* To seek support as necessary to ensure quality of advice, good practice and that the degree of casework taken on is appropriate. </w:t>
      </w:r>
    </w:p>
    <w:p w:rsidR="29B852A3" w:rsidP="29B852A3" w:rsidRDefault="29B852A3" w14:noSpellErr="1" w14:paraId="0C4DE205" w14:textId="37447BB7">
      <w:pPr>
        <w:pStyle w:val="Normal"/>
        <w:jc w:val="left"/>
        <w:rPr>
          <w:rFonts w:ascii="Open Sans" w:hAnsi="Open Sans" w:eastAsia="Open Sans" w:cs="Open Sans"/>
          <w:b w:val="0"/>
          <w:bCs w:val="0"/>
          <w:i w:val="0"/>
          <w:iCs w:val="0"/>
          <w:noProof w:val="0"/>
          <w:color w:val="365F91" w:themeColor="accent1" w:themeTint="FF" w:themeShade="BF"/>
          <w:sz w:val="24"/>
          <w:szCs w:val="24"/>
          <w:lang w:val="en-GB"/>
        </w:rPr>
      </w:pPr>
    </w:p>
    <w:p w:rsidR="29B852A3" w:rsidP="29B852A3" w:rsidRDefault="29B852A3" w14:noSpellErr="1" w14:paraId="67502C21" w14:textId="35052EF8">
      <w:pPr>
        <w:jc w:val="left"/>
        <w:rPr>
          <w:rFonts w:ascii="Open Sans" w:hAnsi="Open Sans" w:eastAsia="Open Sans" w:cs="Open Sans"/>
          <w:b w:val="1"/>
          <w:bCs w:val="1"/>
          <w:i w:val="0"/>
          <w:iCs w:val="0"/>
          <w:noProof w:val="0"/>
          <w:color w:val="365F91" w:themeColor="accent1" w:themeTint="FF" w:themeShade="BF"/>
          <w:sz w:val="24"/>
          <w:szCs w:val="24"/>
          <w:lang w:val="en-GB"/>
        </w:rPr>
      </w:pPr>
      <w:r w:rsidRPr="29B852A3" w:rsidR="29B852A3">
        <w:rPr>
          <w:rFonts w:ascii="Open Sans" w:hAnsi="Open Sans" w:eastAsia="Open Sans" w:cs="Open Sans"/>
          <w:b w:val="1"/>
          <w:bCs w:val="1"/>
          <w:i w:val="0"/>
          <w:iCs w:val="0"/>
          <w:noProof w:val="0"/>
          <w:color w:val="365F91" w:themeColor="accent1" w:themeTint="FF" w:themeShade="BF"/>
          <w:sz w:val="24"/>
          <w:szCs w:val="24"/>
          <w:lang w:val="en-GB"/>
        </w:rPr>
        <w:t xml:space="preserve">Training and Professional Development </w:t>
      </w:r>
    </w:p>
    <w:p w:rsidR="29B852A3" w:rsidP="29B852A3" w:rsidRDefault="29B852A3" w14:noSpellErr="1" w14:paraId="0F66E2E2" w14:textId="6D6EBE54">
      <w:pPr>
        <w:jc w:val="left"/>
        <w:rPr>
          <w:rFonts w:ascii="Open Sans" w:hAnsi="Open Sans" w:eastAsia="Open Sans" w:cs="Open Sans"/>
          <w:b w:val="0"/>
          <w:bCs w:val="0"/>
          <w:i w:val="0"/>
          <w:iCs w:val="0"/>
          <w:noProof w:val="0"/>
          <w:color w:val="365F91" w:themeColor="accent1" w:themeTint="FF" w:themeShade="BF"/>
          <w:sz w:val="24"/>
          <w:szCs w:val="24"/>
          <w:lang w:val="en-GB"/>
        </w:rPr>
      </w:pPr>
      <w:r w:rsidRPr="29B852A3" w:rsidR="29B852A3">
        <w:rPr>
          <w:rFonts w:ascii="Open Sans" w:hAnsi="Open Sans" w:eastAsia="Open Sans" w:cs="Open Sans"/>
          <w:b w:val="0"/>
          <w:bCs w:val="0"/>
          <w:i w:val="0"/>
          <w:iCs w:val="0"/>
          <w:noProof w:val="0"/>
          <w:color w:val="365F91" w:themeColor="accent1" w:themeTint="FF" w:themeShade="BF"/>
          <w:sz w:val="24"/>
          <w:szCs w:val="24"/>
          <w:lang w:val="en-GB"/>
        </w:rPr>
        <w:t xml:space="preserve">* Keep informed of new and changing legislation relevant to the post and of issues and policies, particularly in relation to benefit and debt changes. </w:t>
      </w:r>
    </w:p>
    <w:p w:rsidR="29B852A3" w:rsidP="00294FA7" w:rsidRDefault="29B852A3" w14:paraId="3FE098F9" w14:textId="46F082EB">
      <w:pPr>
        <w:jc w:val="left"/>
        <w:rPr>
          <w:rFonts w:ascii="Open Sans" w:hAnsi="Open Sans" w:eastAsia="Open Sans" w:cs="Open Sans"/>
          <w:b w:val="0"/>
          <w:bCs w:val="0"/>
          <w:i w:val="0"/>
          <w:iCs w:val="0"/>
          <w:noProof w:val="0"/>
          <w:color w:val="365F91" w:themeColor="accent1" w:themeTint="FF" w:themeShade="BF"/>
          <w:sz w:val="24"/>
          <w:szCs w:val="24"/>
          <w:lang w:val="en-GB"/>
        </w:rPr>
      </w:pPr>
      <w:r w:rsidRPr="00294FA7" w:rsidR="29B852A3">
        <w:rPr>
          <w:rFonts w:ascii="Open Sans" w:hAnsi="Open Sans" w:eastAsia="Open Sans" w:cs="Open Sans"/>
          <w:b w:val="0"/>
          <w:bCs w:val="0"/>
          <w:i w:val="0"/>
          <w:iCs w:val="0"/>
          <w:noProof w:val="0"/>
          <w:color w:val="365F91" w:themeColor="accent1" w:themeTint="FF" w:themeShade="BF"/>
          <w:sz w:val="24"/>
          <w:szCs w:val="24"/>
          <w:lang w:val="en-GB"/>
        </w:rPr>
        <w:t>* Keep up to date with all the regular Citizens Advice circulars and information items.</w:t>
      </w:r>
    </w:p>
    <w:p w:rsidR="29B852A3" w:rsidP="00294FA7" w:rsidRDefault="29B852A3" w14:paraId="20B38792" w14:textId="0C8A24F3">
      <w:pPr>
        <w:jc w:val="left"/>
        <w:rPr>
          <w:rFonts w:ascii="Open Sans" w:hAnsi="Open Sans" w:eastAsia="Open Sans" w:cs="Open Sans"/>
          <w:b w:val="0"/>
          <w:bCs w:val="0"/>
          <w:i w:val="0"/>
          <w:iCs w:val="0"/>
          <w:noProof w:val="0"/>
          <w:color w:val="365F91" w:themeColor="accent1" w:themeTint="FF" w:themeShade="BF"/>
          <w:sz w:val="24"/>
          <w:szCs w:val="24"/>
          <w:lang w:val="en-GB"/>
        </w:rPr>
      </w:pPr>
      <w:r w:rsidRPr="00294FA7" w:rsidR="29B852A3">
        <w:rPr>
          <w:rFonts w:ascii="Open Sans" w:hAnsi="Open Sans" w:eastAsia="Open Sans" w:cs="Open Sans"/>
          <w:b w:val="0"/>
          <w:bCs w:val="0"/>
          <w:i w:val="0"/>
          <w:iCs w:val="0"/>
          <w:noProof w:val="0"/>
          <w:color w:val="365F91" w:themeColor="accent1" w:themeTint="FF" w:themeShade="BF"/>
          <w:sz w:val="24"/>
          <w:szCs w:val="24"/>
          <w:lang w:val="en-GB"/>
        </w:rPr>
        <w:t xml:space="preserve">* Attend regular training to develop knowledge, skills and expertise. </w:t>
      </w:r>
    </w:p>
    <w:p w:rsidR="29B852A3" w:rsidP="29B852A3" w:rsidRDefault="29B852A3" w14:noSpellErr="1" w14:paraId="4EC22408" w14:textId="620C18CA">
      <w:pPr>
        <w:jc w:val="left"/>
        <w:rPr>
          <w:rFonts w:ascii="Open Sans" w:hAnsi="Open Sans" w:eastAsia="Open Sans" w:cs="Open Sans"/>
          <w:b w:val="0"/>
          <w:bCs w:val="0"/>
          <w:i w:val="0"/>
          <w:iCs w:val="0"/>
          <w:noProof w:val="0"/>
          <w:color w:val="365F91" w:themeColor="accent1" w:themeTint="FF" w:themeShade="BF"/>
          <w:sz w:val="24"/>
          <w:szCs w:val="24"/>
          <w:lang w:val="en-GB"/>
        </w:rPr>
      </w:pPr>
      <w:r w:rsidRPr="29B852A3" w:rsidR="29B852A3">
        <w:rPr>
          <w:rFonts w:ascii="Open Sans" w:hAnsi="Open Sans" w:eastAsia="Open Sans" w:cs="Open Sans"/>
          <w:b w:val="0"/>
          <w:bCs w:val="0"/>
          <w:i w:val="0"/>
          <w:iCs w:val="0"/>
          <w:noProof w:val="0"/>
          <w:color w:val="365F91" w:themeColor="accent1" w:themeTint="FF" w:themeShade="BF"/>
          <w:sz w:val="24"/>
          <w:szCs w:val="24"/>
          <w:lang w:val="en-GB"/>
        </w:rPr>
        <w:t xml:space="preserve">* Participate constructively in team meetings. </w:t>
      </w:r>
    </w:p>
    <w:p w:rsidR="29B852A3" w:rsidP="29B852A3" w:rsidRDefault="29B852A3" w14:noSpellErr="1" w14:paraId="1C0F5AFF" w14:textId="61966600">
      <w:pPr>
        <w:jc w:val="left"/>
        <w:rPr>
          <w:rFonts w:ascii="Open Sans" w:hAnsi="Open Sans" w:eastAsia="Open Sans" w:cs="Open Sans"/>
          <w:b w:val="0"/>
          <w:bCs w:val="0"/>
          <w:i w:val="0"/>
          <w:iCs w:val="0"/>
          <w:noProof w:val="0"/>
          <w:color w:val="365F91" w:themeColor="accent1" w:themeTint="FF" w:themeShade="BF"/>
          <w:sz w:val="24"/>
          <w:szCs w:val="24"/>
          <w:lang w:val="en-GB"/>
        </w:rPr>
      </w:pPr>
      <w:r w:rsidRPr="29B852A3" w:rsidR="29B852A3">
        <w:rPr>
          <w:rFonts w:ascii="Open Sans" w:hAnsi="Open Sans" w:eastAsia="Open Sans" w:cs="Open Sans"/>
          <w:b w:val="0"/>
          <w:bCs w:val="0"/>
          <w:i w:val="0"/>
          <w:iCs w:val="0"/>
          <w:noProof w:val="0"/>
          <w:color w:val="365F91" w:themeColor="accent1" w:themeTint="FF" w:themeShade="BF"/>
          <w:sz w:val="24"/>
          <w:szCs w:val="24"/>
          <w:lang w:val="en-GB"/>
        </w:rPr>
        <w:t xml:space="preserve">* Use computers in areas relevant to the post. The post holder must be willing to undergo training in Information &amp; Communication Technology and case management software and apply it as needed to carry out the tasks of the post. </w:t>
      </w:r>
    </w:p>
    <w:p w:rsidR="29B852A3" w:rsidP="29B852A3" w:rsidRDefault="29B852A3" w14:noSpellErr="1" w14:paraId="74728DCA" w14:textId="10088DC8">
      <w:pPr>
        <w:pStyle w:val="Normal"/>
        <w:jc w:val="left"/>
        <w:rPr>
          <w:rFonts w:ascii="Open Sans" w:hAnsi="Open Sans" w:eastAsia="Open Sans" w:cs="Open Sans"/>
          <w:b w:val="0"/>
          <w:bCs w:val="0"/>
          <w:i w:val="0"/>
          <w:iCs w:val="0"/>
          <w:noProof w:val="0"/>
          <w:color w:val="365F91" w:themeColor="accent1" w:themeTint="FF" w:themeShade="BF"/>
          <w:sz w:val="24"/>
          <w:szCs w:val="24"/>
          <w:lang w:val="en-GB"/>
        </w:rPr>
      </w:pPr>
    </w:p>
    <w:p w:rsidR="29B852A3" w:rsidP="29B852A3" w:rsidRDefault="29B852A3" w14:noSpellErr="1" w14:paraId="749F2B31" w14:textId="5D217332">
      <w:pPr>
        <w:pStyle w:val="Normal"/>
        <w:bidi w:val="0"/>
        <w:spacing w:before="0" w:beforeAutospacing="off" w:after="0" w:afterAutospacing="off" w:line="276" w:lineRule="auto"/>
        <w:ind w:left="0" w:right="0"/>
        <w:jc w:val="left"/>
      </w:pPr>
      <w:r w:rsidRPr="29B852A3" w:rsidR="29B852A3">
        <w:rPr>
          <w:rFonts w:ascii="Open Sans" w:hAnsi="Open Sans" w:eastAsia="Open Sans" w:cs="Open Sans"/>
          <w:b w:val="1"/>
          <w:bCs w:val="1"/>
          <w:i w:val="0"/>
          <w:iCs w:val="0"/>
          <w:noProof w:val="0"/>
          <w:color w:val="365F91" w:themeColor="accent1" w:themeTint="FF" w:themeShade="BF"/>
          <w:sz w:val="24"/>
          <w:szCs w:val="24"/>
          <w:lang w:val="en-GB"/>
        </w:rPr>
        <w:t>Research and Campaigns</w:t>
      </w:r>
    </w:p>
    <w:p w:rsidR="29B852A3" w:rsidP="29B852A3" w:rsidRDefault="29B852A3" w14:noSpellErr="1" w14:paraId="2EF5106F" w14:textId="51AE9B12">
      <w:pPr>
        <w:jc w:val="left"/>
        <w:rPr>
          <w:rFonts w:ascii="Open Sans" w:hAnsi="Open Sans" w:eastAsia="Open Sans" w:cs="Open Sans"/>
          <w:b w:val="0"/>
          <w:bCs w:val="0"/>
          <w:i w:val="0"/>
          <w:iCs w:val="0"/>
          <w:noProof w:val="0"/>
          <w:color w:val="365F91" w:themeColor="accent1" w:themeTint="FF" w:themeShade="BF"/>
          <w:sz w:val="24"/>
          <w:szCs w:val="24"/>
          <w:lang w:val="en-GB"/>
        </w:rPr>
      </w:pPr>
      <w:r w:rsidRPr="29B852A3" w:rsidR="29B852A3">
        <w:rPr>
          <w:rFonts w:ascii="Open Sans" w:hAnsi="Open Sans" w:eastAsia="Open Sans" w:cs="Open Sans"/>
          <w:b w:val="0"/>
          <w:bCs w:val="0"/>
          <w:i w:val="0"/>
          <w:iCs w:val="0"/>
          <w:noProof w:val="0"/>
          <w:color w:val="365F91" w:themeColor="accent1" w:themeTint="FF" w:themeShade="BF"/>
          <w:sz w:val="24"/>
          <w:szCs w:val="24"/>
          <w:lang w:val="en-GB"/>
        </w:rPr>
        <w:t xml:space="preserve">* Recognise the root causes of problems and contribute social policy evidence in line with the twin aims of the Citizens Advice service, highlighting issues of </w:t>
      </w:r>
      <w:proofErr w:type="gramStart"/>
      <w:r w:rsidRPr="29B852A3" w:rsidR="29B852A3">
        <w:rPr>
          <w:rFonts w:ascii="Open Sans" w:hAnsi="Open Sans" w:eastAsia="Open Sans" w:cs="Open Sans"/>
          <w:b w:val="0"/>
          <w:bCs w:val="0"/>
          <w:i w:val="0"/>
          <w:iCs w:val="0"/>
          <w:noProof w:val="0"/>
          <w:color w:val="365F91" w:themeColor="accent1" w:themeTint="FF" w:themeShade="BF"/>
          <w:sz w:val="24"/>
          <w:szCs w:val="24"/>
          <w:lang w:val="en-GB"/>
        </w:rPr>
        <w:t>particular concern</w:t>
      </w:r>
      <w:proofErr w:type="gramEnd"/>
      <w:r w:rsidRPr="29B852A3" w:rsidR="29B852A3">
        <w:rPr>
          <w:rFonts w:ascii="Open Sans" w:hAnsi="Open Sans" w:eastAsia="Open Sans" w:cs="Open Sans"/>
          <w:b w:val="0"/>
          <w:bCs w:val="0"/>
          <w:i w:val="0"/>
          <w:iCs w:val="0"/>
          <w:noProof w:val="0"/>
          <w:color w:val="365F91" w:themeColor="accent1" w:themeTint="FF" w:themeShade="BF"/>
          <w:sz w:val="24"/>
          <w:szCs w:val="24"/>
          <w:lang w:val="en-GB"/>
        </w:rPr>
        <w:t xml:space="preserve"> to disadvantaged groups and clients in general. </w:t>
      </w:r>
    </w:p>
    <w:p w:rsidR="29B852A3" w:rsidP="29B852A3" w:rsidRDefault="29B852A3" w14:noSpellErr="1" w14:paraId="5241D92C" w14:textId="7AEB164D">
      <w:pPr>
        <w:jc w:val="left"/>
        <w:rPr>
          <w:rFonts w:ascii="Open Sans" w:hAnsi="Open Sans" w:eastAsia="Open Sans" w:cs="Open Sans"/>
          <w:b w:val="0"/>
          <w:bCs w:val="0"/>
          <w:i w:val="0"/>
          <w:iCs w:val="0"/>
          <w:noProof w:val="0"/>
          <w:color w:val="365F91" w:themeColor="accent1" w:themeTint="FF" w:themeShade="BF"/>
          <w:sz w:val="24"/>
          <w:szCs w:val="24"/>
          <w:lang w:val="en-GB"/>
        </w:rPr>
      </w:pPr>
      <w:r w:rsidRPr="29B852A3" w:rsidR="29B852A3">
        <w:rPr>
          <w:rFonts w:ascii="Open Sans" w:hAnsi="Open Sans" w:eastAsia="Open Sans" w:cs="Open Sans"/>
          <w:b w:val="0"/>
          <w:bCs w:val="0"/>
          <w:i w:val="0"/>
          <w:iCs w:val="0"/>
          <w:noProof w:val="0"/>
          <w:color w:val="365F91" w:themeColor="accent1" w:themeTint="FF" w:themeShade="BF"/>
          <w:sz w:val="24"/>
          <w:szCs w:val="24"/>
          <w:lang w:val="en-GB"/>
        </w:rPr>
        <w:t xml:space="preserve">* Participate in local and regional social policy initiatives developed by ACCA, its projects and partner organisations. </w:t>
      </w:r>
    </w:p>
    <w:p w:rsidR="29B852A3" w:rsidP="29B852A3" w:rsidRDefault="29B852A3" w14:noSpellErr="1" w14:paraId="625ADFA3" w14:textId="70FC5B35">
      <w:pPr>
        <w:pStyle w:val="Normal"/>
        <w:jc w:val="left"/>
        <w:rPr>
          <w:rFonts w:ascii="Open Sans" w:hAnsi="Open Sans" w:eastAsia="Open Sans" w:cs="Open Sans"/>
          <w:b w:val="0"/>
          <w:bCs w:val="0"/>
          <w:i w:val="0"/>
          <w:iCs w:val="0"/>
          <w:noProof w:val="0"/>
          <w:color w:val="365F91" w:themeColor="accent1" w:themeTint="FF" w:themeShade="BF"/>
          <w:sz w:val="24"/>
          <w:szCs w:val="24"/>
          <w:lang w:val="en-GB"/>
        </w:rPr>
      </w:pPr>
    </w:p>
    <w:p w:rsidR="29B852A3" w:rsidP="29B852A3" w:rsidRDefault="29B852A3" w14:noSpellErr="1" w14:paraId="13F5E2DB" w14:textId="08905352">
      <w:pPr>
        <w:jc w:val="left"/>
        <w:rPr>
          <w:rFonts w:ascii="Open Sans" w:hAnsi="Open Sans" w:eastAsia="Open Sans" w:cs="Open Sans"/>
          <w:b w:val="1"/>
          <w:bCs w:val="1"/>
          <w:i w:val="0"/>
          <w:iCs w:val="0"/>
          <w:noProof w:val="0"/>
          <w:color w:val="365F91" w:themeColor="accent1" w:themeTint="FF" w:themeShade="BF"/>
          <w:sz w:val="24"/>
          <w:szCs w:val="24"/>
          <w:lang w:val="en-GB"/>
        </w:rPr>
      </w:pPr>
      <w:r w:rsidRPr="29B852A3" w:rsidR="29B852A3">
        <w:rPr>
          <w:rFonts w:ascii="Open Sans" w:hAnsi="Open Sans" w:eastAsia="Open Sans" w:cs="Open Sans"/>
          <w:b w:val="1"/>
          <w:bCs w:val="1"/>
          <w:i w:val="0"/>
          <w:iCs w:val="0"/>
          <w:noProof w:val="0"/>
          <w:color w:val="365F91" w:themeColor="accent1" w:themeTint="FF" w:themeShade="BF"/>
          <w:sz w:val="24"/>
          <w:szCs w:val="24"/>
          <w:lang w:val="en-GB"/>
        </w:rPr>
        <w:t xml:space="preserve">Administration </w:t>
      </w:r>
    </w:p>
    <w:p w:rsidR="29B852A3" w:rsidP="29B852A3" w:rsidRDefault="29B852A3" w14:noSpellErr="1" w14:paraId="74895F37" w14:textId="48E1DD9C">
      <w:pPr>
        <w:jc w:val="left"/>
        <w:rPr>
          <w:rFonts w:ascii="Open Sans" w:hAnsi="Open Sans" w:eastAsia="Open Sans" w:cs="Open Sans"/>
          <w:b w:val="0"/>
          <w:bCs w:val="0"/>
          <w:i w:val="0"/>
          <w:iCs w:val="0"/>
          <w:noProof w:val="0"/>
          <w:color w:val="365F91" w:themeColor="accent1" w:themeTint="FF" w:themeShade="BF"/>
          <w:sz w:val="24"/>
          <w:szCs w:val="24"/>
          <w:lang w:val="en-GB"/>
        </w:rPr>
      </w:pPr>
      <w:r w:rsidRPr="29B852A3" w:rsidR="29B852A3">
        <w:rPr>
          <w:rFonts w:ascii="Open Sans" w:hAnsi="Open Sans" w:eastAsia="Open Sans" w:cs="Open Sans"/>
          <w:b w:val="0"/>
          <w:bCs w:val="0"/>
          <w:i w:val="0"/>
          <w:iCs w:val="0"/>
          <w:noProof w:val="0"/>
          <w:color w:val="365F91" w:themeColor="accent1" w:themeTint="FF" w:themeShade="BF"/>
          <w:sz w:val="24"/>
          <w:szCs w:val="24"/>
          <w:lang w:val="en-GB"/>
        </w:rPr>
        <w:t xml:space="preserve">* Ensure that the information sources in use are up to date. </w:t>
      </w:r>
    </w:p>
    <w:p w:rsidR="29B852A3" w:rsidP="29B852A3" w:rsidRDefault="29B852A3" w14:noSpellErr="1" w14:paraId="64ED3840" w14:textId="0F140298">
      <w:pPr>
        <w:jc w:val="left"/>
        <w:rPr>
          <w:rFonts w:ascii="Open Sans" w:hAnsi="Open Sans" w:eastAsia="Open Sans" w:cs="Open Sans"/>
          <w:b w:val="0"/>
          <w:bCs w:val="0"/>
          <w:i w:val="0"/>
          <w:iCs w:val="0"/>
          <w:noProof w:val="0"/>
          <w:color w:val="365F91" w:themeColor="accent1" w:themeTint="FF" w:themeShade="BF"/>
          <w:sz w:val="24"/>
          <w:szCs w:val="24"/>
          <w:lang w:val="en-GB"/>
        </w:rPr>
      </w:pPr>
      <w:r w:rsidRPr="29B852A3" w:rsidR="29B852A3">
        <w:rPr>
          <w:rFonts w:ascii="Open Sans" w:hAnsi="Open Sans" w:eastAsia="Open Sans" w:cs="Open Sans"/>
          <w:b w:val="0"/>
          <w:bCs w:val="0"/>
          <w:i w:val="0"/>
          <w:iCs w:val="0"/>
          <w:noProof w:val="0"/>
          <w:color w:val="365F91" w:themeColor="accent1" w:themeTint="FF" w:themeShade="BF"/>
          <w:sz w:val="24"/>
          <w:szCs w:val="24"/>
          <w:lang w:val="en-GB"/>
        </w:rPr>
        <w:t xml:space="preserve">* Maintain statistics and analysis of work in accordance with ACCA procedures and funding conditions. </w:t>
      </w:r>
    </w:p>
    <w:p w:rsidR="29B852A3" w:rsidP="29B852A3" w:rsidRDefault="29B852A3" w14:noSpellErr="1" w14:paraId="60DA0763" w14:textId="0AE0FDDB">
      <w:pPr>
        <w:jc w:val="left"/>
        <w:rPr>
          <w:rFonts w:ascii="Open Sans" w:hAnsi="Open Sans" w:eastAsia="Open Sans" w:cs="Open Sans"/>
          <w:b w:val="0"/>
          <w:bCs w:val="0"/>
          <w:i w:val="0"/>
          <w:iCs w:val="0"/>
          <w:noProof w:val="0"/>
          <w:color w:val="365F91" w:themeColor="accent1" w:themeTint="FF" w:themeShade="BF"/>
          <w:sz w:val="24"/>
          <w:szCs w:val="24"/>
          <w:lang w:val="en-GB"/>
        </w:rPr>
      </w:pPr>
      <w:r w:rsidRPr="29B852A3" w:rsidR="29B852A3">
        <w:rPr>
          <w:rFonts w:ascii="Open Sans" w:hAnsi="Open Sans" w:eastAsia="Open Sans" w:cs="Open Sans"/>
          <w:b w:val="0"/>
          <w:bCs w:val="0"/>
          <w:i w:val="0"/>
          <w:iCs w:val="0"/>
          <w:noProof w:val="0"/>
          <w:color w:val="365F91" w:themeColor="accent1" w:themeTint="FF" w:themeShade="BF"/>
          <w:sz w:val="24"/>
          <w:szCs w:val="24"/>
          <w:lang w:val="en-GB"/>
        </w:rPr>
        <w:t xml:space="preserve">* Be responsible for own file management and letter writing and implement </w:t>
      </w:r>
    </w:p>
    <w:p w:rsidR="29B852A3" w:rsidP="29B852A3" w:rsidRDefault="29B852A3" w14:noSpellErr="1" w14:paraId="707AA436" w14:textId="3065171C">
      <w:pPr>
        <w:jc w:val="left"/>
        <w:rPr>
          <w:rFonts w:ascii="Open Sans" w:hAnsi="Open Sans" w:eastAsia="Open Sans" w:cs="Open Sans"/>
          <w:b w:val="0"/>
          <w:bCs w:val="0"/>
          <w:i w:val="0"/>
          <w:iCs w:val="0"/>
          <w:noProof w:val="0"/>
          <w:color w:val="365F91" w:themeColor="accent1" w:themeTint="FF" w:themeShade="BF"/>
          <w:sz w:val="24"/>
          <w:szCs w:val="24"/>
          <w:lang w:val="en-GB"/>
        </w:rPr>
      </w:pPr>
      <w:r w:rsidRPr="29B852A3" w:rsidR="29B852A3">
        <w:rPr>
          <w:rFonts w:ascii="Open Sans" w:hAnsi="Open Sans" w:eastAsia="Open Sans" w:cs="Open Sans"/>
          <w:b w:val="0"/>
          <w:bCs w:val="0"/>
          <w:i w:val="0"/>
          <w:iCs w:val="0"/>
          <w:noProof w:val="0"/>
          <w:color w:val="365F91" w:themeColor="accent1" w:themeTint="FF" w:themeShade="BF"/>
          <w:sz w:val="24"/>
          <w:szCs w:val="24"/>
          <w:lang w:val="en-GB"/>
        </w:rPr>
        <w:t xml:space="preserve">administrative procedures as directed by Line Manager. </w:t>
      </w:r>
    </w:p>
    <w:p w:rsidR="29B852A3" w:rsidP="29B852A3" w:rsidRDefault="29B852A3" w14:noSpellErr="1" w14:paraId="2FDDA1CD" w14:textId="10BAEB1C">
      <w:pPr>
        <w:jc w:val="left"/>
        <w:rPr>
          <w:rFonts w:ascii="Open Sans" w:hAnsi="Open Sans" w:eastAsia="Open Sans" w:cs="Open Sans"/>
          <w:b w:val="0"/>
          <w:bCs w:val="0"/>
          <w:i w:val="0"/>
          <w:iCs w:val="0"/>
          <w:noProof w:val="0"/>
          <w:color w:val="365F91" w:themeColor="accent1" w:themeTint="FF" w:themeShade="BF"/>
          <w:sz w:val="24"/>
          <w:szCs w:val="24"/>
          <w:lang w:val="en-GB"/>
        </w:rPr>
      </w:pPr>
      <w:r w:rsidRPr="29B852A3" w:rsidR="29B852A3">
        <w:rPr>
          <w:rFonts w:ascii="Open Sans" w:hAnsi="Open Sans" w:eastAsia="Open Sans" w:cs="Open Sans"/>
          <w:b w:val="0"/>
          <w:bCs w:val="0"/>
          <w:i w:val="0"/>
          <w:iCs w:val="0"/>
          <w:noProof w:val="0"/>
          <w:color w:val="365F91" w:themeColor="accent1" w:themeTint="FF" w:themeShade="BF"/>
          <w:sz w:val="24"/>
          <w:szCs w:val="24"/>
          <w:lang w:val="en-GB"/>
        </w:rPr>
        <w:t xml:space="preserve">* Devise and implement spreadsheet to record referrals, financial outcomes, improved well-being and any other outcomes necessary for the project. </w:t>
      </w:r>
    </w:p>
    <w:p w:rsidR="29B852A3" w:rsidP="00294FA7" w:rsidRDefault="29B852A3" w14:paraId="72472476" w14:textId="3F988E00">
      <w:pPr>
        <w:jc w:val="left"/>
        <w:rPr>
          <w:rFonts w:ascii="Open Sans" w:hAnsi="Open Sans" w:eastAsia="Open Sans" w:cs="Open Sans"/>
          <w:b w:val="0"/>
          <w:bCs w:val="0"/>
          <w:i w:val="0"/>
          <w:iCs w:val="0"/>
          <w:noProof w:val="0"/>
          <w:color w:val="365F91" w:themeColor="accent1" w:themeTint="FF" w:themeShade="BF"/>
          <w:sz w:val="24"/>
          <w:szCs w:val="24"/>
          <w:lang w:val="en-GB"/>
        </w:rPr>
      </w:pPr>
      <w:r w:rsidRPr="00294FA7" w:rsidR="29B852A3">
        <w:rPr>
          <w:rFonts w:ascii="Open Sans" w:hAnsi="Open Sans" w:eastAsia="Open Sans" w:cs="Open Sans"/>
          <w:b w:val="0"/>
          <w:bCs w:val="0"/>
          <w:i w:val="0"/>
          <w:iCs w:val="0"/>
          <w:noProof w:val="0"/>
          <w:color w:val="365F91" w:themeColor="accent1" w:themeTint="FF" w:themeShade="BF"/>
          <w:sz w:val="24"/>
          <w:szCs w:val="24"/>
          <w:lang w:val="en-GB"/>
        </w:rPr>
        <w:t xml:space="preserve">* Contribute to reports for Line Manager giving update of project, including all financial outcomes and a sample of case studies. </w:t>
      </w:r>
    </w:p>
    <w:p w:rsidR="29B852A3" w:rsidP="29B852A3" w:rsidRDefault="29B852A3" w14:noSpellErr="1" w14:paraId="728CDF0F" w14:textId="0456D836">
      <w:pPr>
        <w:jc w:val="left"/>
        <w:rPr>
          <w:rFonts w:ascii="Open Sans" w:hAnsi="Open Sans" w:eastAsia="Open Sans" w:cs="Open Sans"/>
          <w:b w:val="0"/>
          <w:bCs w:val="0"/>
          <w:i w:val="0"/>
          <w:iCs w:val="0"/>
          <w:noProof w:val="0"/>
          <w:color w:val="365F91" w:themeColor="accent1" w:themeTint="FF" w:themeShade="BF"/>
          <w:sz w:val="24"/>
          <w:szCs w:val="24"/>
          <w:lang w:val="en-GB"/>
        </w:rPr>
      </w:pPr>
      <w:r w:rsidRPr="29B852A3" w:rsidR="29B852A3">
        <w:rPr>
          <w:rFonts w:ascii="Open Sans" w:hAnsi="Open Sans" w:eastAsia="Open Sans" w:cs="Open Sans"/>
          <w:b w:val="0"/>
          <w:bCs w:val="0"/>
          <w:i w:val="0"/>
          <w:iCs w:val="0"/>
          <w:noProof w:val="0"/>
          <w:color w:val="365F91" w:themeColor="accent1" w:themeTint="FF" w:themeShade="BF"/>
          <w:sz w:val="24"/>
          <w:szCs w:val="24"/>
          <w:lang w:val="en-GB"/>
        </w:rPr>
        <w:t xml:space="preserve">Policies of the Citizens Advice Service </w:t>
      </w:r>
    </w:p>
    <w:p w:rsidR="29B852A3" w:rsidP="29B852A3" w:rsidRDefault="29B852A3" w14:noSpellErr="1" w14:paraId="55439355" w14:textId="26D12956">
      <w:pPr>
        <w:jc w:val="left"/>
        <w:rPr>
          <w:rFonts w:ascii="Open Sans" w:hAnsi="Open Sans" w:eastAsia="Open Sans" w:cs="Open Sans"/>
          <w:b w:val="0"/>
          <w:bCs w:val="0"/>
          <w:i w:val="0"/>
          <w:iCs w:val="0"/>
          <w:noProof w:val="0"/>
          <w:color w:val="365F91" w:themeColor="accent1" w:themeTint="FF" w:themeShade="BF"/>
          <w:sz w:val="24"/>
          <w:szCs w:val="24"/>
          <w:lang w:val="en-GB"/>
        </w:rPr>
      </w:pPr>
      <w:r w:rsidRPr="29B852A3" w:rsidR="29B852A3">
        <w:rPr>
          <w:rFonts w:ascii="Open Sans" w:hAnsi="Open Sans" w:eastAsia="Open Sans" w:cs="Open Sans"/>
          <w:b w:val="0"/>
          <w:bCs w:val="0"/>
          <w:i w:val="0"/>
          <w:iCs w:val="0"/>
          <w:noProof w:val="0"/>
          <w:color w:val="365F91" w:themeColor="accent1" w:themeTint="FF" w:themeShade="BF"/>
          <w:sz w:val="24"/>
          <w:szCs w:val="24"/>
          <w:lang w:val="en-GB"/>
        </w:rPr>
        <w:t xml:space="preserve">* The post holder must understand and be committed to the aims, principles and policies of Citizens Advice and the ACCA service. </w:t>
      </w:r>
    </w:p>
    <w:p w:rsidR="29B852A3" w:rsidP="29B852A3" w:rsidRDefault="29B852A3" w14:noSpellErr="1" w14:paraId="0A0C6EBB" w14:textId="30D153B0">
      <w:pPr>
        <w:jc w:val="left"/>
        <w:rPr>
          <w:rFonts w:ascii="Open Sans" w:hAnsi="Open Sans" w:eastAsia="Open Sans" w:cs="Open Sans"/>
          <w:b w:val="0"/>
          <w:bCs w:val="0"/>
          <w:i w:val="0"/>
          <w:iCs w:val="0"/>
          <w:noProof w:val="0"/>
          <w:color w:val="365F91" w:themeColor="accent1" w:themeTint="FF" w:themeShade="BF"/>
          <w:sz w:val="24"/>
          <w:szCs w:val="24"/>
          <w:lang w:val="en-GB"/>
        </w:rPr>
      </w:pPr>
      <w:r w:rsidRPr="29B852A3" w:rsidR="29B852A3">
        <w:rPr>
          <w:rFonts w:ascii="Open Sans" w:hAnsi="Open Sans" w:eastAsia="Open Sans" w:cs="Open Sans"/>
          <w:b w:val="0"/>
          <w:bCs w:val="0"/>
          <w:i w:val="0"/>
          <w:iCs w:val="0"/>
          <w:noProof w:val="0"/>
          <w:color w:val="365F91" w:themeColor="accent1" w:themeTint="FF" w:themeShade="BF"/>
          <w:sz w:val="24"/>
          <w:szCs w:val="24"/>
          <w:lang w:val="en-GB"/>
        </w:rPr>
        <w:t xml:space="preserve">* The post holder </w:t>
      </w:r>
      <w:proofErr w:type="gramStart"/>
      <w:r w:rsidRPr="29B852A3" w:rsidR="29B852A3">
        <w:rPr>
          <w:rFonts w:ascii="Open Sans" w:hAnsi="Open Sans" w:eastAsia="Open Sans" w:cs="Open Sans"/>
          <w:b w:val="0"/>
          <w:bCs w:val="0"/>
          <w:i w:val="0"/>
          <w:iCs w:val="0"/>
          <w:noProof w:val="0"/>
          <w:color w:val="365F91" w:themeColor="accent1" w:themeTint="FF" w:themeShade="BF"/>
          <w:sz w:val="24"/>
          <w:szCs w:val="24"/>
          <w:lang w:val="en-GB"/>
        </w:rPr>
        <w:t>must have due regard in the planning and execution of their duties and at all times</w:t>
      </w:r>
      <w:proofErr w:type="gramEnd"/>
      <w:r w:rsidRPr="29B852A3" w:rsidR="29B852A3">
        <w:rPr>
          <w:rFonts w:ascii="Open Sans" w:hAnsi="Open Sans" w:eastAsia="Open Sans" w:cs="Open Sans"/>
          <w:b w:val="0"/>
          <w:bCs w:val="0"/>
          <w:i w:val="0"/>
          <w:iCs w:val="0"/>
          <w:noProof w:val="0"/>
          <w:color w:val="365F91" w:themeColor="accent1" w:themeTint="FF" w:themeShade="BF"/>
          <w:sz w:val="24"/>
          <w:szCs w:val="24"/>
          <w:lang w:val="en-GB"/>
        </w:rPr>
        <w:t xml:space="preserve"> to the aims, principles and policies of ACCA and Citizens Advice</w:t>
      </w:r>
    </w:p>
    <w:p w:rsidR="29B852A3" w:rsidP="29B852A3" w:rsidRDefault="29B852A3" w14:paraId="7628753F" w14:textId="4179B82C">
      <w:pPr>
        <w:pStyle w:val="Normal"/>
        <w:rPr>
          <w:rFonts w:ascii="Open Sans" w:hAnsi="Open Sans" w:eastAsia="Open Sans" w:cs="Open Sans"/>
          <w:color w:val="365F91" w:themeColor="accent1" w:themeTint="FF" w:themeShade="BF"/>
          <w:sz w:val="24"/>
          <w:szCs w:val="24"/>
          <w:highlight w:val="yellow"/>
        </w:rPr>
      </w:pPr>
    </w:p>
    <w:p xmlns:wp14="http://schemas.microsoft.com/office/word/2010/wordml" w:rsidR="009F1104" w:rsidRDefault="009F1104" w14:paraId="2DBF0D7D" wp14:textId="77777777">
      <w:pPr>
        <w:widowControl w:val="0"/>
        <w:spacing w:line="240" w:lineRule="auto"/>
        <w:rPr>
          <w:rFonts w:ascii="Open Sans" w:hAnsi="Open Sans" w:eastAsia="Open Sans" w:cs="Open Sans"/>
          <w:b/>
          <w:color w:val="004888"/>
          <w:sz w:val="24"/>
          <w:szCs w:val="24"/>
        </w:rPr>
      </w:pPr>
    </w:p>
    <w:p xmlns:wp14="http://schemas.microsoft.com/office/word/2010/wordml" w:rsidR="009F1104" w:rsidP="29B852A3" w:rsidRDefault="002035DD" wp14:textId="77777777" wp14:noSpellErr="1" w14:paraId="0BD02F2B">
      <w:pPr>
        <w:pStyle w:val="Normal"/>
        <w:widowControl w:val="0"/>
        <w:ind w:left="360"/>
        <w:jc w:val="left"/>
        <w:rPr>
          <w:rFonts w:ascii="Open Sans" w:hAnsi="Open Sans" w:eastAsia="Open Sans" w:cs="Open Sans"/>
          <w:b w:val="0"/>
          <w:bCs w:val="0"/>
          <w:i w:val="0"/>
          <w:iCs w:val="0"/>
          <w:noProof w:val="0"/>
          <w:color w:val="365F91" w:themeColor="accent1" w:themeTint="FF" w:themeShade="BF"/>
          <w:sz w:val="24"/>
          <w:szCs w:val="24"/>
          <w:lang w:val="en-GB"/>
        </w:rPr>
      </w:pPr>
      <w:r>
        <w:rPr>
          <w:rFonts w:ascii="Open Sans" w:hAnsi="Open Sans" w:eastAsia="Open Sans" w:cs="Open Sans"/>
          <w:noProof/>
          <w:color w:val="004888"/>
          <w:sz w:val="28"/>
          <w:szCs w:val="28"/>
        </w:rPr>
        <w:drawing>
          <wp:inline xmlns:wp14="http://schemas.microsoft.com/office/word/2010/wordprocessingDrawing" distT="19050" distB="19050" distL="19050" distR="19050" wp14:anchorId="530EA910" wp14:editId="7478B38F">
            <wp:extent cx="490682" cy="431800"/>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490682" cy="431800"/>
                    </a:xfrm>
                    <a:prstGeom prst="rect">
                      <a:avLst/>
                    </a:prstGeom>
                    <a:ln/>
                  </pic:spPr>
                </pic:pic>
              </a:graphicData>
            </a:graphic>
          </wp:inline>
        </w:drawing>
      </w:r>
      <w:r>
        <w:rPr>
          <w:rFonts w:ascii="Open Sans" w:hAnsi="Open Sans" w:eastAsia="Open Sans" w:cs="Open Sans"/>
          <w:color w:val="004888"/>
          <w:sz w:val="28"/>
          <w:szCs w:val="28"/>
        </w:rPr>
        <w:t xml:space="preserve">  </w:t>
      </w:r>
      <w:r w:rsidRPr="29B852A3">
        <w:rPr>
          <w:rFonts w:ascii="Open Sans" w:hAnsi="Open Sans" w:eastAsia="Open Sans" w:cs="Open Sans"/>
          <w:b w:val="1"/>
          <w:bCs w:val="1"/>
          <w:color w:val="004888"/>
          <w:sz w:val="54"/>
          <w:szCs w:val="54"/>
        </w:rPr>
        <w:t>Person specification</w:t>
      </w:r>
    </w:p>
    <w:p xmlns:wp14="http://schemas.microsoft.com/office/word/2010/wordml" w:rsidR="009F1104" w:rsidP="29B852A3" w:rsidRDefault="002035DD" wp14:noSpellErr="1" w14:paraId="45E49D57" wp14:textId="1E091D0A">
      <w:pPr>
        <w:pStyle w:val="Normal"/>
        <w:widowControl w:val="0"/>
        <w:ind w:left="360"/>
        <w:jc w:val="left"/>
        <w:rPr>
          <w:rFonts w:ascii="Open Sans" w:hAnsi="Open Sans" w:eastAsia="Open Sans" w:cs="Open Sans"/>
          <w:b w:val="0"/>
          <w:bCs w:val="0"/>
          <w:i w:val="0"/>
          <w:iCs w:val="0"/>
          <w:noProof w:val="0"/>
          <w:color w:val="365F91" w:themeColor="accent1" w:themeTint="FF" w:themeShade="BF"/>
          <w:sz w:val="24"/>
          <w:szCs w:val="24"/>
          <w:lang w:val="en-GB"/>
        </w:rPr>
      </w:pPr>
      <w:r>
        <w:rPr>
          <w:rFonts w:ascii="Open Sans" w:hAnsi="Open Sans" w:eastAsia="Open Sans" w:cs="Open Sans"/>
          <w:b/>
          <w:color w:val="004888"/>
          <w:sz w:val="54"/>
          <w:szCs w:val="54"/>
        </w:rPr>
        <w:br/>
      </w:r>
      <w:r w:rsidRPr="29B852A3" w:rsidR="29B852A3">
        <w:rPr>
          <w:rFonts w:ascii="Open Sans" w:hAnsi="Open Sans" w:eastAsia="Open Sans" w:cs="Open Sans"/>
          <w:b w:val="0"/>
          <w:bCs w:val="0"/>
          <w:i w:val="0"/>
          <w:iCs w:val="0"/>
          <w:noProof w:val="0"/>
          <w:color w:val="365F91" w:themeColor="accent1" w:themeTint="FF" w:themeShade="BF"/>
          <w:sz w:val="24"/>
          <w:szCs w:val="24"/>
          <w:lang w:val="en-GB"/>
        </w:rPr>
        <w:t xml:space="preserve">1. Ability to collect, analyse and present project data. </w:t>
      </w:r>
    </w:p>
    <w:p xmlns:wp14="http://schemas.microsoft.com/office/word/2010/wordml" w:rsidR="009F1104" w:rsidP="3F3BFE6E" w:rsidRDefault="002035DD" w14:paraId="2A269A7A" wp14:textId="1219A63C">
      <w:pPr>
        <w:pStyle w:val="Normal"/>
        <w:widowControl w:val="0"/>
        <w:ind w:left="360"/>
        <w:jc w:val="left"/>
        <w:rPr>
          <w:rFonts w:ascii="Open Sans" w:hAnsi="Open Sans" w:eastAsia="Open Sans" w:cs="Open Sans"/>
          <w:b w:val="0"/>
          <w:bCs w:val="0"/>
          <w:i w:val="0"/>
          <w:iCs w:val="0"/>
          <w:noProof w:val="0"/>
          <w:color w:val="365F91" w:themeColor="accent1" w:themeTint="FF" w:themeShade="BF"/>
          <w:sz w:val="24"/>
          <w:szCs w:val="24"/>
          <w:lang w:val="en-GB"/>
        </w:rPr>
      </w:pPr>
      <w:r w:rsidRPr="3F3BFE6E" w:rsidR="29B852A3">
        <w:rPr>
          <w:rFonts w:ascii="Open Sans" w:hAnsi="Open Sans" w:eastAsia="Open Sans" w:cs="Open Sans"/>
          <w:b w:val="0"/>
          <w:bCs w:val="0"/>
          <w:i w:val="0"/>
          <w:iCs w:val="0"/>
          <w:noProof w:val="0"/>
          <w:color w:val="365F91" w:themeColor="accent1" w:themeTint="FF" w:themeShade="BF"/>
          <w:sz w:val="24"/>
          <w:szCs w:val="24"/>
          <w:lang w:val="en-GB"/>
        </w:rPr>
        <w:t xml:space="preserve">2. Ability to use systems to collect, collate and share information about project achievements and outcomes. </w:t>
      </w:r>
    </w:p>
    <w:p xmlns:wp14="http://schemas.microsoft.com/office/word/2010/wordml" w:rsidR="009F1104" w:rsidP="29B852A3" w:rsidRDefault="002035DD" wp14:noSpellErr="1" w14:paraId="7A077AF3" wp14:textId="57DA9714">
      <w:pPr>
        <w:pStyle w:val="Normal"/>
        <w:widowControl w:val="0"/>
        <w:ind w:left="360"/>
        <w:jc w:val="left"/>
        <w:rPr>
          <w:rFonts w:ascii="Open Sans" w:hAnsi="Open Sans" w:eastAsia="Open Sans" w:cs="Open Sans"/>
          <w:b w:val="0"/>
          <w:bCs w:val="0"/>
          <w:i w:val="0"/>
          <w:iCs w:val="0"/>
          <w:noProof w:val="0"/>
          <w:color w:val="365F91" w:themeColor="accent1" w:themeTint="FF" w:themeShade="BF"/>
          <w:sz w:val="24"/>
          <w:szCs w:val="24"/>
          <w:lang w:val="en-GB"/>
        </w:rPr>
      </w:pPr>
      <w:r w:rsidRPr="29B852A3" w:rsidR="29B852A3">
        <w:rPr>
          <w:rFonts w:ascii="Open Sans" w:hAnsi="Open Sans" w:eastAsia="Open Sans" w:cs="Open Sans"/>
          <w:b w:val="0"/>
          <w:bCs w:val="0"/>
          <w:i w:val="0"/>
          <w:iCs w:val="0"/>
          <w:noProof w:val="0"/>
          <w:color w:val="365F91" w:themeColor="accent1" w:themeTint="FF" w:themeShade="BF"/>
          <w:sz w:val="24"/>
          <w:szCs w:val="24"/>
          <w:lang w:val="en-GB"/>
        </w:rPr>
        <w:t xml:space="preserve">3. Show </w:t>
      </w:r>
      <w:r w:rsidRPr="29B852A3" w:rsidR="29B852A3">
        <w:rPr>
          <w:rFonts w:ascii="Open Sans" w:hAnsi="Open Sans" w:eastAsia="Open Sans" w:cs="Open Sans"/>
          <w:b w:val="0"/>
          <w:bCs w:val="0"/>
          <w:i w:val="0"/>
          <w:iCs w:val="0"/>
          <w:noProof w:val="0"/>
          <w:color w:val="365F91" w:themeColor="accent1" w:themeTint="FF" w:themeShade="BF"/>
          <w:sz w:val="24"/>
          <w:szCs w:val="24"/>
          <w:lang w:val="en-GB"/>
        </w:rPr>
        <w:t>an</w:t>
      </w:r>
      <w:r w:rsidRPr="29B852A3" w:rsidR="29B852A3">
        <w:rPr>
          <w:rFonts w:ascii="Open Sans" w:hAnsi="Open Sans" w:eastAsia="Open Sans" w:cs="Open Sans"/>
          <w:b w:val="0"/>
          <w:bCs w:val="0"/>
          <w:i w:val="0"/>
          <w:iCs w:val="0"/>
          <w:noProof w:val="0"/>
          <w:color w:val="365F91" w:themeColor="accent1" w:themeTint="FF" w:themeShade="BF"/>
          <w:sz w:val="24"/>
          <w:szCs w:val="24"/>
          <w:lang w:val="en-GB"/>
        </w:rPr>
        <w:t xml:space="preserve"> understanding of and commitment to the aims and principles of the Citizens </w:t>
      </w:r>
    </w:p>
    <w:p xmlns:wp14="http://schemas.microsoft.com/office/word/2010/wordml" w:rsidR="009F1104" w:rsidP="29B852A3" w:rsidRDefault="002035DD" wp14:noSpellErr="1" w14:paraId="1CA6081E" wp14:textId="35EA0FF6">
      <w:pPr>
        <w:pStyle w:val="Normal"/>
        <w:widowControl w:val="0"/>
        <w:ind w:left="360"/>
        <w:jc w:val="left"/>
        <w:rPr>
          <w:rFonts w:ascii="Open Sans" w:hAnsi="Open Sans" w:eastAsia="Open Sans" w:cs="Open Sans"/>
          <w:b w:val="0"/>
          <w:bCs w:val="0"/>
          <w:i w:val="0"/>
          <w:iCs w:val="0"/>
          <w:noProof w:val="0"/>
          <w:color w:val="365F91" w:themeColor="accent1" w:themeTint="FF" w:themeShade="BF"/>
          <w:sz w:val="24"/>
          <w:szCs w:val="24"/>
          <w:lang w:val="en-GB"/>
        </w:rPr>
      </w:pPr>
      <w:r w:rsidRPr="29B852A3" w:rsidR="29B852A3">
        <w:rPr>
          <w:rFonts w:ascii="Open Sans" w:hAnsi="Open Sans" w:eastAsia="Open Sans" w:cs="Open Sans"/>
          <w:b w:val="0"/>
          <w:bCs w:val="0"/>
          <w:i w:val="0"/>
          <w:iCs w:val="0"/>
          <w:noProof w:val="0"/>
          <w:color w:val="365F91" w:themeColor="accent1" w:themeTint="FF" w:themeShade="BF"/>
          <w:sz w:val="24"/>
          <w:szCs w:val="24"/>
          <w:lang w:val="en-GB"/>
        </w:rPr>
        <w:t xml:space="preserve">4. </w:t>
      </w:r>
      <w:r w:rsidRPr="29B852A3" w:rsidR="29B852A3">
        <w:rPr>
          <w:rFonts w:ascii="Open Sans" w:hAnsi="Open Sans" w:eastAsia="Open Sans" w:cs="Open Sans"/>
          <w:b w:val="0"/>
          <w:bCs w:val="0"/>
          <w:i w:val="0"/>
          <w:iCs w:val="0"/>
          <w:noProof w:val="0"/>
          <w:color w:val="365F91" w:themeColor="accent1" w:themeTint="FF" w:themeShade="BF"/>
          <w:sz w:val="24"/>
          <w:szCs w:val="24"/>
          <w:lang w:val="en-GB"/>
        </w:rPr>
        <w:t>Ability to use sensitive listening and questioning skills to get to the root of the issues and empower clients, whilst maintaining structure and control of meetings with them.</w:t>
      </w:r>
    </w:p>
    <w:p xmlns:wp14="http://schemas.microsoft.com/office/word/2010/wordml" w:rsidR="009F1104" w:rsidP="29B852A3" w:rsidRDefault="002035DD" wp14:noSpellErr="1" w14:paraId="69732D4E" wp14:textId="015A5EE1">
      <w:pPr>
        <w:pStyle w:val="Normal"/>
        <w:widowControl w:val="0"/>
        <w:ind w:left="360"/>
        <w:jc w:val="left"/>
        <w:rPr>
          <w:rFonts w:ascii="Open Sans" w:hAnsi="Open Sans" w:eastAsia="Open Sans" w:cs="Open Sans"/>
          <w:b w:val="0"/>
          <w:bCs w:val="0"/>
          <w:i w:val="0"/>
          <w:iCs w:val="0"/>
          <w:noProof w:val="0"/>
          <w:color w:val="365F91" w:themeColor="accent1" w:themeTint="FF" w:themeShade="BF"/>
          <w:sz w:val="24"/>
          <w:szCs w:val="24"/>
          <w:lang w:val="en-GB"/>
        </w:rPr>
      </w:pPr>
      <w:r w:rsidRPr="29B852A3" w:rsidR="29B852A3">
        <w:rPr>
          <w:rFonts w:ascii="Open Sans" w:hAnsi="Open Sans" w:eastAsia="Open Sans" w:cs="Open Sans"/>
          <w:b w:val="0"/>
          <w:bCs w:val="0"/>
          <w:i w:val="0"/>
          <w:iCs w:val="0"/>
          <w:noProof w:val="0"/>
          <w:color w:val="365F91" w:themeColor="accent1" w:themeTint="FF" w:themeShade="BF"/>
          <w:sz w:val="24"/>
          <w:szCs w:val="24"/>
          <w:lang w:val="en-GB"/>
        </w:rPr>
        <w:t xml:space="preserve">5. </w:t>
      </w:r>
      <w:r w:rsidRPr="29B852A3" w:rsidR="29B852A3">
        <w:rPr>
          <w:rFonts w:ascii="Open Sans" w:hAnsi="Open Sans" w:eastAsia="Open Sans" w:cs="Open Sans"/>
          <w:b w:val="0"/>
          <w:bCs w:val="0"/>
          <w:i w:val="0"/>
          <w:iCs w:val="0"/>
          <w:noProof w:val="0"/>
          <w:color w:val="365F91" w:themeColor="accent1" w:themeTint="FF" w:themeShade="BF"/>
          <w:sz w:val="24"/>
          <w:szCs w:val="24"/>
          <w:lang w:val="en-GB"/>
        </w:rPr>
        <w:t>Ability to develop and maintain positive working relationships with external stakeholders</w:t>
      </w:r>
    </w:p>
    <w:p xmlns:wp14="http://schemas.microsoft.com/office/word/2010/wordml" w:rsidR="009F1104" w:rsidP="29B852A3" w:rsidRDefault="002035DD" w14:paraId="296D41E0" wp14:textId="4779403F">
      <w:pPr>
        <w:pStyle w:val="Normal"/>
        <w:widowControl w:val="0"/>
        <w:ind w:left="360"/>
        <w:jc w:val="left"/>
        <w:rPr>
          <w:rFonts w:ascii="Open Sans" w:hAnsi="Open Sans" w:eastAsia="Open Sans" w:cs="Open Sans"/>
          <w:b w:val="0"/>
          <w:bCs w:val="0"/>
          <w:i w:val="0"/>
          <w:iCs w:val="0"/>
          <w:noProof w:val="0"/>
          <w:color w:val="365F91" w:themeColor="accent1" w:themeTint="FF" w:themeShade="BF"/>
          <w:sz w:val="24"/>
          <w:szCs w:val="24"/>
          <w:lang w:val="en-GB"/>
        </w:rPr>
      </w:pPr>
      <w:r w:rsidRPr="29B852A3" w:rsidR="29B852A3">
        <w:rPr>
          <w:rFonts w:ascii="Open Sans" w:hAnsi="Open Sans" w:eastAsia="Open Sans" w:cs="Open Sans"/>
          <w:b w:val="0"/>
          <w:bCs w:val="0"/>
          <w:i w:val="0"/>
          <w:iCs w:val="0"/>
          <w:noProof w:val="0"/>
          <w:color w:val="365F91" w:themeColor="accent1" w:themeTint="FF" w:themeShade="BF"/>
          <w:sz w:val="24"/>
          <w:szCs w:val="24"/>
          <w:lang w:val="en-GB"/>
        </w:rPr>
        <w:t xml:space="preserve">6. A willingness to learn and develop </w:t>
      </w:r>
    </w:p>
    <w:p xmlns:wp14="http://schemas.microsoft.com/office/word/2010/wordml" w:rsidR="009F1104" w:rsidP="29B852A3" w:rsidRDefault="002035DD" wp14:noSpellErr="1" w14:paraId="30EC6196" wp14:textId="77B1D132">
      <w:pPr>
        <w:pStyle w:val="Normal"/>
        <w:widowControl w:val="0"/>
        <w:ind w:left="360"/>
        <w:jc w:val="left"/>
        <w:rPr>
          <w:rFonts w:ascii="Open Sans" w:hAnsi="Open Sans" w:eastAsia="Open Sans" w:cs="Open Sans"/>
          <w:b w:val="0"/>
          <w:bCs w:val="0"/>
          <w:i w:val="0"/>
          <w:iCs w:val="0"/>
          <w:noProof w:val="0"/>
          <w:color w:val="365F91" w:themeColor="accent1" w:themeTint="FF" w:themeShade="BF"/>
          <w:sz w:val="24"/>
          <w:szCs w:val="24"/>
          <w:lang w:val="en-GB"/>
        </w:rPr>
      </w:pPr>
      <w:r w:rsidRPr="29B852A3" w:rsidR="29B852A3">
        <w:rPr>
          <w:rFonts w:ascii="Open Sans" w:hAnsi="Open Sans" w:eastAsia="Open Sans" w:cs="Open Sans"/>
          <w:b w:val="0"/>
          <w:bCs w:val="0"/>
          <w:i w:val="0"/>
          <w:iCs w:val="0"/>
          <w:noProof w:val="0"/>
          <w:color w:val="365F91" w:themeColor="accent1" w:themeTint="FF" w:themeShade="BF"/>
          <w:sz w:val="24"/>
          <w:szCs w:val="24"/>
          <w:lang w:val="en-GB"/>
        </w:rPr>
        <w:t xml:space="preserve">and reflect on practice. </w:t>
      </w:r>
    </w:p>
    <w:p xmlns:wp14="http://schemas.microsoft.com/office/word/2010/wordml" w:rsidR="009F1104" w:rsidP="29B852A3" w:rsidRDefault="002035DD" w14:paraId="221C054C" wp14:textId="7B953CD8">
      <w:pPr>
        <w:pStyle w:val="Normal"/>
        <w:widowControl w:val="0"/>
        <w:ind w:left="360"/>
        <w:jc w:val="left"/>
        <w:rPr>
          <w:rFonts w:ascii="Open Sans" w:hAnsi="Open Sans" w:eastAsia="Open Sans" w:cs="Open Sans"/>
          <w:b w:val="0"/>
          <w:bCs w:val="0"/>
          <w:i w:val="0"/>
          <w:iCs w:val="0"/>
          <w:noProof w:val="0"/>
          <w:color w:val="365F91" w:themeColor="accent1" w:themeTint="FF" w:themeShade="BF"/>
          <w:sz w:val="24"/>
          <w:szCs w:val="24"/>
          <w:lang w:val="en-GB"/>
        </w:rPr>
      </w:pPr>
      <w:r w:rsidRPr="29B852A3" w:rsidR="29B852A3">
        <w:rPr>
          <w:rFonts w:ascii="Open Sans" w:hAnsi="Open Sans" w:eastAsia="Open Sans" w:cs="Open Sans"/>
          <w:b w:val="0"/>
          <w:bCs w:val="0"/>
          <w:i w:val="0"/>
          <w:iCs w:val="0"/>
          <w:noProof w:val="0"/>
          <w:color w:val="365F91" w:themeColor="accent1" w:themeTint="FF" w:themeShade="BF"/>
          <w:sz w:val="24"/>
          <w:szCs w:val="24"/>
          <w:lang w:val="en-GB"/>
        </w:rPr>
        <w:t xml:space="preserve">7. Excellent interpersonal skills, including the ability to relate and work with a large variety of different people. </w:t>
      </w:r>
    </w:p>
    <w:p xmlns:wp14="http://schemas.microsoft.com/office/word/2010/wordml" w:rsidR="009F1104" w:rsidP="29B852A3" w:rsidRDefault="002035DD" w14:paraId="2444A780" wp14:textId="7ED36015">
      <w:pPr>
        <w:pStyle w:val="Normal"/>
        <w:widowControl w:val="0"/>
        <w:ind w:left="360"/>
        <w:jc w:val="left"/>
        <w:rPr>
          <w:rFonts w:ascii="Open Sans" w:hAnsi="Open Sans" w:eastAsia="Open Sans" w:cs="Open Sans"/>
          <w:b w:val="0"/>
          <w:bCs w:val="0"/>
          <w:i w:val="0"/>
          <w:iCs w:val="0"/>
          <w:noProof w:val="0"/>
          <w:color w:val="365F91" w:themeColor="accent1" w:themeTint="FF" w:themeShade="BF"/>
          <w:sz w:val="24"/>
          <w:szCs w:val="24"/>
          <w:lang w:val="en-GB"/>
        </w:rPr>
      </w:pPr>
      <w:r w:rsidRPr="29B852A3" w:rsidR="29B852A3">
        <w:rPr>
          <w:rFonts w:ascii="Open Sans" w:hAnsi="Open Sans" w:eastAsia="Open Sans" w:cs="Open Sans"/>
          <w:b w:val="0"/>
          <w:bCs w:val="0"/>
          <w:i w:val="0"/>
          <w:iCs w:val="0"/>
          <w:noProof w:val="0"/>
          <w:color w:val="365F91" w:themeColor="accent1" w:themeTint="FF" w:themeShade="BF"/>
          <w:sz w:val="24"/>
          <w:szCs w:val="24"/>
          <w:lang w:val="en-GB"/>
        </w:rPr>
        <w:t xml:space="preserve">8. Ability to monitor and maintain own standards. </w:t>
      </w:r>
    </w:p>
    <w:p xmlns:wp14="http://schemas.microsoft.com/office/word/2010/wordml" w:rsidR="009F1104" w:rsidP="29B852A3" w:rsidRDefault="002035DD" wp14:noSpellErr="1" w14:paraId="377DC8C8" wp14:textId="0A2C91A4">
      <w:pPr>
        <w:pStyle w:val="Normal"/>
        <w:widowControl w:val="0"/>
        <w:ind w:left="360"/>
        <w:jc w:val="left"/>
        <w:rPr>
          <w:rFonts w:ascii="Open Sans" w:hAnsi="Open Sans" w:eastAsia="Open Sans" w:cs="Open Sans"/>
          <w:b w:val="0"/>
          <w:bCs w:val="0"/>
          <w:i w:val="0"/>
          <w:iCs w:val="0"/>
          <w:noProof w:val="0"/>
          <w:color w:val="365F91" w:themeColor="accent1" w:themeTint="FF" w:themeShade="BF"/>
          <w:sz w:val="24"/>
          <w:szCs w:val="24"/>
          <w:lang w:val="en-GB"/>
        </w:rPr>
      </w:pPr>
      <w:r w:rsidRPr="29B852A3" w:rsidR="29B852A3">
        <w:rPr>
          <w:rFonts w:ascii="Open Sans" w:hAnsi="Open Sans" w:eastAsia="Open Sans" w:cs="Open Sans"/>
          <w:b w:val="0"/>
          <w:bCs w:val="0"/>
          <w:i w:val="0"/>
          <w:iCs w:val="0"/>
          <w:noProof w:val="0"/>
          <w:color w:val="365F91" w:themeColor="accent1" w:themeTint="FF" w:themeShade="BF"/>
          <w:sz w:val="24"/>
          <w:szCs w:val="24"/>
          <w:lang w:val="en-GB"/>
        </w:rPr>
        <w:t xml:space="preserve">9. Effective written and oral communication skills. </w:t>
      </w:r>
    </w:p>
    <w:p xmlns:wp14="http://schemas.microsoft.com/office/word/2010/wordml" w:rsidR="009F1104" w:rsidP="3F3BFE6E" w:rsidRDefault="009F1104" w14:paraId="238601FE" wp14:textId="4A209E33">
      <w:pPr>
        <w:pStyle w:val="Normal"/>
        <w:widowControl w:val="0"/>
        <w:spacing w:line="240" w:lineRule="auto"/>
        <w:ind w:left="360"/>
        <w:jc w:val="left"/>
        <w:rPr>
          <w:rFonts w:ascii="Open Sans" w:hAnsi="Open Sans" w:eastAsia="Open Sans" w:cs="Open Sans"/>
          <w:b w:val="1"/>
          <w:bCs w:val="1"/>
          <w:color w:val="004888"/>
          <w:sz w:val="24"/>
          <w:szCs w:val="24"/>
        </w:rPr>
      </w:pPr>
      <w:r w:rsidRPr="3F3BFE6E" w:rsidR="29B852A3">
        <w:rPr>
          <w:rFonts w:ascii="Open Sans" w:hAnsi="Open Sans" w:eastAsia="Open Sans" w:cs="Open Sans"/>
          <w:b w:val="0"/>
          <w:bCs w:val="0"/>
          <w:i w:val="0"/>
          <w:iCs w:val="0"/>
          <w:noProof w:val="0"/>
          <w:color w:val="365F91" w:themeColor="accent1" w:themeTint="FF" w:themeShade="BF"/>
          <w:sz w:val="24"/>
          <w:szCs w:val="24"/>
          <w:lang w:val="en-GB"/>
        </w:rPr>
        <w:t>10. Ability to use IT applications to record statistics and produce spreadsheets of the data collated.</w:t>
      </w:r>
      <w:r>
        <w:br/>
      </w:r>
    </w:p>
    <w:p xmlns:wp14="http://schemas.microsoft.com/office/word/2010/wordml" w:rsidR="009F1104" w:rsidRDefault="002035DD" w14:paraId="1E1714D0" wp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In accordance with Citizens</w:t>
      </w:r>
      <w:r w:rsidR="008242AF">
        <w:rPr>
          <w:rFonts w:ascii="Open Sans" w:hAnsi="Open Sans" w:eastAsia="Open Sans" w:cs="Open Sans"/>
          <w:color w:val="004888"/>
          <w:sz w:val="24"/>
          <w:szCs w:val="24"/>
        </w:rPr>
        <w:t xml:space="preserve"> Advice national policy we </w:t>
      </w:r>
      <w:r>
        <w:rPr>
          <w:rFonts w:ascii="Open Sans" w:hAnsi="Open Sans" w:eastAsia="Open Sans" w:cs="Open Sans"/>
          <w:color w:val="004888"/>
          <w:sz w:val="24"/>
          <w:szCs w:val="24"/>
        </w:rPr>
        <w:t xml:space="preserve">may </w:t>
      </w:r>
      <w:r w:rsidR="000D27D2">
        <w:rPr>
          <w:rFonts w:ascii="Open Sans" w:hAnsi="Open Sans" w:eastAsia="Open Sans" w:cs="Open Sans"/>
          <w:color w:val="004888"/>
          <w:sz w:val="24"/>
          <w:szCs w:val="24"/>
        </w:rPr>
        <w:t xml:space="preserve">want </w:t>
      </w:r>
      <w:r>
        <w:rPr>
          <w:rFonts w:ascii="Open Sans" w:hAnsi="Open Sans" w:eastAsia="Open Sans" w:cs="Open Sans"/>
          <w:color w:val="004888"/>
          <w:sz w:val="24"/>
          <w:szCs w:val="24"/>
        </w:rPr>
        <w:t xml:space="preserve">the successful candidate to be screened by the DBS. However, a criminal record will not necessarily be a bar to </w:t>
      </w:r>
      <w:r>
        <w:rPr>
          <w:rFonts w:ascii="Open Sans" w:hAnsi="Open Sans" w:eastAsia="Open Sans" w:cs="Open Sans"/>
          <w:color w:val="004888"/>
          <w:sz w:val="24"/>
          <w:szCs w:val="24"/>
        </w:rPr>
        <w:t>your being able to take up the job.</w:t>
      </w:r>
    </w:p>
    <w:p xmlns:wp14="http://schemas.microsoft.com/office/word/2010/wordml" w:rsidR="009F1104" w:rsidP="3F3BFE6E" w:rsidRDefault="009F1104" w14:paraId="5B08B5D1" wp14:textId="512FC07D">
      <w:pPr>
        <w:pStyle w:val="Normal"/>
        <w:widowControl w:val="0"/>
        <w:spacing w:after="240" w:line="240" w:lineRule="auto"/>
        <w:rPr>
          <w:rFonts w:ascii="Open Sans" w:hAnsi="Open Sans" w:eastAsia="Open Sans" w:cs="Open Sans"/>
          <w:color w:val="004888"/>
          <w:sz w:val="24"/>
          <w:szCs w:val="24"/>
        </w:rPr>
      </w:pPr>
    </w:p>
    <w:p xmlns:wp14="http://schemas.microsoft.com/office/word/2010/wordml" w:rsidRPr="008242AF" w:rsidR="00863529" w:rsidP="3F3BFE6E" w:rsidRDefault="00863529" w14:paraId="16DEB4AB" wp14:textId="68F2DB48">
      <w:pPr>
        <w:pStyle w:val="Normal"/>
        <w:widowControl w:val="0"/>
        <w:spacing w:after="640" w:line="240" w:lineRule="auto"/>
        <w:ind w:left="0"/>
        <w:rPr>
          <w:rFonts w:ascii="Open Sans" w:hAnsi="Open Sans" w:eastAsia="Open Sans" w:cs="Open Sans"/>
          <w:b w:val="1"/>
          <w:bCs w:val="1"/>
          <w:color w:val="004888"/>
          <w:sz w:val="54"/>
          <w:szCs w:val="54"/>
        </w:rPr>
      </w:pPr>
      <w:r w:rsidRPr="3F3BFE6E" w:rsidR="57BD217F">
        <w:rPr>
          <w:rFonts w:ascii="Open Sans" w:hAnsi="Open Sans" w:eastAsia="Open Sans" w:cs="Open Sans"/>
          <w:b w:val="1"/>
          <w:bCs w:val="1"/>
          <w:color w:val="004888"/>
          <w:sz w:val="54"/>
          <w:szCs w:val="54"/>
        </w:rPr>
        <w:t>What we give our staff</w:t>
      </w:r>
    </w:p>
    <w:p xmlns:wp14="http://schemas.microsoft.com/office/word/2010/wordml" w:rsidR="00863529" w:rsidP="00863529" w:rsidRDefault="00863529" w14:paraId="20AE0980" wp14:textId="77777777">
      <w:pPr>
        <w:pStyle w:val="ListParagraph"/>
        <w:widowControl w:val="0"/>
        <w:numPr>
          <w:ilvl w:val="0"/>
          <w:numId w:val="7"/>
        </w:numPr>
        <w:spacing w:line="240" w:lineRule="auto"/>
        <w:rPr>
          <w:rFonts w:ascii="Open Sans" w:hAnsi="Open Sans" w:eastAsia="Open Sans" w:cs="Open Sans"/>
          <w:color w:val="004888"/>
          <w:sz w:val="24"/>
          <w:szCs w:val="24"/>
        </w:rPr>
      </w:pPr>
      <w:r w:rsidRPr="00863529">
        <w:rPr>
          <w:rFonts w:ascii="Open Sans" w:hAnsi="Open Sans" w:eastAsia="Open Sans" w:cs="Open Sans"/>
          <w:color w:val="004888"/>
          <w:sz w:val="24"/>
          <w:szCs w:val="24"/>
        </w:rPr>
        <w:t>Workplace pension available</w:t>
      </w:r>
    </w:p>
    <w:p xmlns:wp14="http://schemas.microsoft.com/office/word/2010/wordml" w:rsidR="00863529" w:rsidP="00863529" w:rsidRDefault="00863529" w14:paraId="6A4CEE19" wp14:textId="77777777">
      <w:pPr>
        <w:pStyle w:val="ListParagraph"/>
        <w:widowControl w:val="0"/>
        <w:numPr>
          <w:ilvl w:val="0"/>
          <w:numId w:val="7"/>
        </w:numPr>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Employee Assistance Programme</w:t>
      </w:r>
    </w:p>
    <w:p xmlns:wp14="http://schemas.microsoft.com/office/word/2010/wordml" w:rsidR="00863529" w:rsidP="00863529" w:rsidRDefault="00863529" w14:paraId="38A07B00" wp14:textId="77777777">
      <w:pPr>
        <w:pStyle w:val="ListParagraph"/>
        <w:widowControl w:val="0"/>
        <w:numPr>
          <w:ilvl w:val="0"/>
          <w:numId w:val="7"/>
        </w:numPr>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Commitment to continued professional development</w:t>
      </w:r>
    </w:p>
    <w:p xmlns:wp14="http://schemas.microsoft.com/office/word/2010/wordml" w:rsidR="00863529" w:rsidP="00863529" w:rsidRDefault="00863529" w14:paraId="2D0C81C8" wp14:textId="77777777">
      <w:pPr>
        <w:pStyle w:val="ListParagraph"/>
        <w:widowControl w:val="0"/>
        <w:numPr>
          <w:ilvl w:val="0"/>
          <w:numId w:val="7"/>
        </w:numPr>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Supportive and flexible employer</w:t>
      </w:r>
    </w:p>
    <w:p xmlns:wp14="http://schemas.microsoft.com/office/word/2010/wordml" w:rsidRPr="00863529" w:rsidR="00863529" w:rsidP="00863529" w:rsidRDefault="00863529" w14:paraId="1434CDCD" wp14:textId="77777777">
      <w:pPr>
        <w:pStyle w:val="ListParagraph"/>
        <w:widowControl w:val="0"/>
        <w:numPr>
          <w:ilvl w:val="0"/>
          <w:numId w:val="7"/>
        </w:numPr>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An opportunity to work within a team that is friendly, forward thinking and passionate about helping our community</w:t>
      </w:r>
      <w:bookmarkStart w:name="_GoBack" w:id="0"/>
      <w:bookmarkEnd w:id="0"/>
    </w:p>
    <w:p xmlns:wp14="http://schemas.microsoft.com/office/word/2010/wordml" w:rsidR="009F1104" w:rsidRDefault="009F1104" w14:paraId="0AD9C6F4" wp14:textId="77777777">
      <w:pPr>
        <w:widowControl w:val="0"/>
        <w:rPr>
          <w:rFonts w:ascii="Open Sans" w:hAnsi="Open Sans" w:eastAsia="Open Sans" w:cs="Open Sans"/>
          <w:color w:val="004888"/>
          <w:sz w:val="24"/>
          <w:szCs w:val="24"/>
        </w:rPr>
      </w:pPr>
    </w:p>
    <w:p xmlns:wp14="http://schemas.microsoft.com/office/word/2010/wordml" w:rsidR="009F1104" w:rsidRDefault="009F1104" w14:paraId="4B1F511A" wp14:textId="77777777">
      <w:pPr>
        <w:widowControl w:val="0"/>
        <w:rPr>
          <w:rFonts w:ascii="Open Sans" w:hAnsi="Open Sans" w:eastAsia="Open Sans" w:cs="Open Sans"/>
          <w:color w:val="004888"/>
          <w:sz w:val="28"/>
          <w:szCs w:val="28"/>
        </w:rPr>
      </w:pPr>
    </w:p>
    <w:sectPr w:rsidR="009F1104">
      <w:footerReference w:type="default" r:id="rId15"/>
      <w:pgSz w:w="11909" w:h="16834" w:orient="portrait"/>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000000" w:rsidRDefault="002035DD" w14:paraId="65F9C3DC" wp14:textId="77777777">
      <w:pPr>
        <w:spacing w:line="240" w:lineRule="auto"/>
      </w:pPr>
      <w:r>
        <w:separator/>
      </w:r>
    </w:p>
  </w:endnote>
  <w:endnote w:type="continuationSeparator" w:id="0">
    <w:p xmlns:wp14="http://schemas.microsoft.com/office/word/2010/wordml" w:rsidR="00000000" w:rsidRDefault="002035DD" w14:paraId="5023141B"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9F1104" w:rsidRDefault="002035DD" w14:paraId="06905C74" wp14:textId="77777777">
    <w:pPr>
      <w:rPr>
        <w:rFonts w:ascii="Open Sans" w:hAnsi="Open Sans" w:eastAsia="Open Sans" w:cs="Open Sans"/>
      </w:rPr>
    </w:pPr>
    <w:r>
      <w:rPr>
        <w:rFonts w:ascii="Open Sans" w:hAnsi="Open Sans" w:eastAsia="Open Sans" w:cs="Open Sans"/>
      </w:rPr>
      <w:fldChar w:fldCharType="begin"/>
    </w:r>
    <w:r>
      <w:rPr>
        <w:rFonts w:ascii="Open Sans" w:hAnsi="Open Sans" w:eastAsia="Open Sans" w:cs="Open Sans"/>
      </w:rPr>
      <w:instrText>PAGE</w:instrText>
    </w:r>
    <w:r w:rsidR="000D27D2">
      <w:rPr>
        <w:rFonts w:ascii="Open Sans" w:hAnsi="Open Sans" w:eastAsia="Open Sans" w:cs="Open Sans"/>
      </w:rPr>
      <w:fldChar w:fldCharType="separate"/>
    </w:r>
    <w:r>
      <w:rPr>
        <w:rFonts w:ascii="Open Sans" w:hAnsi="Open Sans" w:eastAsia="Open Sans" w:cs="Open Sans"/>
        <w:noProof/>
      </w:rPr>
      <w:t>6</w:t>
    </w:r>
    <w:r>
      <w:rPr>
        <w:rFonts w:ascii="Open Sans" w:hAnsi="Open Sans" w:eastAsia="Open Sans" w:cs="Open San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000000" w:rsidRDefault="002035DD" w14:paraId="1F3B1409" wp14:textId="77777777">
      <w:pPr>
        <w:spacing w:line="240" w:lineRule="auto"/>
      </w:pPr>
      <w:r>
        <w:separator/>
      </w:r>
    </w:p>
  </w:footnote>
  <w:footnote w:type="continuationSeparator" w:id="0">
    <w:p xmlns:wp14="http://schemas.microsoft.com/office/word/2010/wordml" w:rsidR="00000000" w:rsidRDefault="002035DD" w14:paraId="562C75D1" wp14:textId="7777777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9.png" style="width:1579.5pt;height:1431.75pt;visibility:visible;mso-wrap-style:square" o:spid="_x0000_i1026" o:bullet="t" type="#_x0000_t75">
        <v:imagedata o:title="" r:id="rId1"/>
      </v:shape>
    </w:pict>
  </w:numPicBullet>
  <w:abstractNum xmlns:w="http://schemas.openxmlformats.org/wordprocessingml/2006/main" w:abstractNumId="10">
    <w:nsid w:val="3e4032bf"/>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55b879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5bb4eaa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4a01c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46A789B"/>
    <w:multiLevelType w:val="multilevel"/>
    <w:tmpl w:val="319207B4"/>
    <w:lvl w:ilvl="0">
      <w:start w:val="1"/>
      <w:numFmt w:val="bullet"/>
      <w:lvlText w:val="●"/>
      <w:lvlJc w:val="right"/>
      <w:pPr>
        <w:ind w:left="720" w:hanging="360"/>
      </w:pPr>
      <w:rPr>
        <w:rFonts w:ascii="Arial" w:hAnsi="Arial" w:eastAsia="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hAnsi="Arial" w:eastAsia="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hAnsi="Arial" w:eastAsia="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hAnsi="Arial" w:eastAsia="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hAnsi="Arial" w:eastAsia="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hAnsi="Arial" w:eastAsia="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hAnsi="Arial" w:eastAsia="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hAnsi="Arial" w:eastAsia="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hAnsi="Arial" w:eastAsia="Arial" w:cs="Arial"/>
        <w:b w:val="0"/>
        <w:i w:val="0"/>
        <w:smallCaps w:val="0"/>
        <w:strike w:val="0"/>
        <w:color w:val="000000"/>
        <w:sz w:val="28"/>
        <w:szCs w:val="28"/>
        <w:u w:val="none"/>
        <w:shd w:val="clear" w:color="auto" w:fill="auto"/>
        <w:vertAlign w:val="baseline"/>
      </w:rPr>
    </w:lvl>
  </w:abstractNum>
  <w:abstractNum w:abstractNumId="1">
    <w:nsid w:val="0A9E02A9"/>
    <w:multiLevelType w:val="hybridMultilevel"/>
    <w:tmpl w:val="8D48AF08"/>
    <w:lvl w:ilvl="0" w:tplc="08090001">
      <w:start w:val="1"/>
      <w:numFmt w:val="bullet"/>
      <w:lvlText w:val=""/>
      <w:lvlJc w:val="left"/>
      <w:pPr>
        <w:tabs>
          <w:tab w:val="num" w:pos="720"/>
        </w:tabs>
        <w:ind w:left="720" w:hanging="360"/>
      </w:pPr>
      <w:rPr>
        <w:rFonts w:hint="default" w:ascii="Symbol" w:hAnsi="Symbol"/>
      </w:rPr>
    </w:lvl>
    <w:lvl w:ilvl="1" w:tplc="3E08113E" w:tentative="1">
      <w:start w:val="1"/>
      <w:numFmt w:val="bullet"/>
      <w:lvlText w:val=""/>
      <w:lvlJc w:val="left"/>
      <w:pPr>
        <w:tabs>
          <w:tab w:val="num" w:pos="1440"/>
        </w:tabs>
        <w:ind w:left="1440" w:hanging="360"/>
      </w:pPr>
      <w:rPr>
        <w:rFonts w:hint="default" w:ascii="Symbol" w:hAnsi="Symbol"/>
      </w:rPr>
    </w:lvl>
    <w:lvl w:ilvl="2" w:tplc="F00A5D34" w:tentative="1">
      <w:start w:val="1"/>
      <w:numFmt w:val="bullet"/>
      <w:lvlText w:val=""/>
      <w:lvlJc w:val="left"/>
      <w:pPr>
        <w:tabs>
          <w:tab w:val="num" w:pos="2160"/>
        </w:tabs>
        <w:ind w:left="2160" w:hanging="360"/>
      </w:pPr>
      <w:rPr>
        <w:rFonts w:hint="default" w:ascii="Symbol" w:hAnsi="Symbol"/>
      </w:rPr>
    </w:lvl>
    <w:lvl w:ilvl="3" w:tplc="F91AE776" w:tentative="1">
      <w:start w:val="1"/>
      <w:numFmt w:val="bullet"/>
      <w:lvlText w:val=""/>
      <w:lvlJc w:val="left"/>
      <w:pPr>
        <w:tabs>
          <w:tab w:val="num" w:pos="2880"/>
        </w:tabs>
        <w:ind w:left="2880" w:hanging="360"/>
      </w:pPr>
      <w:rPr>
        <w:rFonts w:hint="default" w:ascii="Symbol" w:hAnsi="Symbol"/>
      </w:rPr>
    </w:lvl>
    <w:lvl w:ilvl="4" w:tplc="1576D0EE" w:tentative="1">
      <w:start w:val="1"/>
      <w:numFmt w:val="bullet"/>
      <w:lvlText w:val=""/>
      <w:lvlJc w:val="left"/>
      <w:pPr>
        <w:tabs>
          <w:tab w:val="num" w:pos="3600"/>
        </w:tabs>
        <w:ind w:left="3600" w:hanging="360"/>
      </w:pPr>
      <w:rPr>
        <w:rFonts w:hint="default" w:ascii="Symbol" w:hAnsi="Symbol"/>
      </w:rPr>
    </w:lvl>
    <w:lvl w:ilvl="5" w:tplc="F2DA5212" w:tentative="1">
      <w:start w:val="1"/>
      <w:numFmt w:val="bullet"/>
      <w:lvlText w:val=""/>
      <w:lvlJc w:val="left"/>
      <w:pPr>
        <w:tabs>
          <w:tab w:val="num" w:pos="4320"/>
        </w:tabs>
        <w:ind w:left="4320" w:hanging="360"/>
      </w:pPr>
      <w:rPr>
        <w:rFonts w:hint="default" w:ascii="Symbol" w:hAnsi="Symbol"/>
      </w:rPr>
    </w:lvl>
    <w:lvl w:ilvl="6" w:tplc="EEA28248" w:tentative="1">
      <w:start w:val="1"/>
      <w:numFmt w:val="bullet"/>
      <w:lvlText w:val=""/>
      <w:lvlJc w:val="left"/>
      <w:pPr>
        <w:tabs>
          <w:tab w:val="num" w:pos="5040"/>
        </w:tabs>
        <w:ind w:left="5040" w:hanging="360"/>
      </w:pPr>
      <w:rPr>
        <w:rFonts w:hint="default" w:ascii="Symbol" w:hAnsi="Symbol"/>
      </w:rPr>
    </w:lvl>
    <w:lvl w:ilvl="7" w:tplc="7188FB86" w:tentative="1">
      <w:start w:val="1"/>
      <w:numFmt w:val="bullet"/>
      <w:lvlText w:val=""/>
      <w:lvlJc w:val="left"/>
      <w:pPr>
        <w:tabs>
          <w:tab w:val="num" w:pos="5760"/>
        </w:tabs>
        <w:ind w:left="5760" w:hanging="360"/>
      </w:pPr>
      <w:rPr>
        <w:rFonts w:hint="default" w:ascii="Symbol" w:hAnsi="Symbol"/>
      </w:rPr>
    </w:lvl>
    <w:lvl w:ilvl="8" w:tplc="D8CA3D7E" w:tentative="1">
      <w:start w:val="1"/>
      <w:numFmt w:val="bullet"/>
      <w:lvlText w:val=""/>
      <w:lvlJc w:val="left"/>
      <w:pPr>
        <w:tabs>
          <w:tab w:val="num" w:pos="6480"/>
        </w:tabs>
        <w:ind w:left="6480" w:hanging="360"/>
      </w:pPr>
      <w:rPr>
        <w:rFonts w:hint="default" w:ascii="Symbol" w:hAnsi="Symbol"/>
      </w:rPr>
    </w:lvl>
  </w:abstractNum>
  <w:abstractNum w:abstractNumId="2">
    <w:nsid w:val="15550667"/>
    <w:multiLevelType w:val="hybridMultilevel"/>
    <w:tmpl w:val="7E027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5C59E4"/>
    <w:multiLevelType w:val="hybridMultilevel"/>
    <w:tmpl w:val="C9E4ED76"/>
    <w:lvl w:ilvl="0" w:tplc="590A5C7A">
      <w:start w:val="1"/>
      <w:numFmt w:val="bullet"/>
      <w:lvlText w:val=""/>
      <w:lvlPicBulletId w:val="0"/>
      <w:lvlJc w:val="left"/>
      <w:pPr>
        <w:tabs>
          <w:tab w:val="num" w:pos="720"/>
        </w:tabs>
        <w:ind w:left="720" w:hanging="360"/>
      </w:pPr>
      <w:rPr>
        <w:rFonts w:hint="default" w:ascii="Symbol" w:hAnsi="Symbol"/>
      </w:rPr>
    </w:lvl>
    <w:lvl w:ilvl="1" w:tplc="3E08113E" w:tentative="1">
      <w:start w:val="1"/>
      <w:numFmt w:val="bullet"/>
      <w:lvlText w:val=""/>
      <w:lvlJc w:val="left"/>
      <w:pPr>
        <w:tabs>
          <w:tab w:val="num" w:pos="1440"/>
        </w:tabs>
        <w:ind w:left="1440" w:hanging="360"/>
      </w:pPr>
      <w:rPr>
        <w:rFonts w:hint="default" w:ascii="Symbol" w:hAnsi="Symbol"/>
      </w:rPr>
    </w:lvl>
    <w:lvl w:ilvl="2" w:tplc="F00A5D34" w:tentative="1">
      <w:start w:val="1"/>
      <w:numFmt w:val="bullet"/>
      <w:lvlText w:val=""/>
      <w:lvlJc w:val="left"/>
      <w:pPr>
        <w:tabs>
          <w:tab w:val="num" w:pos="2160"/>
        </w:tabs>
        <w:ind w:left="2160" w:hanging="360"/>
      </w:pPr>
      <w:rPr>
        <w:rFonts w:hint="default" w:ascii="Symbol" w:hAnsi="Symbol"/>
      </w:rPr>
    </w:lvl>
    <w:lvl w:ilvl="3" w:tplc="F91AE776" w:tentative="1">
      <w:start w:val="1"/>
      <w:numFmt w:val="bullet"/>
      <w:lvlText w:val=""/>
      <w:lvlJc w:val="left"/>
      <w:pPr>
        <w:tabs>
          <w:tab w:val="num" w:pos="2880"/>
        </w:tabs>
        <w:ind w:left="2880" w:hanging="360"/>
      </w:pPr>
      <w:rPr>
        <w:rFonts w:hint="default" w:ascii="Symbol" w:hAnsi="Symbol"/>
      </w:rPr>
    </w:lvl>
    <w:lvl w:ilvl="4" w:tplc="1576D0EE" w:tentative="1">
      <w:start w:val="1"/>
      <w:numFmt w:val="bullet"/>
      <w:lvlText w:val=""/>
      <w:lvlJc w:val="left"/>
      <w:pPr>
        <w:tabs>
          <w:tab w:val="num" w:pos="3600"/>
        </w:tabs>
        <w:ind w:left="3600" w:hanging="360"/>
      </w:pPr>
      <w:rPr>
        <w:rFonts w:hint="default" w:ascii="Symbol" w:hAnsi="Symbol"/>
      </w:rPr>
    </w:lvl>
    <w:lvl w:ilvl="5" w:tplc="F2DA5212" w:tentative="1">
      <w:start w:val="1"/>
      <w:numFmt w:val="bullet"/>
      <w:lvlText w:val=""/>
      <w:lvlJc w:val="left"/>
      <w:pPr>
        <w:tabs>
          <w:tab w:val="num" w:pos="4320"/>
        </w:tabs>
        <w:ind w:left="4320" w:hanging="360"/>
      </w:pPr>
      <w:rPr>
        <w:rFonts w:hint="default" w:ascii="Symbol" w:hAnsi="Symbol"/>
      </w:rPr>
    </w:lvl>
    <w:lvl w:ilvl="6" w:tplc="EEA28248" w:tentative="1">
      <w:start w:val="1"/>
      <w:numFmt w:val="bullet"/>
      <w:lvlText w:val=""/>
      <w:lvlJc w:val="left"/>
      <w:pPr>
        <w:tabs>
          <w:tab w:val="num" w:pos="5040"/>
        </w:tabs>
        <w:ind w:left="5040" w:hanging="360"/>
      </w:pPr>
      <w:rPr>
        <w:rFonts w:hint="default" w:ascii="Symbol" w:hAnsi="Symbol"/>
      </w:rPr>
    </w:lvl>
    <w:lvl w:ilvl="7" w:tplc="7188FB86" w:tentative="1">
      <w:start w:val="1"/>
      <w:numFmt w:val="bullet"/>
      <w:lvlText w:val=""/>
      <w:lvlJc w:val="left"/>
      <w:pPr>
        <w:tabs>
          <w:tab w:val="num" w:pos="5760"/>
        </w:tabs>
        <w:ind w:left="5760" w:hanging="360"/>
      </w:pPr>
      <w:rPr>
        <w:rFonts w:hint="default" w:ascii="Symbol" w:hAnsi="Symbol"/>
      </w:rPr>
    </w:lvl>
    <w:lvl w:ilvl="8" w:tplc="D8CA3D7E" w:tentative="1">
      <w:start w:val="1"/>
      <w:numFmt w:val="bullet"/>
      <w:lvlText w:val=""/>
      <w:lvlJc w:val="left"/>
      <w:pPr>
        <w:tabs>
          <w:tab w:val="num" w:pos="6480"/>
        </w:tabs>
        <w:ind w:left="6480" w:hanging="360"/>
      </w:pPr>
      <w:rPr>
        <w:rFonts w:hint="default" w:ascii="Symbol" w:hAnsi="Symbol"/>
      </w:rPr>
    </w:lvl>
  </w:abstractNum>
  <w:abstractNum w:abstractNumId="4">
    <w:nsid w:val="5F1B487C"/>
    <w:multiLevelType w:val="multilevel"/>
    <w:tmpl w:val="12DE1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3A30CB6"/>
    <w:multiLevelType w:val="multilevel"/>
    <w:tmpl w:val="BE880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6D76FDC"/>
    <w:multiLevelType w:val="multilevel"/>
    <w:tmpl w:val="50A2D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1">
    <w:abstractNumId w:val="10"/>
  </w:num>
  <w:num w:numId="10">
    <w:abstractNumId w:val="9"/>
  </w:num>
  <w:num w:numId="9">
    <w:abstractNumId w:val="8"/>
  </w:num>
  <w:num w:numId="8">
    <w:abstractNumId w:val="7"/>
  </w:num>
  <w:num w:numId="1">
    <w:abstractNumId w:val="0"/>
  </w:num>
  <w:num w:numId="2">
    <w:abstractNumId w:val="4"/>
  </w:num>
  <w:num w:numId="3">
    <w:abstractNumId w:val="5"/>
  </w:num>
  <w:num w:numId="4">
    <w:abstractNumId w:val="6"/>
  </w:num>
  <w:num w:numId="5">
    <w:abstractNumId w:val="2"/>
  </w:num>
  <w:num w:numId="6">
    <w:abstractNumId w:val="3"/>
  </w:num>
  <w:num w:numId="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F1104"/>
    <w:rsid w:val="000D27D2"/>
    <w:rsid w:val="002035DD"/>
    <w:rsid w:val="00294FA7"/>
    <w:rsid w:val="008242AF"/>
    <w:rsid w:val="00863529"/>
    <w:rsid w:val="009F1104"/>
    <w:rsid w:val="16812639"/>
    <w:rsid w:val="1BB8B5B6"/>
    <w:rsid w:val="1C52CE53"/>
    <w:rsid w:val="1F8C8D2E"/>
    <w:rsid w:val="29B852A3"/>
    <w:rsid w:val="39F6B4D9"/>
    <w:rsid w:val="3A242DD4"/>
    <w:rsid w:val="3F3BFE6E"/>
    <w:rsid w:val="52052DD4"/>
    <w:rsid w:val="57BD217F"/>
    <w:rsid w:val="5D982D74"/>
    <w:rsid w:val="5F5FB66B"/>
    <w:rsid w:val="72AB146B"/>
    <w:rsid w:val="77DA1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CEB1"/>
  <w15:docId w15:val="{E0226A99-6922-44BB-B6D3-C923C133E4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D27D2"/>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D27D2"/>
    <w:rPr>
      <w:rFonts w:ascii="Tahoma" w:hAnsi="Tahoma" w:cs="Tahoma"/>
      <w:sz w:val="16"/>
      <w:szCs w:val="16"/>
    </w:rPr>
  </w:style>
  <w:style w:type="paragraph" w:styleId="NoSpacing">
    <w:name w:val="No Spacing"/>
    <w:uiPriority w:val="1"/>
    <w:qFormat/>
    <w:rsid w:val="000D27D2"/>
    <w:pPr>
      <w:spacing w:line="240" w:lineRule="auto"/>
    </w:pPr>
  </w:style>
  <w:style w:type="paragraph" w:styleId="Header">
    <w:name w:val="header"/>
    <w:basedOn w:val="Normal"/>
    <w:link w:val="HeaderChar"/>
    <w:uiPriority w:val="99"/>
    <w:unhideWhenUsed/>
    <w:rsid w:val="000D27D2"/>
    <w:pPr>
      <w:tabs>
        <w:tab w:val="center" w:pos="4513"/>
        <w:tab w:val="right" w:pos="9026"/>
      </w:tabs>
      <w:spacing w:line="240" w:lineRule="auto"/>
    </w:pPr>
  </w:style>
  <w:style w:type="character" w:styleId="HeaderChar" w:customStyle="1">
    <w:name w:val="Header Char"/>
    <w:basedOn w:val="DefaultParagraphFont"/>
    <w:link w:val="Header"/>
    <w:uiPriority w:val="99"/>
    <w:rsid w:val="000D27D2"/>
  </w:style>
  <w:style w:type="paragraph" w:styleId="Footer">
    <w:name w:val="footer"/>
    <w:basedOn w:val="Normal"/>
    <w:link w:val="FooterChar"/>
    <w:uiPriority w:val="99"/>
    <w:unhideWhenUsed/>
    <w:rsid w:val="000D27D2"/>
    <w:pPr>
      <w:tabs>
        <w:tab w:val="center" w:pos="4513"/>
        <w:tab w:val="right" w:pos="9026"/>
      </w:tabs>
      <w:spacing w:line="240" w:lineRule="auto"/>
    </w:pPr>
  </w:style>
  <w:style w:type="character" w:styleId="FooterChar" w:customStyle="1">
    <w:name w:val="Footer Char"/>
    <w:basedOn w:val="DefaultParagraphFont"/>
    <w:link w:val="Footer"/>
    <w:uiPriority w:val="99"/>
    <w:rsid w:val="000D27D2"/>
  </w:style>
  <w:style w:type="character" w:styleId="Hyperlink">
    <w:name w:val="Hyperlink"/>
    <w:basedOn w:val="DefaultParagraphFont"/>
    <w:uiPriority w:val="99"/>
    <w:unhideWhenUsed/>
    <w:rsid w:val="000D27D2"/>
    <w:rPr>
      <w:color w:val="0000FF" w:themeColor="hyperlink"/>
      <w:u w:val="single"/>
    </w:rPr>
  </w:style>
  <w:style w:type="paragraph" w:styleId="ListParagraph">
    <w:name w:val="List Paragraph"/>
    <w:basedOn w:val="Normal"/>
    <w:uiPriority w:val="34"/>
    <w:qFormat/>
    <w:rsid w:val="008242AF"/>
    <w:pPr>
      <w:ind w:left="720"/>
      <w:contextualSpacing/>
    </w:pPr>
  </w:style>
  <w:style w:type="paragraph" w:styleId="NormalWeb">
    <w:name w:val="Normal (Web)"/>
    <w:basedOn w:val="Normal"/>
    <w:uiPriority w:val="99"/>
    <w:semiHidden/>
    <w:unhideWhenUsed/>
    <w:rsid w:val="008242AF"/>
    <w:pPr>
      <w:spacing w:before="100" w:beforeAutospacing="1" w:after="100" w:afterAutospacing="1" w:line="240" w:lineRule="auto"/>
    </w:pPr>
    <w:rPr>
      <w:rFonts w:ascii="Times New Roman" w:hAnsi="Times New Roman"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D27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7D2"/>
    <w:rPr>
      <w:rFonts w:ascii="Tahoma" w:hAnsi="Tahoma" w:cs="Tahoma"/>
      <w:sz w:val="16"/>
      <w:szCs w:val="16"/>
    </w:rPr>
  </w:style>
  <w:style w:type="paragraph" w:styleId="NoSpacing">
    <w:name w:val="No Spacing"/>
    <w:uiPriority w:val="1"/>
    <w:qFormat/>
    <w:rsid w:val="000D27D2"/>
    <w:pPr>
      <w:spacing w:line="240" w:lineRule="auto"/>
    </w:pPr>
  </w:style>
  <w:style w:type="paragraph" w:styleId="Header">
    <w:name w:val="header"/>
    <w:basedOn w:val="Normal"/>
    <w:link w:val="HeaderChar"/>
    <w:uiPriority w:val="99"/>
    <w:unhideWhenUsed/>
    <w:rsid w:val="000D27D2"/>
    <w:pPr>
      <w:tabs>
        <w:tab w:val="center" w:pos="4513"/>
        <w:tab w:val="right" w:pos="9026"/>
      </w:tabs>
      <w:spacing w:line="240" w:lineRule="auto"/>
    </w:pPr>
  </w:style>
  <w:style w:type="character" w:customStyle="1" w:styleId="HeaderChar">
    <w:name w:val="Header Char"/>
    <w:basedOn w:val="DefaultParagraphFont"/>
    <w:link w:val="Header"/>
    <w:uiPriority w:val="99"/>
    <w:rsid w:val="000D27D2"/>
  </w:style>
  <w:style w:type="paragraph" w:styleId="Footer">
    <w:name w:val="footer"/>
    <w:basedOn w:val="Normal"/>
    <w:link w:val="FooterChar"/>
    <w:uiPriority w:val="99"/>
    <w:unhideWhenUsed/>
    <w:rsid w:val="000D27D2"/>
    <w:pPr>
      <w:tabs>
        <w:tab w:val="center" w:pos="4513"/>
        <w:tab w:val="right" w:pos="9026"/>
      </w:tabs>
      <w:spacing w:line="240" w:lineRule="auto"/>
    </w:pPr>
  </w:style>
  <w:style w:type="character" w:customStyle="1" w:styleId="FooterChar">
    <w:name w:val="Footer Char"/>
    <w:basedOn w:val="DefaultParagraphFont"/>
    <w:link w:val="Footer"/>
    <w:uiPriority w:val="99"/>
    <w:rsid w:val="000D27D2"/>
  </w:style>
  <w:style w:type="character" w:styleId="Hyperlink">
    <w:name w:val="Hyperlink"/>
    <w:basedOn w:val="DefaultParagraphFont"/>
    <w:uiPriority w:val="99"/>
    <w:unhideWhenUsed/>
    <w:rsid w:val="000D27D2"/>
    <w:rPr>
      <w:color w:val="0000FF" w:themeColor="hyperlink"/>
      <w:u w:val="single"/>
    </w:rPr>
  </w:style>
  <w:style w:type="paragraph" w:styleId="ListParagraph">
    <w:name w:val="List Paragraph"/>
    <w:basedOn w:val="Normal"/>
    <w:uiPriority w:val="34"/>
    <w:qFormat/>
    <w:rsid w:val="008242AF"/>
    <w:pPr>
      <w:ind w:left="720"/>
      <w:contextualSpacing/>
    </w:pPr>
  </w:style>
  <w:style w:type="paragraph" w:styleId="NormalWeb">
    <w:name w:val="Normal (Web)"/>
    <w:basedOn w:val="Normal"/>
    <w:uiPriority w:val="99"/>
    <w:semiHidden/>
    <w:unhideWhenUsed/>
    <w:rsid w:val="008242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718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media/image6.png" Id="rId13" /><Relationship Type="http://schemas.openxmlformats.org/officeDocument/2006/relationships/customXml" Target="../customXml/item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image" Target="media/image3.png" Id="rId10" /><Relationship Type="http://schemas.openxmlformats.org/officeDocument/2006/relationships/customXml" Target="../customXml/item2.xml" Id="rId19" /><Relationship Type="http://schemas.openxmlformats.org/officeDocument/2006/relationships/settings" Target="settings.xml" Id="rId4" /><Relationship Type="http://schemas.openxmlformats.org/officeDocument/2006/relationships/image" Target="media/image7.png" Id="rId14" /><Relationship Type="http://schemas.openxmlformats.org/officeDocument/2006/relationships/hyperlink" Target="mailto:jobs@arunchichestercab.org.uk" TargetMode="External" Id="Ra35f234f592b4067"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6E682420B594C878D06700AAB19EE" ma:contentTypeVersion="19" ma:contentTypeDescription="Create a new document." ma:contentTypeScope="" ma:versionID="157f5ed579580e8cecd39cc77944a0cd">
  <xsd:schema xmlns:xsd="http://www.w3.org/2001/XMLSchema" xmlns:xs="http://www.w3.org/2001/XMLSchema" xmlns:p="http://schemas.microsoft.com/office/2006/metadata/properties" xmlns:ns2="8a3fa69c-ccd3-4aef-a3ba-a83541efce7e" xmlns:ns3="fed20d20-d707-4aa6-b386-0dac47008ded" xmlns:ns4="fafd16b2-a959-4e5e-9596-f037a83efa3f" xmlns:ns5="http://schemas.microsoft.com/sharepoint/v4" targetNamespace="http://schemas.microsoft.com/office/2006/metadata/properties" ma:root="true" ma:fieldsID="564ac51953e0695976f148857f503777" ns2:_="" ns3:_="" ns4:_="" ns5:_="">
    <xsd:import namespace="8a3fa69c-ccd3-4aef-a3ba-a83541efce7e"/>
    <xsd:import namespace="fed20d20-d707-4aa6-b386-0dac47008ded"/>
    <xsd:import namespace="fafd16b2-a959-4e5e-9596-f037a83efa3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5: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fa69c-ccd3-4aef-a3ba-a83541efc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b67df0-dc9b-4d3e-8996-83eb25f2c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20d20-d707-4aa6-b386-0dac47008d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fd16b2-a959-4e5e-9596-f037a83efa3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6f9cc6f-358e-43a2-8f83-f1c105b4a4fe}" ma:internalName="TaxCatchAll" ma:showField="CatchAllData" ma:web="fafd16b2-a959-4e5e-9596-f037a83ef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fd16b2-a959-4e5e-9596-f037a83efa3f" xsi:nil="true"/>
    <lcf76f155ced4ddcb4097134ff3c332f xmlns="8a3fa69c-ccd3-4aef-a3ba-a83541efce7e">
      <Terms xmlns="http://schemas.microsoft.com/office/infopath/2007/PartnerControls"/>
    </lcf76f155ced4ddcb4097134ff3c332f>
    <IconOverlay xmlns="http://schemas.microsoft.com/sharepoint/v4" xsi:nil="true"/>
  </documentManagement>
</p:properties>
</file>

<file path=customXml/itemProps1.xml><?xml version="1.0" encoding="utf-8"?>
<ds:datastoreItem xmlns:ds="http://schemas.openxmlformats.org/officeDocument/2006/customXml" ds:itemID="{40A17DF6-F270-47F1-8EAD-BC4FEABBD630}"/>
</file>

<file path=customXml/itemProps2.xml><?xml version="1.0" encoding="utf-8"?>
<ds:datastoreItem xmlns:ds="http://schemas.openxmlformats.org/officeDocument/2006/customXml" ds:itemID="{3B0339D7-9353-46D1-8FA4-1983D2BBAA4B}"/>
</file>

<file path=customXml/itemProps3.xml><?xml version="1.0" encoding="utf-8"?>
<ds:datastoreItem xmlns:ds="http://schemas.openxmlformats.org/officeDocument/2006/customXml" ds:itemID="{8E7F4551-6417-4B57-9D51-63BBE84DBC0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43A2CC9F</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Danni</dc:creator>
  <cp:lastModifiedBy>Charlie Young</cp:lastModifiedBy>
  <cp:revision>11</cp:revision>
  <dcterms:created xsi:type="dcterms:W3CDTF">2019-02-08T09:26:00Z</dcterms:created>
  <dcterms:modified xsi:type="dcterms:W3CDTF">2023-09-01T12:40:52Z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0x010100ABA6E682420B594C878D06700AAB19EE</vt:lpwstr>
  </property>
  <property fmtid="{D5CDD505-2E9C-101B-9397-08002B2CF9AE}" pid="3" name="MediaServiceImageTags">
    <vt:lpwstr/>
  </property>
</Properties>
</file>