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D040" w14:textId="79C0E70F" w:rsidR="00D93EF1" w:rsidRPr="00676A3B" w:rsidRDefault="0024146F" w:rsidP="0024146F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6D5A1844" wp14:editId="3461EBFB">
            <wp:extent cx="2279073" cy="408659"/>
            <wp:effectExtent l="0" t="0" r="0" b="0"/>
            <wp:docPr id="568753475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753475" name="Picture 1" descr="A black background with whit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1865" cy="44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  </w:t>
      </w:r>
      <w:r w:rsidR="00676A3B" w:rsidRPr="00676A3B">
        <w:rPr>
          <w:b/>
          <w:sz w:val="28"/>
        </w:rPr>
        <w:t>Observation</w:t>
      </w:r>
      <w:r w:rsidR="00695704">
        <w:rPr>
          <w:b/>
          <w:sz w:val="28"/>
        </w:rPr>
        <w:t>, Assessment &amp; Planning</w:t>
      </w:r>
      <w:r>
        <w:rPr>
          <w:b/>
          <w:sz w:val="28"/>
        </w:rPr>
        <w:t xml:space="preserve"> (Pre-School)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8082"/>
        <w:gridCol w:w="3310"/>
      </w:tblGrid>
      <w:tr w:rsidR="00D93EF1" w:rsidRPr="00B023AF" w14:paraId="76C2BE09" w14:textId="77777777" w:rsidTr="00865CE3">
        <w:tc>
          <w:tcPr>
            <w:tcW w:w="0" w:type="auto"/>
            <w:gridSpan w:val="3"/>
          </w:tcPr>
          <w:p w14:paraId="638F2281" w14:textId="76857CD2" w:rsidR="00D93EF1" w:rsidRPr="00254455" w:rsidRDefault="00490E85" w:rsidP="00B023A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54455">
              <w:rPr>
                <w:b/>
                <w:sz w:val="20"/>
                <w:szCs w:val="20"/>
              </w:rPr>
              <w:t>Name of Child</w:t>
            </w:r>
            <w:r w:rsidR="00D93EF1" w:rsidRPr="00254455">
              <w:rPr>
                <w:b/>
                <w:sz w:val="20"/>
                <w:szCs w:val="20"/>
              </w:rPr>
              <w:t xml:space="preserve">:             </w:t>
            </w:r>
            <w:r w:rsidR="00730E97" w:rsidRPr="00730E97">
              <w:rPr>
                <w:b/>
                <w:color w:val="00B0F0"/>
                <w:sz w:val="20"/>
                <w:szCs w:val="20"/>
              </w:rPr>
              <w:t xml:space="preserve">Lorcan </w:t>
            </w:r>
            <w:r w:rsidR="00730E97">
              <w:rPr>
                <w:b/>
                <w:color w:val="00B0F0"/>
                <w:sz w:val="20"/>
                <w:szCs w:val="20"/>
              </w:rPr>
              <w:t>(</w:t>
            </w:r>
            <w:r w:rsidR="00730E97" w:rsidRPr="00730E97">
              <w:rPr>
                <w:b/>
                <w:color w:val="00B0F0"/>
                <w:sz w:val="20"/>
                <w:szCs w:val="20"/>
              </w:rPr>
              <w:t>3:8</w:t>
            </w:r>
            <w:r w:rsidR="00730E97">
              <w:rPr>
                <w:b/>
                <w:color w:val="00B0F0"/>
                <w:sz w:val="20"/>
                <w:szCs w:val="20"/>
              </w:rPr>
              <w:t>)</w:t>
            </w:r>
            <w:r w:rsidR="00D93EF1" w:rsidRPr="00730E97">
              <w:rPr>
                <w:b/>
                <w:color w:val="00B0F0"/>
                <w:sz w:val="20"/>
                <w:szCs w:val="20"/>
              </w:rPr>
              <w:t xml:space="preserve">                                                                   </w:t>
            </w:r>
            <w:r w:rsidR="00D93EF1" w:rsidRPr="00254455">
              <w:rPr>
                <w:b/>
                <w:sz w:val="20"/>
                <w:szCs w:val="20"/>
              </w:rPr>
              <w:t xml:space="preserve">Date:               </w:t>
            </w:r>
            <w:r w:rsidR="00730E97" w:rsidRPr="00730E97">
              <w:rPr>
                <w:b/>
                <w:color w:val="00B0F0"/>
                <w:sz w:val="20"/>
                <w:szCs w:val="20"/>
              </w:rPr>
              <w:t>25.09.19</w:t>
            </w:r>
          </w:p>
          <w:p w14:paraId="052BA76D" w14:textId="77777777" w:rsidR="00D93EF1" w:rsidRPr="00254455" w:rsidRDefault="00D93EF1" w:rsidP="00B023A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54455">
              <w:rPr>
                <w:b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</w:tr>
      <w:tr w:rsidR="00D93EF1" w:rsidRPr="00B023AF" w14:paraId="4DF72531" w14:textId="77777777" w:rsidTr="005A633C">
        <w:tc>
          <w:tcPr>
            <w:tcW w:w="3794" w:type="dxa"/>
          </w:tcPr>
          <w:p w14:paraId="4AFB22CF" w14:textId="4ACAC2EE" w:rsidR="00D93EF1" w:rsidRPr="00254455" w:rsidRDefault="00D93EF1" w:rsidP="00B023AF">
            <w:pPr>
              <w:spacing w:after="0" w:line="240" w:lineRule="auto"/>
              <w:rPr>
                <w:sz w:val="20"/>
                <w:szCs w:val="20"/>
              </w:rPr>
            </w:pPr>
            <w:r w:rsidRPr="00254455">
              <w:rPr>
                <w:b/>
                <w:sz w:val="20"/>
                <w:szCs w:val="20"/>
              </w:rPr>
              <w:t>WHAT?</w:t>
            </w:r>
            <w:r w:rsidR="005A633C" w:rsidRPr="00254455">
              <w:rPr>
                <w:b/>
                <w:sz w:val="20"/>
                <w:szCs w:val="20"/>
              </w:rPr>
              <w:t xml:space="preserve">  (</w:t>
            </w:r>
            <w:r w:rsidR="005A633C" w:rsidRPr="00254455">
              <w:rPr>
                <w:sz w:val="20"/>
                <w:szCs w:val="20"/>
              </w:rPr>
              <w:t>Observation)</w:t>
            </w:r>
          </w:p>
          <w:p w14:paraId="5FA50065" w14:textId="580D1E06" w:rsidR="005A633C" w:rsidRPr="00254455" w:rsidRDefault="005A633C" w:rsidP="00B023A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431B15B" w14:textId="04963BFA" w:rsidR="00D93EF1" w:rsidRPr="00254455" w:rsidRDefault="00AC34A7" w:rsidP="00B023AF">
            <w:pPr>
              <w:spacing w:after="0" w:line="240" w:lineRule="auto"/>
              <w:rPr>
                <w:sz w:val="20"/>
                <w:szCs w:val="20"/>
              </w:rPr>
            </w:pPr>
            <w:r w:rsidRPr="00254455">
              <w:rPr>
                <w:b/>
                <w:bCs/>
                <w:i/>
                <w:iCs/>
                <w:sz w:val="20"/>
                <w:szCs w:val="20"/>
              </w:rPr>
              <w:t>Describe what you observe the child doing as he/she moves through the session</w:t>
            </w:r>
            <w:r w:rsidRPr="002544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</w:tcPr>
          <w:p w14:paraId="71612FA3" w14:textId="2CE220C8" w:rsidR="00D93EF1" w:rsidRPr="00254455" w:rsidRDefault="00D93EF1" w:rsidP="00B023AF">
            <w:pPr>
              <w:spacing w:after="0" w:line="240" w:lineRule="auto"/>
              <w:rPr>
                <w:sz w:val="20"/>
                <w:szCs w:val="20"/>
              </w:rPr>
            </w:pPr>
            <w:r w:rsidRPr="00254455">
              <w:rPr>
                <w:b/>
                <w:sz w:val="20"/>
                <w:szCs w:val="20"/>
              </w:rPr>
              <w:t>SO WHAT?</w:t>
            </w:r>
            <w:r w:rsidR="005A633C" w:rsidRPr="00254455">
              <w:rPr>
                <w:b/>
                <w:sz w:val="20"/>
                <w:szCs w:val="20"/>
              </w:rPr>
              <w:t xml:space="preserve">  (</w:t>
            </w:r>
            <w:r w:rsidRPr="00254455">
              <w:rPr>
                <w:sz w:val="20"/>
                <w:szCs w:val="20"/>
              </w:rPr>
              <w:t>Learning</w:t>
            </w:r>
            <w:r w:rsidR="005A633C" w:rsidRPr="00254455">
              <w:rPr>
                <w:sz w:val="20"/>
                <w:szCs w:val="20"/>
              </w:rPr>
              <w:t>)</w:t>
            </w:r>
          </w:p>
          <w:p w14:paraId="7A1074E4" w14:textId="77777777" w:rsidR="005A633C" w:rsidRPr="00254455" w:rsidRDefault="005A633C" w:rsidP="00B023A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3229C2C" w14:textId="77777777" w:rsidR="008D0C61" w:rsidRPr="00254455" w:rsidRDefault="00AC34A7" w:rsidP="00B023AF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254455">
              <w:rPr>
                <w:b/>
                <w:bCs/>
                <w:i/>
                <w:iCs/>
                <w:sz w:val="20"/>
                <w:szCs w:val="20"/>
              </w:rPr>
              <w:t xml:space="preserve">What are these observations telling you about the </w:t>
            </w:r>
            <w:r w:rsidR="005A633C" w:rsidRPr="00254455">
              <w:rPr>
                <w:b/>
                <w:bCs/>
                <w:i/>
                <w:iCs/>
                <w:sz w:val="20"/>
                <w:szCs w:val="20"/>
              </w:rPr>
              <w:t>child’s development across the 6</w:t>
            </w:r>
            <w:r w:rsidRPr="00254455">
              <w:rPr>
                <w:b/>
                <w:bCs/>
                <w:i/>
                <w:iCs/>
                <w:sz w:val="20"/>
                <w:szCs w:val="20"/>
              </w:rPr>
              <w:t xml:space="preserve"> key areas?</w:t>
            </w:r>
          </w:p>
          <w:p w14:paraId="386D721B" w14:textId="0FB395B2" w:rsidR="00546B6B" w:rsidRPr="00254455" w:rsidRDefault="00546B6B" w:rsidP="00B023AF">
            <w:pPr>
              <w:spacing w:after="0" w:line="240" w:lineRule="auto"/>
              <w:rPr>
                <w:sz w:val="20"/>
                <w:szCs w:val="20"/>
              </w:rPr>
            </w:pPr>
            <w:r w:rsidRPr="00254455">
              <w:rPr>
                <w:b/>
                <w:bCs/>
                <w:i/>
                <w:iCs/>
                <w:sz w:val="20"/>
                <w:szCs w:val="20"/>
              </w:rPr>
              <w:t>What are the child’s understandings and misunderstandings?</w:t>
            </w:r>
          </w:p>
        </w:tc>
        <w:tc>
          <w:tcPr>
            <w:tcW w:w="3355" w:type="dxa"/>
          </w:tcPr>
          <w:p w14:paraId="62E57EF6" w14:textId="4E2F764F" w:rsidR="00D93EF1" w:rsidRPr="00254455" w:rsidRDefault="00D93EF1" w:rsidP="00B023AF">
            <w:pPr>
              <w:spacing w:after="0" w:line="240" w:lineRule="auto"/>
              <w:rPr>
                <w:sz w:val="20"/>
                <w:szCs w:val="20"/>
              </w:rPr>
            </w:pPr>
            <w:r w:rsidRPr="00254455">
              <w:rPr>
                <w:b/>
                <w:sz w:val="20"/>
                <w:szCs w:val="20"/>
              </w:rPr>
              <w:t>NOW WHAT?</w:t>
            </w:r>
            <w:r w:rsidR="005A633C" w:rsidRPr="00254455">
              <w:rPr>
                <w:b/>
                <w:sz w:val="20"/>
                <w:szCs w:val="20"/>
              </w:rPr>
              <w:t xml:space="preserve">  (</w:t>
            </w:r>
            <w:r w:rsidRPr="00254455">
              <w:rPr>
                <w:sz w:val="20"/>
                <w:szCs w:val="20"/>
              </w:rPr>
              <w:t>Planning</w:t>
            </w:r>
            <w:r w:rsidR="005A633C" w:rsidRPr="00254455">
              <w:rPr>
                <w:sz w:val="20"/>
                <w:szCs w:val="20"/>
              </w:rPr>
              <w:t>)</w:t>
            </w:r>
          </w:p>
          <w:p w14:paraId="0DDAA0FA" w14:textId="77777777" w:rsidR="005A633C" w:rsidRPr="00254455" w:rsidRDefault="005A633C" w:rsidP="00B023A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47880EE" w14:textId="61D86A92" w:rsidR="00D93EF1" w:rsidRPr="00254455" w:rsidRDefault="00546B6B" w:rsidP="00B023A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54455">
              <w:rPr>
                <w:b/>
                <w:bCs/>
                <w:i/>
                <w:iCs/>
                <w:sz w:val="20"/>
                <w:szCs w:val="20"/>
              </w:rPr>
              <w:t xml:space="preserve">What is the next level of intended learning and development for the child? </w:t>
            </w:r>
            <w:r w:rsidR="00494655" w:rsidRPr="00254455">
              <w:rPr>
                <w:sz w:val="16"/>
                <w:szCs w:val="16"/>
              </w:rPr>
              <w:t>(Link to planning with child’s initials)</w:t>
            </w:r>
          </w:p>
        </w:tc>
      </w:tr>
      <w:tr w:rsidR="00865CE3" w:rsidRPr="00B023AF" w14:paraId="665527E1" w14:textId="77777777" w:rsidTr="005A633C">
        <w:trPr>
          <w:trHeight w:val="2554"/>
        </w:trPr>
        <w:tc>
          <w:tcPr>
            <w:tcW w:w="3794" w:type="dxa"/>
          </w:tcPr>
          <w:p w14:paraId="1D5AB706" w14:textId="175E4CFF" w:rsidR="00865CE3" w:rsidRDefault="00865CE3" w:rsidP="00B023AF">
            <w:pPr>
              <w:spacing w:after="0" w:line="240" w:lineRule="auto"/>
            </w:pPr>
          </w:p>
          <w:p w14:paraId="3C2C1C13" w14:textId="005B49DF" w:rsidR="00865CE3" w:rsidRPr="00496477" w:rsidRDefault="00E2539B" w:rsidP="00B023A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496477">
              <w:rPr>
                <w:color w:val="00B0F0"/>
                <w:sz w:val="18"/>
                <w:szCs w:val="18"/>
              </w:rPr>
              <w:t xml:space="preserve">When you have completed the So What section – simply staple your observations on top of this </w:t>
            </w:r>
            <w:r w:rsidR="000C333B">
              <w:rPr>
                <w:color w:val="00B0F0"/>
                <w:sz w:val="18"/>
                <w:szCs w:val="18"/>
              </w:rPr>
              <w:t>space</w:t>
            </w:r>
            <w:r w:rsidRPr="00496477">
              <w:rPr>
                <w:color w:val="00B0F0"/>
                <w:sz w:val="18"/>
                <w:szCs w:val="18"/>
              </w:rPr>
              <w:t>.</w:t>
            </w:r>
          </w:p>
          <w:p w14:paraId="7506199B" w14:textId="06113F55" w:rsidR="00E2539B" w:rsidRPr="00496477" w:rsidRDefault="00E2539B" w:rsidP="00B023A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</w:p>
          <w:p w14:paraId="5EB750A8" w14:textId="353C80AA" w:rsidR="00E2539B" w:rsidRPr="00496477" w:rsidRDefault="00E2539B" w:rsidP="00B023A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496477">
              <w:rPr>
                <w:color w:val="00B0F0"/>
                <w:sz w:val="18"/>
                <w:szCs w:val="18"/>
              </w:rPr>
              <w:t>You do not need to write anything in this box!</w:t>
            </w:r>
          </w:p>
          <w:p w14:paraId="033DD5E7" w14:textId="77777777" w:rsidR="00865CE3" w:rsidRDefault="00865CE3" w:rsidP="00B023AF">
            <w:pPr>
              <w:spacing w:after="0" w:line="240" w:lineRule="auto"/>
            </w:pPr>
          </w:p>
          <w:p w14:paraId="7643BFF4" w14:textId="77777777" w:rsidR="00865CE3" w:rsidRDefault="00865CE3" w:rsidP="00B023AF">
            <w:pPr>
              <w:spacing w:after="0" w:line="240" w:lineRule="auto"/>
            </w:pPr>
          </w:p>
          <w:p w14:paraId="2027E6F6" w14:textId="77777777" w:rsidR="00865CE3" w:rsidRDefault="00865CE3" w:rsidP="00B023AF">
            <w:pPr>
              <w:spacing w:after="0" w:line="240" w:lineRule="auto"/>
            </w:pPr>
          </w:p>
          <w:p w14:paraId="35D42463" w14:textId="77777777" w:rsidR="00865CE3" w:rsidRDefault="00865CE3" w:rsidP="00B023AF">
            <w:pPr>
              <w:spacing w:after="0" w:line="240" w:lineRule="auto"/>
            </w:pPr>
          </w:p>
          <w:p w14:paraId="2684CC93" w14:textId="77777777" w:rsidR="00865CE3" w:rsidRDefault="00865CE3" w:rsidP="00B023AF">
            <w:pPr>
              <w:spacing w:after="0" w:line="240" w:lineRule="auto"/>
            </w:pPr>
          </w:p>
          <w:p w14:paraId="4FA8D860" w14:textId="77777777" w:rsidR="00865CE3" w:rsidRDefault="00865CE3" w:rsidP="00B023AF">
            <w:pPr>
              <w:spacing w:after="0" w:line="240" w:lineRule="auto"/>
            </w:pPr>
          </w:p>
          <w:p w14:paraId="1B81C4D3" w14:textId="77777777" w:rsidR="00865CE3" w:rsidRDefault="00865CE3" w:rsidP="00B023AF">
            <w:pPr>
              <w:spacing w:after="0" w:line="240" w:lineRule="auto"/>
            </w:pPr>
          </w:p>
          <w:p w14:paraId="5C68A659" w14:textId="77777777" w:rsidR="00865CE3" w:rsidRDefault="00865CE3" w:rsidP="00B023AF">
            <w:pPr>
              <w:spacing w:after="0" w:line="240" w:lineRule="auto"/>
            </w:pPr>
          </w:p>
          <w:p w14:paraId="35C27A0D" w14:textId="77777777" w:rsidR="00865CE3" w:rsidRDefault="00865CE3" w:rsidP="00B023AF">
            <w:pPr>
              <w:spacing w:after="0" w:line="240" w:lineRule="auto"/>
            </w:pPr>
          </w:p>
          <w:p w14:paraId="53D2CAF0" w14:textId="77777777" w:rsidR="00B63B0D" w:rsidRPr="00B023AF" w:rsidRDefault="00B63B0D" w:rsidP="00B023AF">
            <w:pPr>
              <w:spacing w:after="0" w:line="240" w:lineRule="auto"/>
            </w:pPr>
          </w:p>
        </w:tc>
        <w:tc>
          <w:tcPr>
            <w:tcW w:w="8221" w:type="dxa"/>
            <w:vMerge w:val="restart"/>
          </w:tcPr>
          <w:p w14:paraId="7BE0F82B" w14:textId="35FF50C7" w:rsidR="00A91C46" w:rsidRDefault="00A91C46" w:rsidP="00A91C46">
            <w:pPr>
              <w:spacing w:after="0" w:line="240" w:lineRule="auto"/>
            </w:pPr>
            <w:r>
              <w:t xml:space="preserve">Personal, </w:t>
            </w:r>
            <w:r w:rsidRPr="00B023AF">
              <w:t>Social &amp; Emotional</w:t>
            </w:r>
            <w:r>
              <w:t xml:space="preserve"> Development</w:t>
            </w:r>
          </w:p>
          <w:p w14:paraId="75B9C36E" w14:textId="608B5096" w:rsidR="00F4641E" w:rsidRDefault="00496477" w:rsidP="00A91C46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Enjoys company of adults</w:t>
            </w:r>
            <w:r w:rsidR="005D6AF1">
              <w:rPr>
                <w:color w:val="00B0F0"/>
                <w:sz w:val="18"/>
                <w:szCs w:val="18"/>
              </w:rPr>
              <w:t xml:space="preserve">. </w:t>
            </w:r>
            <w:r>
              <w:rPr>
                <w:color w:val="00B0F0"/>
                <w:sz w:val="18"/>
                <w:szCs w:val="18"/>
              </w:rPr>
              <w:t>Has settled very well in Nursery</w:t>
            </w:r>
            <w:r w:rsidR="005D6AF1">
              <w:rPr>
                <w:color w:val="00B0F0"/>
                <w:sz w:val="18"/>
                <w:szCs w:val="18"/>
              </w:rPr>
              <w:t xml:space="preserve">. </w:t>
            </w:r>
            <w:r w:rsidR="00F4641E">
              <w:rPr>
                <w:color w:val="00B0F0"/>
                <w:sz w:val="18"/>
                <w:szCs w:val="18"/>
              </w:rPr>
              <w:t>Confident to make his own choices</w:t>
            </w:r>
          </w:p>
          <w:p w14:paraId="6032B4B6" w14:textId="27E48943" w:rsidR="005D6AF1" w:rsidRDefault="005D6AF1" w:rsidP="00A91C46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Good self-help skills. Takes pride in achievement. Shows sense of enjoyment.</w:t>
            </w:r>
          </w:p>
          <w:p w14:paraId="0C2718B9" w14:textId="75F36CF6" w:rsidR="00496477" w:rsidRDefault="00496477" w:rsidP="00A91C46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24146F">
              <w:rPr>
                <w:color w:val="00B0F0"/>
                <w:sz w:val="18"/>
                <w:szCs w:val="18"/>
              </w:rPr>
              <w:t>Has some difficulty yet with sharing and finds it difficult to take turns</w:t>
            </w:r>
          </w:p>
          <w:p w14:paraId="37E60B4A" w14:textId="77777777" w:rsidR="00F4641E" w:rsidRPr="00F4641E" w:rsidRDefault="00F4641E" w:rsidP="00A91C46">
            <w:pPr>
              <w:spacing w:after="0" w:line="240" w:lineRule="auto"/>
              <w:rPr>
                <w:sz w:val="18"/>
                <w:szCs w:val="18"/>
              </w:rPr>
            </w:pPr>
          </w:p>
          <w:p w14:paraId="41DC7600" w14:textId="334D4F40" w:rsidR="00A91C46" w:rsidRDefault="00A91C46" w:rsidP="00A91C46">
            <w:pPr>
              <w:spacing w:after="0" w:line="240" w:lineRule="auto"/>
            </w:pPr>
            <w:r w:rsidRPr="00B023AF">
              <w:t>Physical</w:t>
            </w:r>
            <w:r>
              <w:t xml:space="preserve"> Development &amp; Movement</w:t>
            </w:r>
          </w:p>
          <w:p w14:paraId="448D77B5" w14:textId="77777777" w:rsidR="005D6AF1" w:rsidRDefault="00496477" w:rsidP="00A91C46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496477">
              <w:rPr>
                <w:color w:val="00B0F0"/>
                <w:sz w:val="18"/>
                <w:szCs w:val="18"/>
              </w:rPr>
              <w:t>Gross motor skills are developing well</w:t>
            </w:r>
            <w:r w:rsidR="005D6AF1">
              <w:rPr>
                <w:color w:val="00B0F0"/>
                <w:sz w:val="18"/>
                <w:szCs w:val="18"/>
              </w:rPr>
              <w:t xml:space="preserve">. Cross Lateral movements secure. </w:t>
            </w:r>
            <w:r w:rsidR="00F4641E">
              <w:rPr>
                <w:color w:val="00B0F0"/>
                <w:sz w:val="18"/>
                <w:szCs w:val="18"/>
              </w:rPr>
              <w:t>Shows confidence in his use of large apparatus</w:t>
            </w:r>
            <w:r w:rsidR="005D6AF1">
              <w:rPr>
                <w:color w:val="00B0F0"/>
                <w:sz w:val="18"/>
                <w:szCs w:val="18"/>
              </w:rPr>
              <w:t xml:space="preserve">. </w:t>
            </w:r>
          </w:p>
          <w:p w14:paraId="109578A3" w14:textId="487A93E4" w:rsidR="00F4641E" w:rsidRDefault="00730E97" w:rsidP="00A91C46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24146F">
              <w:rPr>
                <w:color w:val="00B0F0"/>
                <w:sz w:val="18"/>
                <w:szCs w:val="18"/>
              </w:rPr>
              <w:t>Uses two hands to manage</w:t>
            </w:r>
            <w:r w:rsidR="00F4641E" w:rsidRPr="0024146F">
              <w:rPr>
                <w:color w:val="00B0F0"/>
                <w:sz w:val="18"/>
                <w:szCs w:val="18"/>
              </w:rPr>
              <w:t xml:space="preserve"> scissors</w:t>
            </w:r>
            <w:r w:rsidR="005D6AF1" w:rsidRPr="0024146F">
              <w:rPr>
                <w:color w:val="00B0F0"/>
                <w:sz w:val="18"/>
                <w:szCs w:val="18"/>
              </w:rPr>
              <w:t xml:space="preserve">. </w:t>
            </w:r>
            <w:r w:rsidR="00F4641E" w:rsidRPr="0024146F">
              <w:rPr>
                <w:color w:val="00B0F0"/>
                <w:sz w:val="18"/>
                <w:szCs w:val="18"/>
              </w:rPr>
              <w:t>Pincer grip is at early stage of development</w:t>
            </w:r>
            <w:r w:rsidR="005D6AF1" w:rsidRPr="0024146F">
              <w:rPr>
                <w:color w:val="00B0F0"/>
                <w:sz w:val="18"/>
                <w:szCs w:val="18"/>
              </w:rPr>
              <w:t>. Still developing his sense of deep pressure and body awareness</w:t>
            </w:r>
          </w:p>
          <w:p w14:paraId="47B34F40" w14:textId="77777777" w:rsidR="00A91C46" w:rsidRPr="00F4641E" w:rsidRDefault="00A91C46" w:rsidP="00A91C46">
            <w:pPr>
              <w:spacing w:after="0" w:line="240" w:lineRule="auto"/>
              <w:rPr>
                <w:sz w:val="18"/>
                <w:szCs w:val="18"/>
              </w:rPr>
            </w:pPr>
          </w:p>
          <w:p w14:paraId="534C6D06" w14:textId="740FDA3B" w:rsidR="00A91C46" w:rsidRDefault="00A91C46" w:rsidP="00A91C46">
            <w:pPr>
              <w:spacing w:after="0" w:line="240" w:lineRule="auto"/>
            </w:pPr>
            <w:r w:rsidRPr="00B023AF">
              <w:t>Language</w:t>
            </w:r>
            <w:r>
              <w:t xml:space="preserve"> Development</w:t>
            </w:r>
          </w:p>
          <w:p w14:paraId="38F55950" w14:textId="374A43E7" w:rsidR="00496477" w:rsidRDefault="00496477" w:rsidP="00496477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Speech and language very well developed</w:t>
            </w:r>
            <w:r w:rsidR="005D6AF1">
              <w:rPr>
                <w:color w:val="00B0F0"/>
                <w:sz w:val="18"/>
                <w:szCs w:val="18"/>
              </w:rPr>
              <w:t xml:space="preserve">. </w:t>
            </w:r>
            <w:r>
              <w:rPr>
                <w:color w:val="00B0F0"/>
                <w:sz w:val="18"/>
                <w:szCs w:val="18"/>
              </w:rPr>
              <w:t>Uses a wide range of vocabulary competently</w:t>
            </w:r>
            <w:r w:rsidR="005D6AF1">
              <w:rPr>
                <w:color w:val="00B0F0"/>
                <w:sz w:val="18"/>
                <w:szCs w:val="18"/>
              </w:rPr>
              <w:t xml:space="preserve">. Uses language effectively to communicate. </w:t>
            </w:r>
            <w:r>
              <w:rPr>
                <w:color w:val="00B0F0"/>
                <w:sz w:val="18"/>
                <w:szCs w:val="18"/>
              </w:rPr>
              <w:t>Enjoys conversing with adults – is confident to initiate these conversations</w:t>
            </w:r>
          </w:p>
          <w:p w14:paraId="23E6310B" w14:textId="12C79CA8" w:rsidR="00496477" w:rsidRPr="00496477" w:rsidRDefault="00496477" w:rsidP="00496477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Is beginning to develop letter recognition</w:t>
            </w:r>
            <w:r w:rsidR="005D6AF1">
              <w:rPr>
                <w:color w:val="00B0F0"/>
                <w:sz w:val="18"/>
                <w:szCs w:val="18"/>
              </w:rPr>
              <w:t xml:space="preserve">. </w:t>
            </w:r>
            <w:r>
              <w:rPr>
                <w:color w:val="00B0F0"/>
                <w:sz w:val="18"/>
                <w:szCs w:val="18"/>
              </w:rPr>
              <w:t>Is motivated to engage in early writing for a purpose</w:t>
            </w:r>
          </w:p>
          <w:p w14:paraId="6341ED3C" w14:textId="733707DC" w:rsidR="00A91C46" w:rsidRPr="00F4641E" w:rsidRDefault="00A91C46" w:rsidP="00A91C46">
            <w:pPr>
              <w:spacing w:after="0" w:line="240" w:lineRule="auto"/>
              <w:rPr>
                <w:sz w:val="18"/>
                <w:szCs w:val="18"/>
              </w:rPr>
            </w:pPr>
          </w:p>
          <w:p w14:paraId="5F43776A" w14:textId="2B1D5B7B" w:rsidR="00A91C46" w:rsidRDefault="00A91C46" w:rsidP="00A91C46">
            <w:pPr>
              <w:spacing w:after="0" w:line="240" w:lineRule="auto"/>
            </w:pPr>
            <w:r>
              <w:t>Early Mathematical Experiences</w:t>
            </w:r>
          </w:p>
          <w:p w14:paraId="1FF4B896" w14:textId="25E3D63B" w:rsidR="00A91C46" w:rsidRPr="00F4641E" w:rsidRDefault="00F4641E" w:rsidP="00A91C46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Displays very good mathematical awareness of numbers and time</w:t>
            </w:r>
            <w:r w:rsidR="005D6AF1">
              <w:rPr>
                <w:color w:val="00B0F0"/>
                <w:sz w:val="18"/>
                <w:szCs w:val="18"/>
              </w:rPr>
              <w:t>. Uses positional language well.</w:t>
            </w:r>
          </w:p>
          <w:p w14:paraId="631207B6" w14:textId="77777777" w:rsidR="00A91C46" w:rsidRPr="00F4641E" w:rsidRDefault="00A91C46" w:rsidP="00A91C46">
            <w:pPr>
              <w:spacing w:after="0" w:line="240" w:lineRule="auto"/>
              <w:rPr>
                <w:sz w:val="18"/>
                <w:szCs w:val="18"/>
              </w:rPr>
            </w:pPr>
          </w:p>
          <w:p w14:paraId="305C51C2" w14:textId="45BEB2C0" w:rsidR="007D7162" w:rsidRPr="00A91C46" w:rsidRDefault="007D7162" w:rsidP="007D7162">
            <w:pPr>
              <w:spacing w:after="0" w:line="240" w:lineRule="auto"/>
            </w:pPr>
            <w:r>
              <w:t>The Arts</w:t>
            </w:r>
          </w:p>
          <w:p w14:paraId="66E6EF80" w14:textId="6C558A62" w:rsidR="00865CE3" w:rsidRDefault="00F4641E" w:rsidP="00B023AF">
            <w:pPr>
              <w:spacing w:after="0" w:line="240" w:lineRule="auto"/>
              <w:rPr>
                <w:color w:val="00B0F0"/>
                <w:sz w:val="18"/>
              </w:rPr>
            </w:pPr>
            <w:r w:rsidRPr="00F4641E">
              <w:rPr>
                <w:color w:val="00B0F0"/>
                <w:sz w:val="18"/>
              </w:rPr>
              <w:t>Is very imaginative</w:t>
            </w:r>
            <w:r>
              <w:rPr>
                <w:color w:val="00B0F0"/>
                <w:sz w:val="18"/>
              </w:rPr>
              <w:t xml:space="preserve"> and generates his own ideas</w:t>
            </w:r>
            <w:r w:rsidR="005D6AF1">
              <w:rPr>
                <w:color w:val="00B0F0"/>
                <w:sz w:val="18"/>
              </w:rPr>
              <w:t>. Can take on roles in role play.</w:t>
            </w:r>
          </w:p>
          <w:p w14:paraId="492734EF" w14:textId="28AAC2D2" w:rsidR="00F4641E" w:rsidRDefault="00F4641E" w:rsidP="00B023AF">
            <w:pPr>
              <w:spacing w:after="0" w:line="240" w:lineRule="auto"/>
              <w:rPr>
                <w:color w:val="00B0F0"/>
                <w:sz w:val="18"/>
              </w:rPr>
            </w:pPr>
            <w:r>
              <w:rPr>
                <w:color w:val="00B0F0"/>
                <w:sz w:val="18"/>
              </w:rPr>
              <w:t>Aware of the uses of materials</w:t>
            </w:r>
          </w:p>
          <w:p w14:paraId="3A00B773" w14:textId="77777777" w:rsidR="005D6AF1" w:rsidRPr="00F4641E" w:rsidRDefault="005D6AF1" w:rsidP="00B023AF">
            <w:pPr>
              <w:spacing w:after="0" w:line="240" w:lineRule="auto"/>
              <w:rPr>
                <w:color w:val="00B0F0"/>
                <w:sz w:val="18"/>
              </w:rPr>
            </w:pPr>
          </w:p>
          <w:p w14:paraId="6258A022" w14:textId="77777777" w:rsidR="00A91C46" w:rsidRDefault="007D7162" w:rsidP="00B023AF">
            <w:pPr>
              <w:spacing w:after="0" w:line="240" w:lineRule="auto"/>
            </w:pPr>
            <w:r>
              <w:t>The World Around Us</w:t>
            </w:r>
          </w:p>
          <w:p w14:paraId="063E39E8" w14:textId="65E0F94B" w:rsidR="000956A6" w:rsidRPr="00F4641E" w:rsidRDefault="00F4641E" w:rsidP="00B023A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Aware of weather conditions and implications for choice</w:t>
            </w:r>
            <w:r w:rsidR="005D6AF1">
              <w:rPr>
                <w:color w:val="00B0F0"/>
                <w:sz w:val="18"/>
                <w:szCs w:val="18"/>
              </w:rPr>
              <w:t xml:space="preserve">. </w:t>
            </w:r>
            <w:r>
              <w:rPr>
                <w:color w:val="00B0F0"/>
                <w:sz w:val="18"/>
                <w:szCs w:val="18"/>
              </w:rPr>
              <w:t>Good understanding of materials and their affordances.</w:t>
            </w:r>
            <w:r w:rsidR="005D6AF1">
              <w:rPr>
                <w:color w:val="00B0F0"/>
                <w:sz w:val="18"/>
                <w:szCs w:val="18"/>
              </w:rPr>
              <w:t xml:space="preserve"> </w:t>
            </w:r>
            <w:r w:rsidR="000956A6">
              <w:rPr>
                <w:color w:val="00B0F0"/>
                <w:sz w:val="18"/>
                <w:szCs w:val="18"/>
              </w:rPr>
              <w:t>Aware of healthy lifestyle choices</w:t>
            </w:r>
            <w:r w:rsidR="005D6AF1">
              <w:rPr>
                <w:color w:val="00B0F0"/>
                <w:sz w:val="18"/>
                <w:szCs w:val="18"/>
              </w:rPr>
              <w:t>. Aware of family events and traditions</w:t>
            </w:r>
          </w:p>
        </w:tc>
        <w:tc>
          <w:tcPr>
            <w:tcW w:w="3355" w:type="dxa"/>
            <w:vMerge w:val="restart"/>
          </w:tcPr>
          <w:p w14:paraId="1ADA44D7" w14:textId="7700ECCD" w:rsidR="002725C3" w:rsidRDefault="0049524D" w:rsidP="00B023A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During circle time, t</w:t>
            </w:r>
            <w:r w:rsidR="002725C3" w:rsidRPr="002725C3">
              <w:rPr>
                <w:color w:val="00B0F0"/>
                <w:sz w:val="18"/>
                <w:szCs w:val="18"/>
              </w:rPr>
              <w:t xml:space="preserve">alk to </w:t>
            </w:r>
            <w:r>
              <w:rPr>
                <w:color w:val="00B0F0"/>
                <w:sz w:val="18"/>
                <w:szCs w:val="18"/>
              </w:rPr>
              <w:t xml:space="preserve">the children </w:t>
            </w:r>
            <w:r w:rsidR="002725C3" w:rsidRPr="002725C3">
              <w:rPr>
                <w:color w:val="00B0F0"/>
                <w:sz w:val="18"/>
                <w:szCs w:val="18"/>
              </w:rPr>
              <w:t xml:space="preserve">about </w:t>
            </w:r>
            <w:r w:rsidR="002725C3" w:rsidRPr="00730E97">
              <w:rPr>
                <w:b/>
                <w:bCs/>
                <w:i/>
                <w:iCs/>
                <w:color w:val="00B0F0"/>
                <w:sz w:val="18"/>
                <w:szCs w:val="18"/>
              </w:rPr>
              <w:t>sharing</w:t>
            </w:r>
            <w:r w:rsidR="002725C3" w:rsidRPr="002725C3">
              <w:rPr>
                <w:color w:val="00B0F0"/>
                <w:sz w:val="18"/>
                <w:szCs w:val="18"/>
              </w:rPr>
              <w:t xml:space="preserve"> </w:t>
            </w:r>
            <w:r w:rsidR="002725C3">
              <w:rPr>
                <w:color w:val="00B0F0"/>
                <w:sz w:val="18"/>
                <w:szCs w:val="18"/>
              </w:rPr>
              <w:t xml:space="preserve">equipment. </w:t>
            </w:r>
            <w:r>
              <w:rPr>
                <w:color w:val="00B0F0"/>
                <w:sz w:val="18"/>
                <w:szCs w:val="18"/>
              </w:rPr>
              <w:t xml:space="preserve">Talk to them about their feelings when someone takes the toy they are playing with. Ask children for ideas about how to resolve this. When required, support Lorcan with </w:t>
            </w:r>
            <w:r w:rsidRPr="0049524D">
              <w:rPr>
                <w:b/>
                <w:bCs/>
                <w:i/>
                <w:iCs/>
                <w:color w:val="00B0F0"/>
                <w:sz w:val="18"/>
                <w:szCs w:val="18"/>
              </w:rPr>
              <w:t xml:space="preserve">sharing </w:t>
            </w:r>
            <w:r>
              <w:rPr>
                <w:color w:val="00B0F0"/>
                <w:sz w:val="18"/>
                <w:szCs w:val="18"/>
              </w:rPr>
              <w:t>and remind him to use the agreed strategies when he wants something.</w:t>
            </w:r>
          </w:p>
          <w:p w14:paraId="1DB88879" w14:textId="77777777" w:rsidR="002725C3" w:rsidRDefault="002725C3" w:rsidP="00B023A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</w:p>
          <w:p w14:paraId="00AA39B3" w14:textId="2A9B9C92" w:rsidR="00865CE3" w:rsidRDefault="002725C3" w:rsidP="00B023A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 xml:space="preserve">Support </w:t>
            </w:r>
            <w:r w:rsidRPr="00730E97">
              <w:rPr>
                <w:b/>
                <w:bCs/>
                <w:i/>
                <w:iCs/>
                <w:color w:val="00B0F0"/>
                <w:sz w:val="18"/>
                <w:szCs w:val="18"/>
              </w:rPr>
              <w:t>turn taking</w:t>
            </w:r>
            <w:r>
              <w:rPr>
                <w:color w:val="00B0F0"/>
                <w:sz w:val="18"/>
                <w:szCs w:val="18"/>
              </w:rPr>
              <w:t xml:space="preserve"> by playing games with Lorcan on 1-2-1 basis first. Then introduce another child to the game. Gradually adult will remove themselves from the game and observe.</w:t>
            </w:r>
          </w:p>
          <w:p w14:paraId="0C4FD5BE" w14:textId="77777777" w:rsidR="002725C3" w:rsidRDefault="002725C3" w:rsidP="00B023AF">
            <w:pPr>
              <w:spacing w:after="0" w:line="240" w:lineRule="auto"/>
              <w:rPr>
                <w:sz w:val="18"/>
                <w:szCs w:val="18"/>
              </w:rPr>
            </w:pPr>
          </w:p>
          <w:p w14:paraId="0EB1C719" w14:textId="0C252378" w:rsidR="002725C3" w:rsidRDefault="002725C3" w:rsidP="00B023A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2725C3">
              <w:rPr>
                <w:color w:val="00B0F0"/>
                <w:sz w:val="18"/>
                <w:szCs w:val="18"/>
              </w:rPr>
              <w:t xml:space="preserve">Create opportunities where Lorcan will play </w:t>
            </w:r>
            <w:r w:rsidR="00730E97">
              <w:rPr>
                <w:color w:val="00B0F0"/>
                <w:sz w:val="18"/>
                <w:szCs w:val="18"/>
              </w:rPr>
              <w:t xml:space="preserve">and </w:t>
            </w:r>
            <w:r w:rsidR="00730E97" w:rsidRPr="00730E97">
              <w:rPr>
                <w:b/>
                <w:bCs/>
                <w:i/>
                <w:iCs/>
                <w:color w:val="00B0F0"/>
                <w:sz w:val="18"/>
                <w:szCs w:val="18"/>
              </w:rPr>
              <w:t xml:space="preserve">socially engage </w:t>
            </w:r>
            <w:r w:rsidRPr="00730E97">
              <w:rPr>
                <w:b/>
                <w:bCs/>
                <w:i/>
                <w:iCs/>
                <w:color w:val="00B0F0"/>
                <w:sz w:val="18"/>
                <w:szCs w:val="18"/>
              </w:rPr>
              <w:t>with other children</w:t>
            </w:r>
            <w:r w:rsidR="00730E97">
              <w:rPr>
                <w:color w:val="00B0F0"/>
                <w:sz w:val="18"/>
                <w:szCs w:val="18"/>
              </w:rPr>
              <w:t>; firstly, with adult present and then adult gradually will step back.</w:t>
            </w:r>
          </w:p>
          <w:p w14:paraId="27171FA0" w14:textId="77777777" w:rsidR="00730E97" w:rsidRDefault="00730E97" w:rsidP="00B023AF">
            <w:pPr>
              <w:spacing w:after="0" w:line="240" w:lineRule="auto"/>
              <w:rPr>
                <w:sz w:val="18"/>
                <w:szCs w:val="18"/>
              </w:rPr>
            </w:pPr>
          </w:p>
          <w:p w14:paraId="51E405C8" w14:textId="46978D8D" w:rsidR="00730E97" w:rsidRDefault="00730E97" w:rsidP="00B023AF">
            <w:pPr>
              <w:spacing w:after="0" w:line="240" w:lineRule="auto"/>
              <w:rPr>
                <w:b/>
                <w:bCs/>
                <w:i/>
                <w:iCs/>
                <w:color w:val="00B0F0"/>
                <w:sz w:val="18"/>
                <w:szCs w:val="18"/>
              </w:rPr>
            </w:pPr>
            <w:r w:rsidRPr="00730E97">
              <w:rPr>
                <w:color w:val="00B0F0"/>
                <w:sz w:val="18"/>
                <w:szCs w:val="18"/>
              </w:rPr>
              <w:t xml:space="preserve">Ensure that there is paper and mark making tools in all play areas to support Lorcan’s </w:t>
            </w:r>
            <w:r w:rsidRPr="00730E97">
              <w:rPr>
                <w:b/>
                <w:bCs/>
                <w:i/>
                <w:iCs/>
                <w:color w:val="00B0F0"/>
                <w:sz w:val="18"/>
                <w:szCs w:val="18"/>
              </w:rPr>
              <w:t>emergent writing skills</w:t>
            </w:r>
          </w:p>
          <w:p w14:paraId="3F1E22C1" w14:textId="0228195D" w:rsidR="00730E97" w:rsidRDefault="00730E97" w:rsidP="00B023AF">
            <w:pPr>
              <w:spacing w:after="0" w:line="240" w:lineRule="auto"/>
              <w:rPr>
                <w:b/>
                <w:bCs/>
                <w:i/>
                <w:iCs/>
                <w:color w:val="00B0F0"/>
                <w:sz w:val="18"/>
                <w:szCs w:val="18"/>
              </w:rPr>
            </w:pPr>
          </w:p>
          <w:p w14:paraId="5761B0B1" w14:textId="044735B7" w:rsidR="00730E97" w:rsidRPr="00730E97" w:rsidRDefault="00730E97" w:rsidP="00B023A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730E97">
              <w:rPr>
                <w:b/>
                <w:bCs/>
                <w:i/>
                <w:iCs/>
                <w:color w:val="00B0F0"/>
                <w:sz w:val="18"/>
                <w:szCs w:val="18"/>
              </w:rPr>
              <w:t>Strengthen hand muscles</w:t>
            </w:r>
            <w:r>
              <w:rPr>
                <w:color w:val="00B0F0"/>
                <w:sz w:val="18"/>
                <w:szCs w:val="18"/>
              </w:rPr>
              <w:t xml:space="preserve"> through more work with dough, clay, containers and screw top lids</w:t>
            </w:r>
            <w:r w:rsidR="00537930">
              <w:rPr>
                <w:color w:val="00B0F0"/>
                <w:sz w:val="18"/>
                <w:szCs w:val="18"/>
              </w:rPr>
              <w:t xml:space="preserve"> … </w:t>
            </w:r>
            <w:r>
              <w:rPr>
                <w:color w:val="00B0F0"/>
                <w:sz w:val="18"/>
                <w:szCs w:val="18"/>
              </w:rPr>
              <w:t xml:space="preserve"> </w:t>
            </w:r>
            <w:r w:rsidR="00537930">
              <w:rPr>
                <w:color w:val="00B0F0"/>
                <w:sz w:val="18"/>
                <w:szCs w:val="18"/>
              </w:rPr>
              <w:t>(</w:t>
            </w:r>
            <w:r>
              <w:rPr>
                <w:color w:val="00B0F0"/>
                <w:sz w:val="18"/>
                <w:szCs w:val="18"/>
              </w:rPr>
              <w:t>squeezing, rolling, grasping, twisting …</w:t>
            </w:r>
            <w:r w:rsidR="00537930">
              <w:rPr>
                <w:color w:val="00B0F0"/>
                <w:sz w:val="18"/>
                <w:szCs w:val="18"/>
              </w:rPr>
              <w:t>)</w:t>
            </w:r>
          </w:p>
          <w:p w14:paraId="1C40359A" w14:textId="33BEAC6A" w:rsidR="00730E97" w:rsidRPr="002725C3" w:rsidRDefault="00730E97" w:rsidP="00B023A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65CE3" w:rsidRPr="00B023AF" w14:paraId="7C20376E" w14:textId="77777777" w:rsidTr="005A633C">
        <w:trPr>
          <w:trHeight w:val="284"/>
        </w:trPr>
        <w:tc>
          <w:tcPr>
            <w:tcW w:w="3794" w:type="dxa"/>
          </w:tcPr>
          <w:p w14:paraId="6BE7D69D" w14:textId="77777777" w:rsidR="00865CE3" w:rsidRDefault="00865CE3" w:rsidP="00B023AF">
            <w:pPr>
              <w:spacing w:after="0" w:line="240" w:lineRule="auto"/>
            </w:pPr>
          </w:p>
          <w:p w14:paraId="38212E89" w14:textId="77777777" w:rsidR="00865CE3" w:rsidRDefault="00865CE3" w:rsidP="00B023AF">
            <w:pPr>
              <w:spacing w:after="0" w:line="240" w:lineRule="auto"/>
            </w:pPr>
            <w:r>
              <w:t xml:space="preserve">Involvement Level – </w:t>
            </w:r>
            <w:r w:rsidRPr="00730E97">
              <w:rPr>
                <w:highlight w:val="yellow"/>
              </w:rPr>
              <w:t>High</w:t>
            </w:r>
            <w:r>
              <w:t>/Medium/Low</w:t>
            </w:r>
          </w:p>
          <w:p w14:paraId="6C030E04" w14:textId="77777777" w:rsidR="00865CE3" w:rsidRPr="00B023AF" w:rsidRDefault="00865CE3" w:rsidP="00B023AF">
            <w:pPr>
              <w:spacing w:after="0" w:line="240" w:lineRule="auto"/>
            </w:pPr>
          </w:p>
        </w:tc>
        <w:tc>
          <w:tcPr>
            <w:tcW w:w="8221" w:type="dxa"/>
            <w:vMerge/>
          </w:tcPr>
          <w:p w14:paraId="4C3D9DE6" w14:textId="77777777" w:rsidR="00865CE3" w:rsidRPr="00B023AF" w:rsidRDefault="00865CE3" w:rsidP="00B023AF">
            <w:pPr>
              <w:spacing w:after="0" w:line="240" w:lineRule="auto"/>
            </w:pPr>
          </w:p>
        </w:tc>
        <w:tc>
          <w:tcPr>
            <w:tcW w:w="3355" w:type="dxa"/>
            <w:vMerge/>
          </w:tcPr>
          <w:p w14:paraId="72DF5080" w14:textId="77777777" w:rsidR="00865CE3" w:rsidRPr="00B023AF" w:rsidRDefault="00865CE3" w:rsidP="00B023AF">
            <w:pPr>
              <w:spacing w:after="0" w:line="240" w:lineRule="auto"/>
            </w:pPr>
          </w:p>
        </w:tc>
      </w:tr>
      <w:tr w:rsidR="00865CE3" w:rsidRPr="00B023AF" w14:paraId="57AF408D" w14:textId="77777777" w:rsidTr="005A633C">
        <w:trPr>
          <w:trHeight w:val="284"/>
        </w:trPr>
        <w:tc>
          <w:tcPr>
            <w:tcW w:w="3794" w:type="dxa"/>
          </w:tcPr>
          <w:p w14:paraId="7AFB7DC1" w14:textId="77777777" w:rsidR="00865CE3" w:rsidRDefault="00865CE3" w:rsidP="00B023AF">
            <w:pPr>
              <w:spacing w:after="0" w:line="240" w:lineRule="auto"/>
            </w:pPr>
          </w:p>
          <w:p w14:paraId="1B668DEE" w14:textId="77777777" w:rsidR="00865CE3" w:rsidRDefault="00865CE3" w:rsidP="00B023AF">
            <w:pPr>
              <w:spacing w:after="0" w:line="240" w:lineRule="auto"/>
            </w:pPr>
            <w:r>
              <w:t xml:space="preserve">Well Being – </w:t>
            </w:r>
            <w:r w:rsidRPr="00730E97">
              <w:rPr>
                <w:highlight w:val="yellow"/>
              </w:rPr>
              <w:t>High</w:t>
            </w:r>
            <w:r>
              <w:t>/Medium/Low</w:t>
            </w:r>
          </w:p>
          <w:p w14:paraId="1D144CA0" w14:textId="77777777" w:rsidR="00B63B0D" w:rsidRPr="00B023AF" w:rsidRDefault="00B63B0D" w:rsidP="00B023AF">
            <w:pPr>
              <w:spacing w:after="0" w:line="240" w:lineRule="auto"/>
            </w:pPr>
          </w:p>
        </w:tc>
        <w:tc>
          <w:tcPr>
            <w:tcW w:w="8221" w:type="dxa"/>
            <w:vMerge/>
          </w:tcPr>
          <w:p w14:paraId="2ECC652D" w14:textId="77777777" w:rsidR="00865CE3" w:rsidRPr="00B023AF" w:rsidRDefault="00865CE3" w:rsidP="00B023AF">
            <w:pPr>
              <w:spacing w:after="0" w:line="240" w:lineRule="auto"/>
            </w:pPr>
          </w:p>
        </w:tc>
        <w:tc>
          <w:tcPr>
            <w:tcW w:w="3355" w:type="dxa"/>
            <w:vMerge/>
          </w:tcPr>
          <w:p w14:paraId="72523B06" w14:textId="77777777" w:rsidR="00865CE3" w:rsidRPr="00B023AF" w:rsidRDefault="00865CE3" w:rsidP="00B023AF">
            <w:pPr>
              <w:spacing w:after="0" w:line="240" w:lineRule="auto"/>
            </w:pPr>
          </w:p>
        </w:tc>
      </w:tr>
      <w:tr w:rsidR="00B912E5" w:rsidRPr="00B023AF" w14:paraId="1F9507FC" w14:textId="77777777" w:rsidTr="00865CE3">
        <w:tc>
          <w:tcPr>
            <w:tcW w:w="0" w:type="auto"/>
            <w:gridSpan w:val="3"/>
          </w:tcPr>
          <w:p w14:paraId="794C464C" w14:textId="01DE62B3" w:rsidR="00B912E5" w:rsidRPr="00B023AF" w:rsidRDefault="00B63B0D" w:rsidP="00B023AF">
            <w:pPr>
              <w:spacing w:after="0" w:line="240" w:lineRule="auto"/>
            </w:pPr>
            <w:r>
              <w:t>Additional Information</w:t>
            </w:r>
            <w:r w:rsidR="00BF430A">
              <w:t>/Queries</w:t>
            </w:r>
            <w:r w:rsidR="004D3A7B">
              <w:t>/We wonder</w:t>
            </w:r>
            <w:r w:rsidR="00BF430A">
              <w:t>:</w:t>
            </w:r>
          </w:p>
          <w:p w14:paraId="1FB5E168" w14:textId="29E8FEA6" w:rsidR="00494655" w:rsidRPr="00B023AF" w:rsidRDefault="00494655" w:rsidP="00B023AF">
            <w:pPr>
              <w:spacing w:after="0" w:line="240" w:lineRule="auto"/>
            </w:pPr>
          </w:p>
        </w:tc>
      </w:tr>
    </w:tbl>
    <w:p w14:paraId="336000AD" w14:textId="3712121B" w:rsidR="0083538A" w:rsidRDefault="002C39ED" w:rsidP="002C39ED">
      <w:pPr>
        <w:tabs>
          <w:tab w:val="left" w:pos="1966"/>
        </w:tabs>
      </w:pPr>
      <w:r>
        <w:tab/>
      </w:r>
    </w:p>
    <w:sectPr w:rsidR="0083538A" w:rsidSect="00E80789">
      <w:footerReference w:type="default" r:id="rId8"/>
      <w:pgSz w:w="16838" w:h="11906" w:orient="landscape"/>
      <w:pgMar w:top="720" w:right="96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ECC8" w14:textId="77777777" w:rsidR="00730D46" w:rsidRDefault="00730D46" w:rsidP="00D93EF1">
      <w:pPr>
        <w:spacing w:after="0" w:line="240" w:lineRule="auto"/>
      </w:pPr>
      <w:r>
        <w:separator/>
      </w:r>
    </w:p>
  </w:endnote>
  <w:endnote w:type="continuationSeparator" w:id="0">
    <w:p w14:paraId="3586BE9C" w14:textId="77777777" w:rsidR="00730D46" w:rsidRDefault="00730D46" w:rsidP="00D9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06DC" w14:textId="44958308" w:rsidR="00D93EF1" w:rsidRDefault="00D93EF1">
    <w:pPr>
      <w:pStyle w:val="Footer"/>
    </w:pPr>
    <w:r>
      <w:t>©Clare Devlin – Education Consultancy</w:t>
    </w:r>
  </w:p>
  <w:p w14:paraId="430D0F7F" w14:textId="77777777" w:rsidR="00D93EF1" w:rsidRDefault="00D93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F672" w14:textId="77777777" w:rsidR="00730D46" w:rsidRDefault="00730D46" w:rsidP="00D93EF1">
      <w:pPr>
        <w:spacing w:after="0" w:line="240" w:lineRule="auto"/>
      </w:pPr>
      <w:r>
        <w:separator/>
      </w:r>
    </w:p>
  </w:footnote>
  <w:footnote w:type="continuationSeparator" w:id="0">
    <w:p w14:paraId="4CDB59AC" w14:textId="77777777" w:rsidR="00730D46" w:rsidRDefault="00730D46" w:rsidP="00D93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301EC"/>
    <w:multiLevelType w:val="hybridMultilevel"/>
    <w:tmpl w:val="325A16DA"/>
    <w:lvl w:ilvl="0" w:tplc="030E9150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542A4930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3D58C50E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31087C52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C9C2D4D6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C1D8023C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005049F2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298C386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4798DDCA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 w16cid:durableId="174136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F1"/>
    <w:rsid w:val="00013979"/>
    <w:rsid w:val="000655D6"/>
    <w:rsid w:val="000956A6"/>
    <w:rsid w:val="000C333B"/>
    <w:rsid w:val="0017393F"/>
    <w:rsid w:val="001D69F4"/>
    <w:rsid w:val="0024146F"/>
    <w:rsid w:val="00254455"/>
    <w:rsid w:val="00264F62"/>
    <w:rsid w:val="002725C3"/>
    <w:rsid w:val="002C39ED"/>
    <w:rsid w:val="0034717E"/>
    <w:rsid w:val="003613CA"/>
    <w:rsid w:val="00375273"/>
    <w:rsid w:val="003C0D50"/>
    <w:rsid w:val="003C7549"/>
    <w:rsid w:val="003D016E"/>
    <w:rsid w:val="0047305A"/>
    <w:rsid w:val="00480128"/>
    <w:rsid w:val="00490E85"/>
    <w:rsid w:val="00494655"/>
    <w:rsid w:val="0049524D"/>
    <w:rsid w:val="00496477"/>
    <w:rsid w:val="004D3A7B"/>
    <w:rsid w:val="004D515C"/>
    <w:rsid w:val="004F47F1"/>
    <w:rsid w:val="00537930"/>
    <w:rsid w:val="00546B6B"/>
    <w:rsid w:val="00572263"/>
    <w:rsid w:val="00594BB5"/>
    <w:rsid w:val="00597DAC"/>
    <w:rsid w:val="005A633C"/>
    <w:rsid w:val="005C3492"/>
    <w:rsid w:val="005D6AF1"/>
    <w:rsid w:val="005E14BB"/>
    <w:rsid w:val="005E1866"/>
    <w:rsid w:val="00676A3B"/>
    <w:rsid w:val="00695704"/>
    <w:rsid w:val="00730D46"/>
    <w:rsid w:val="00730E97"/>
    <w:rsid w:val="007513A7"/>
    <w:rsid w:val="007D52C6"/>
    <w:rsid w:val="007D7162"/>
    <w:rsid w:val="00826DDF"/>
    <w:rsid w:val="0083538A"/>
    <w:rsid w:val="00865CE3"/>
    <w:rsid w:val="008848A1"/>
    <w:rsid w:val="008D0C61"/>
    <w:rsid w:val="00945405"/>
    <w:rsid w:val="0095204C"/>
    <w:rsid w:val="009B17A6"/>
    <w:rsid w:val="00A35117"/>
    <w:rsid w:val="00A91C46"/>
    <w:rsid w:val="00AC34A7"/>
    <w:rsid w:val="00B023AF"/>
    <w:rsid w:val="00B31F14"/>
    <w:rsid w:val="00B63B0D"/>
    <w:rsid w:val="00B912E5"/>
    <w:rsid w:val="00BA366A"/>
    <w:rsid w:val="00BF430A"/>
    <w:rsid w:val="00C0222C"/>
    <w:rsid w:val="00CB34E4"/>
    <w:rsid w:val="00D00543"/>
    <w:rsid w:val="00D4500B"/>
    <w:rsid w:val="00D70D23"/>
    <w:rsid w:val="00D9359F"/>
    <w:rsid w:val="00D93EF1"/>
    <w:rsid w:val="00DA2DC0"/>
    <w:rsid w:val="00DB6D62"/>
    <w:rsid w:val="00E2539B"/>
    <w:rsid w:val="00E80789"/>
    <w:rsid w:val="00E95D4D"/>
    <w:rsid w:val="00E96EB5"/>
    <w:rsid w:val="00EA153D"/>
    <w:rsid w:val="00EC20E3"/>
    <w:rsid w:val="00F4641E"/>
    <w:rsid w:val="00F84828"/>
    <w:rsid w:val="00FA2AEF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93D63"/>
  <w15:docId w15:val="{AA7315D4-49AB-8B46-8C2C-89247257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0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04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5204C"/>
    <w:pPr>
      <w:ind w:left="720"/>
      <w:contextualSpacing/>
    </w:pPr>
  </w:style>
  <w:style w:type="table" w:styleId="TableGrid">
    <w:name w:val="Table Grid"/>
    <w:basedOn w:val="TableNormal"/>
    <w:uiPriority w:val="59"/>
    <w:rsid w:val="00D9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EF1"/>
  </w:style>
  <w:style w:type="paragraph" w:styleId="Footer">
    <w:name w:val="footer"/>
    <w:basedOn w:val="Normal"/>
    <w:link w:val="FooterChar"/>
    <w:uiPriority w:val="99"/>
    <w:unhideWhenUsed/>
    <w:rsid w:val="00D93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EF1"/>
  </w:style>
  <w:style w:type="paragraph" w:styleId="BalloonText">
    <w:name w:val="Balloon Text"/>
    <w:basedOn w:val="Normal"/>
    <w:link w:val="BalloonTextChar"/>
    <w:uiPriority w:val="99"/>
    <w:semiHidden/>
    <w:unhideWhenUsed/>
    <w:rsid w:val="00D9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36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530</Words>
  <Characters>2785</Characters>
  <Application>Microsoft Office Word</Application>
  <DocSecurity>0</DocSecurity>
  <Lines>174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devlin</dc:creator>
  <cp:lastModifiedBy>Clare Devlin</cp:lastModifiedBy>
  <cp:revision>20</cp:revision>
  <cp:lastPrinted>2020-05-08T10:50:00Z</cp:lastPrinted>
  <dcterms:created xsi:type="dcterms:W3CDTF">2020-04-30T15:18:00Z</dcterms:created>
  <dcterms:modified xsi:type="dcterms:W3CDTF">2025-11-28T16:41:00Z</dcterms:modified>
</cp:coreProperties>
</file>